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04" w:rsidRPr="00BB1311" w:rsidRDefault="00737004" w:rsidP="00826CA6">
      <w:pPr>
        <w:jc w:val="right"/>
        <w:rPr>
          <w:sz w:val="20"/>
          <w:szCs w:val="20"/>
        </w:rPr>
      </w:pPr>
      <w:r w:rsidRPr="00BB1311">
        <w:rPr>
          <w:sz w:val="20"/>
          <w:szCs w:val="20"/>
        </w:rPr>
        <w:t>Apstiprināts:</w:t>
      </w:r>
    </w:p>
    <w:p w:rsidR="00737004" w:rsidRPr="00BB1311" w:rsidRDefault="00737004" w:rsidP="00826CA6">
      <w:pPr>
        <w:jc w:val="right"/>
        <w:rPr>
          <w:sz w:val="20"/>
          <w:szCs w:val="20"/>
        </w:rPr>
      </w:pPr>
      <w:r w:rsidRPr="00BB1311">
        <w:rPr>
          <w:sz w:val="20"/>
          <w:szCs w:val="20"/>
        </w:rPr>
        <w:t>Ar Iepirkuma komisijas</w:t>
      </w:r>
    </w:p>
    <w:p w:rsidR="00737004" w:rsidRPr="00BB1311" w:rsidRDefault="00737004" w:rsidP="00826CA6">
      <w:pPr>
        <w:jc w:val="right"/>
        <w:rPr>
          <w:sz w:val="20"/>
          <w:szCs w:val="20"/>
        </w:rPr>
      </w:pPr>
      <w:r w:rsidRPr="00BB1311">
        <w:rPr>
          <w:sz w:val="20"/>
          <w:szCs w:val="20"/>
        </w:rPr>
        <w:t>201</w:t>
      </w:r>
      <w:r>
        <w:rPr>
          <w:sz w:val="20"/>
          <w:szCs w:val="20"/>
        </w:rPr>
        <w:t>3</w:t>
      </w:r>
      <w:r w:rsidRPr="00BB1311">
        <w:rPr>
          <w:sz w:val="20"/>
          <w:szCs w:val="20"/>
        </w:rPr>
        <w:t xml:space="preserve">.gada </w:t>
      </w:r>
      <w:r>
        <w:rPr>
          <w:sz w:val="20"/>
          <w:szCs w:val="20"/>
        </w:rPr>
        <w:t>12.augusta</w:t>
      </w:r>
      <w:r w:rsidRPr="00BB1311">
        <w:rPr>
          <w:sz w:val="20"/>
          <w:szCs w:val="20"/>
        </w:rPr>
        <w:t xml:space="preserve"> lēmumu</w:t>
      </w:r>
    </w:p>
    <w:p w:rsidR="00737004" w:rsidRPr="00BB1311" w:rsidRDefault="00737004" w:rsidP="00826CA6">
      <w:pPr>
        <w:jc w:val="right"/>
        <w:rPr>
          <w:sz w:val="20"/>
          <w:szCs w:val="20"/>
        </w:rPr>
      </w:pPr>
      <w:r w:rsidRPr="00BB1311">
        <w:rPr>
          <w:sz w:val="20"/>
          <w:szCs w:val="20"/>
        </w:rPr>
        <w:t>(protokols Nr.</w:t>
      </w:r>
      <w:r>
        <w:rPr>
          <w:sz w:val="20"/>
          <w:szCs w:val="20"/>
        </w:rPr>
        <w:t>___</w:t>
      </w:r>
      <w:r w:rsidRPr="00BB1311">
        <w:rPr>
          <w:sz w:val="20"/>
          <w:szCs w:val="20"/>
        </w:rPr>
        <w:t>)</w:t>
      </w:r>
    </w:p>
    <w:p w:rsidR="00737004" w:rsidRPr="00BB1311" w:rsidRDefault="00737004" w:rsidP="00826CA6">
      <w:pPr>
        <w:spacing w:before="120"/>
        <w:jc w:val="center"/>
      </w:pPr>
      <w:r w:rsidRPr="00BB1311">
        <w:t>Iepirkuma</w:t>
      </w:r>
    </w:p>
    <w:p w:rsidR="00737004" w:rsidRPr="00BB1311" w:rsidRDefault="00737004" w:rsidP="00826CA6">
      <w:pPr>
        <w:spacing w:before="120"/>
        <w:jc w:val="center"/>
        <w:rPr>
          <w:b/>
          <w:bCs/>
        </w:rPr>
      </w:pPr>
      <w:r w:rsidRPr="00BB1311">
        <w:rPr>
          <w:b/>
          <w:bCs/>
        </w:rPr>
        <w:t>„Autoservisa pakalpojumi pašvaldības autotransportam pēc nepieciešamības”</w:t>
      </w:r>
    </w:p>
    <w:p w:rsidR="00737004" w:rsidRPr="00BB1311" w:rsidRDefault="00737004" w:rsidP="00826CA6">
      <w:pPr>
        <w:spacing w:before="120"/>
        <w:jc w:val="center"/>
      </w:pPr>
      <w:r w:rsidRPr="00BB1311">
        <w:t>Iepirkuma identifikācijas Nr. ĶND 201</w:t>
      </w:r>
      <w:r>
        <w:t>3/27</w:t>
      </w:r>
    </w:p>
    <w:p w:rsidR="00737004" w:rsidRPr="00BB1311" w:rsidRDefault="00737004" w:rsidP="00826CA6">
      <w:pPr>
        <w:spacing w:before="120"/>
        <w:jc w:val="center"/>
      </w:pPr>
    </w:p>
    <w:p w:rsidR="00737004" w:rsidRPr="00BB1311" w:rsidRDefault="00737004" w:rsidP="00826CA6">
      <w:pPr>
        <w:spacing w:before="120"/>
        <w:jc w:val="center"/>
      </w:pPr>
      <w:r w:rsidRPr="00BB1311">
        <w:t>NOTEIKUMI PRETENDENTIEM</w:t>
      </w:r>
    </w:p>
    <w:p w:rsidR="00737004" w:rsidRPr="00BB1311" w:rsidRDefault="00737004" w:rsidP="00826CA6">
      <w:pPr>
        <w:spacing w:before="120"/>
        <w:rPr>
          <w:b/>
          <w:bCs/>
        </w:rPr>
      </w:pPr>
    </w:p>
    <w:p w:rsidR="00737004" w:rsidRPr="00BB1311" w:rsidRDefault="00737004" w:rsidP="00826CA6">
      <w:pPr>
        <w:spacing w:before="120"/>
        <w:jc w:val="center"/>
        <w:rPr>
          <w:b/>
          <w:bCs/>
        </w:rPr>
      </w:pPr>
      <w:r w:rsidRPr="00BB1311">
        <w:rPr>
          <w:b/>
          <w:bCs/>
        </w:rPr>
        <w:t>Pasūtītājs</w:t>
      </w:r>
    </w:p>
    <w:p w:rsidR="00737004" w:rsidRPr="00BB1311" w:rsidRDefault="00737004" w:rsidP="00826CA6">
      <w:pPr>
        <w:spacing w:before="120"/>
        <w:jc w:val="center"/>
      </w:pPr>
      <w:r w:rsidRPr="00BB1311">
        <w:t>Ķekavas novada pašvaldība,</w:t>
      </w:r>
    </w:p>
    <w:p w:rsidR="00737004" w:rsidRPr="00BB1311" w:rsidRDefault="00737004" w:rsidP="00826CA6">
      <w:pPr>
        <w:spacing w:before="120"/>
        <w:jc w:val="center"/>
      </w:pPr>
      <w:r w:rsidRPr="00BB1311">
        <w:t>Gaismas iela 19 k-9, Ķekava, Ķekavas pag., Ķekavas nov., LV-2123, Latvija.</w:t>
      </w: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Iepirkuma priekšmets</w:t>
      </w:r>
    </w:p>
    <w:p w:rsidR="00737004" w:rsidRPr="00BB1311" w:rsidRDefault="00737004" w:rsidP="00826CA6">
      <w:pPr>
        <w:ind w:firstLine="360"/>
        <w:jc w:val="both"/>
      </w:pPr>
      <w:r w:rsidRPr="00BB1311">
        <w:t xml:space="preserve">Autoservisa pakalpojumu nodrošināšana pašvaldības transportlīdzekļiem. </w:t>
      </w: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Līguma izpildes vieta un laiks</w:t>
      </w:r>
    </w:p>
    <w:p w:rsidR="00737004" w:rsidRPr="00BB1311" w:rsidRDefault="00737004" w:rsidP="00826CA6">
      <w:pPr>
        <w:numPr>
          <w:ilvl w:val="2"/>
          <w:numId w:val="1"/>
        </w:numPr>
        <w:tabs>
          <w:tab w:val="clear" w:pos="2340"/>
          <w:tab w:val="num" w:pos="900"/>
        </w:tabs>
        <w:spacing w:before="120"/>
        <w:ind w:left="900" w:hanging="540"/>
        <w:jc w:val="both"/>
      </w:pPr>
      <w:r w:rsidRPr="00BB1311">
        <w:t>Pretendentam jānodrošina pakalpojums 18 km rādiusā no Ķekavas novada pašvaldības administrācijas ēkas Gaismas ielā 19 k-9, Ķekavā, Ķekavas pag., Ķekavas nov., LV-2123, Latvijā.</w:t>
      </w:r>
    </w:p>
    <w:p w:rsidR="00737004" w:rsidRPr="00BB1311" w:rsidRDefault="00737004" w:rsidP="00826CA6">
      <w:pPr>
        <w:numPr>
          <w:ilvl w:val="2"/>
          <w:numId w:val="1"/>
        </w:numPr>
        <w:tabs>
          <w:tab w:val="clear" w:pos="2340"/>
          <w:tab w:val="num" w:pos="900"/>
        </w:tabs>
        <w:spacing w:before="120"/>
        <w:ind w:left="900" w:hanging="540"/>
        <w:jc w:val="both"/>
      </w:pPr>
      <w:r w:rsidRPr="00BB1311">
        <w:t>Līguma izpildes laiks - viens gads.</w:t>
      </w: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737004" w:rsidRPr="00BB1311" w:rsidRDefault="00737004" w:rsidP="00826CA6">
      <w:pPr>
        <w:numPr>
          <w:ilvl w:val="3"/>
          <w:numId w:val="1"/>
        </w:numPr>
        <w:tabs>
          <w:tab w:val="clear" w:pos="2880"/>
          <w:tab w:val="num" w:pos="900"/>
        </w:tabs>
        <w:spacing w:before="120"/>
        <w:ind w:left="900" w:hanging="540"/>
        <w:jc w:val="both"/>
      </w:pPr>
      <w:r w:rsidRPr="00BB1311">
        <w:t xml:space="preserve">Iepazīties un saņemt </w:t>
      </w:r>
      <w:r w:rsidRPr="00BB1311">
        <w:rPr>
          <w:spacing w:val="4"/>
        </w:rPr>
        <w:t xml:space="preserve">noteikumus pretendenti var </w:t>
      </w:r>
      <w:r w:rsidRPr="00BB1311">
        <w:t>Ķekavas novada pašvaldības administrācijas ēkā</w:t>
      </w:r>
      <w:r w:rsidRPr="00BB1311">
        <w:rPr>
          <w:spacing w:val="4"/>
        </w:rPr>
        <w:t xml:space="preserve">, 1.stāvā 9.kabinetā, </w:t>
      </w:r>
      <w:r w:rsidRPr="00BB1311">
        <w:t xml:space="preserve">Gaismas ielā 19 k-9, Ķekavā, Ķekavas pag., Ķekavas nov., </w:t>
      </w:r>
      <w:r w:rsidRPr="00BB1311">
        <w:rPr>
          <w:spacing w:val="4"/>
        </w:rPr>
        <w:t>darba laikā (</w:t>
      </w:r>
      <w:r w:rsidRPr="00BB1311">
        <w:t>p. 8.00-18.00; ot. 8.00-17.00; t. 8.00-17.00; c. 9.00-19.00; p. 8.00-14.00; pārtraukums 13.00 - 14.00</w:t>
      </w:r>
      <w:r w:rsidRPr="00BB1311">
        <w:rPr>
          <w:spacing w:val="4"/>
        </w:rPr>
        <w:t xml:space="preserve">) vai </w:t>
      </w:r>
      <w:r w:rsidRPr="00BB1311">
        <w:t xml:space="preserve">elektroniski mājas lapā </w:t>
      </w:r>
      <w:hyperlink r:id="rId7" w:history="1">
        <w:r w:rsidRPr="00BB1311">
          <w:rPr>
            <w:rStyle w:val="Hyperlink"/>
            <w:color w:val="auto"/>
          </w:rPr>
          <w:t>www.kekava.lv</w:t>
        </w:r>
      </w:hyperlink>
      <w:r w:rsidRPr="00BB1311">
        <w:t xml:space="preserve"> sadaļā Publiskie iepirkumi – Ķekavas novada pašvaldība 201</w:t>
      </w:r>
      <w:r>
        <w:t>3</w:t>
      </w:r>
      <w:r w:rsidRPr="00BB1311">
        <w:t>.</w:t>
      </w:r>
    </w:p>
    <w:p w:rsidR="00737004" w:rsidRPr="00BB1311" w:rsidRDefault="00737004" w:rsidP="00826CA6">
      <w:pPr>
        <w:numPr>
          <w:ilvl w:val="3"/>
          <w:numId w:val="1"/>
        </w:numPr>
        <w:tabs>
          <w:tab w:val="clear" w:pos="2880"/>
          <w:tab w:val="num" w:pos="900"/>
        </w:tabs>
        <w:spacing w:before="120"/>
        <w:ind w:left="900" w:hanging="540"/>
        <w:jc w:val="both"/>
      </w:pPr>
      <w:r w:rsidRPr="00BB1311">
        <w:t xml:space="preserve">Pretendentam piedāvājums ir jāiesniedz līdz </w:t>
      </w:r>
      <w:r w:rsidRPr="00BB1311">
        <w:rPr>
          <w:b/>
          <w:bCs/>
        </w:rPr>
        <w:t>201</w:t>
      </w:r>
      <w:r>
        <w:rPr>
          <w:b/>
          <w:bCs/>
        </w:rPr>
        <w:t>3</w:t>
      </w:r>
      <w:r w:rsidRPr="00BB1311">
        <w:rPr>
          <w:b/>
          <w:bCs/>
        </w:rPr>
        <w:t xml:space="preserve">.gada </w:t>
      </w:r>
      <w:r>
        <w:rPr>
          <w:b/>
          <w:bCs/>
        </w:rPr>
        <w:t>26.augustam plkst.10:0</w:t>
      </w:r>
      <w:r w:rsidRPr="00BB1311">
        <w:rPr>
          <w:b/>
          <w:bCs/>
        </w:rPr>
        <w:t xml:space="preserve">0 </w:t>
      </w:r>
      <w:r w:rsidRPr="00BB1311">
        <w:t>Ķekavas novada pašvaldības administrācijas ēkā, Klientu apkalpošanas centrā, 1.stāvā, Gaismas ielā 19 k-9, Ķekavā, Ķekavas pag., Ķekavas nov., LV-2123, Latvijā.</w:t>
      </w:r>
    </w:p>
    <w:p w:rsidR="00737004" w:rsidRPr="00BB1311" w:rsidRDefault="00737004" w:rsidP="00826CA6">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737004" w:rsidRPr="00BB1311" w:rsidRDefault="00737004" w:rsidP="00826CA6">
      <w:pPr>
        <w:numPr>
          <w:ilvl w:val="3"/>
          <w:numId w:val="1"/>
        </w:numPr>
        <w:tabs>
          <w:tab w:val="clear" w:pos="2880"/>
          <w:tab w:val="num" w:pos="900"/>
        </w:tabs>
        <w:spacing w:before="120"/>
        <w:ind w:left="900" w:hanging="540"/>
        <w:jc w:val="both"/>
      </w:pPr>
      <w:r w:rsidRPr="00BB1311">
        <w:t>Pretendentam uz piedāvājuma aploksnes ir jānorāda – pretendenta nosaukums, adrese un norāde: „Iepirkumam „Autoservisa pakalpojumi pašvaldības autotransportam” (iepirkuma identifikācijas Nr. ĶND 201</w:t>
      </w:r>
      <w:r>
        <w:t>3</w:t>
      </w:r>
      <w:r w:rsidRPr="00BB1311">
        <w:t>/26)”.</w:t>
      </w:r>
    </w:p>
    <w:p w:rsidR="00737004" w:rsidRPr="00BB1311" w:rsidRDefault="00737004" w:rsidP="00826CA6">
      <w:pPr>
        <w:numPr>
          <w:ilvl w:val="3"/>
          <w:numId w:val="1"/>
        </w:numPr>
        <w:tabs>
          <w:tab w:val="clear" w:pos="2880"/>
          <w:tab w:val="num" w:pos="900"/>
        </w:tabs>
        <w:spacing w:before="120"/>
        <w:ind w:left="900" w:hanging="540"/>
        <w:jc w:val="both"/>
      </w:pPr>
      <w:r w:rsidRPr="00BB1311">
        <w:t>Pretendenta piedāvājumu, kurš nebūs iesniegts noteiktajā termiņā, komisija neizskatīs un atdos atpakaļ pretendentam neatvērtu.</w:t>
      </w:r>
    </w:p>
    <w:p w:rsidR="00737004" w:rsidRPr="00BB1311" w:rsidRDefault="00737004" w:rsidP="00826CA6">
      <w:pPr>
        <w:numPr>
          <w:ilvl w:val="3"/>
          <w:numId w:val="1"/>
        </w:numPr>
        <w:tabs>
          <w:tab w:val="clear" w:pos="2880"/>
          <w:tab w:val="num" w:pos="900"/>
        </w:tabs>
        <w:spacing w:before="120"/>
        <w:ind w:left="720"/>
        <w:jc w:val="both"/>
      </w:pPr>
      <w:r w:rsidRPr="00BB1311">
        <w:t>Pretendenti tiek reģistrēti piedāvājumu iesniegšanas secībā.</w:t>
      </w:r>
    </w:p>
    <w:p w:rsidR="00737004" w:rsidRPr="00BB1311" w:rsidRDefault="00737004" w:rsidP="00826CA6">
      <w:pPr>
        <w:numPr>
          <w:ilvl w:val="3"/>
          <w:numId w:val="1"/>
        </w:numPr>
        <w:tabs>
          <w:tab w:val="clear" w:pos="2880"/>
          <w:tab w:val="num" w:pos="900"/>
        </w:tabs>
        <w:spacing w:before="120"/>
        <w:ind w:left="900" w:hanging="540"/>
        <w:jc w:val="both"/>
      </w:pPr>
      <w:r w:rsidRPr="00BB1311">
        <w:t>Pasūtītājam ir tiesības pagarināt piedāvājuma iesniegšanas termiņu. Pasūtītāja pienākums ir rakstiski par to paziņot pretendentiem.</w:t>
      </w:r>
    </w:p>
    <w:p w:rsidR="00737004" w:rsidRPr="00BB1311" w:rsidRDefault="00737004" w:rsidP="00826CA6">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Ilga Viegliņa</w:t>
      </w:r>
      <w:r w:rsidRPr="00BB1311">
        <w:t xml:space="preserve">, </w:t>
      </w:r>
      <w:hyperlink r:id="rId8" w:history="1">
        <w:r w:rsidRPr="00EE4BDD">
          <w:rPr>
            <w:rStyle w:val="Hyperlink"/>
          </w:rPr>
          <w:t>ilga.vieglina@kekava.lv</w:t>
        </w:r>
      </w:hyperlink>
      <w:r>
        <w:t>; t.67935818</w:t>
      </w:r>
      <w:r w:rsidRPr="00BB1311">
        <w:t xml:space="preserve">, par tehnisko specifikāciju - Ķekavas novada pašvaldības Saimniecības daļas vadītājs Andris Jēkabsons, </w:t>
      </w:r>
      <w:hyperlink r:id="rId9" w:history="1">
        <w:r w:rsidRPr="00BB1311">
          <w:rPr>
            <w:rStyle w:val="Hyperlink"/>
            <w:color w:val="auto"/>
          </w:rPr>
          <w:t>andris.jekabsons@kekava.lv</w:t>
        </w:r>
      </w:hyperlink>
      <w:r w:rsidRPr="00BB1311">
        <w:t xml:space="preserve"> ; t.</w:t>
      </w:r>
      <w:r w:rsidRPr="00BB1311">
        <w:rPr>
          <w:rFonts w:ascii="Tahoma" w:hAnsi="Tahoma" w:cs="Tahoma"/>
        </w:rPr>
        <w:t xml:space="preserve"> </w:t>
      </w:r>
      <w:r w:rsidRPr="00BB1311">
        <w:t>67847165.</w:t>
      </w:r>
    </w:p>
    <w:p w:rsidR="00737004" w:rsidRPr="00BB1311" w:rsidRDefault="00737004" w:rsidP="00826CA6">
      <w:pPr>
        <w:spacing w:before="120"/>
        <w:jc w:val="both"/>
      </w:pP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Piedāvājuma derīguma termiņš</w:t>
      </w:r>
    </w:p>
    <w:p w:rsidR="00737004" w:rsidRPr="00BB1311" w:rsidRDefault="00737004" w:rsidP="00854B78">
      <w:pPr>
        <w:spacing w:before="120"/>
        <w:ind w:left="360"/>
        <w:jc w:val="both"/>
        <w:rPr>
          <w:b/>
          <w:bCs/>
        </w:rPr>
      </w:pPr>
      <w:r w:rsidRPr="00BB1311">
        <w:t>Piedāvājuma derīguma termiņam jābūt spēkā</w:t>
      </w:r>
      <w:r>
        <w:t xml:space="preserve"> līdz  iepirkuma līguma noslēgšanai.</w:t>
      </w: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Prasības attiecībā uz piedāvājuma noformējumu un iesniegšanu</w:t>
      </w:r>
    </w:p>
    <w:p w:rsidR="00737004" w:rsidRPr="00BB1311" w:rsidRDefault="00737004" w:rsidP="00826CA6">
      <w:pPr>
        <w:numPr>
          <w:ilvl w:val="5"/>
          <w:numId w:val="1"/>
        </w:numPr>
        <w:tabs>
          <w:tab w:val="clear" w:pos="4500"/>
          <w:tab w:val="num" w:pos="900"/>
        </w:tabs>
        <w:spacing w:before="120"/>
        <w:ind w:left="900" w:hanging="540"/>
        <w:jc w:val="both"/>
        <w:rPr>
          <w:b/>
          <w:bCs/>
        </w:rPr>
      </w:pPr>
      <w:r w:rsidRPr="00BB1311">
        <w:t>Piedāvājuma dokumenti sastāv no pretendenta atlases dokumentiem un pretendenta piedāvājuma.</w:t>
      </w:r>
    </w:p>
    <w:p w:rsidR="00737004" w:rsidRPr="00BB1311" w:rsidRDefault="00737004" w:rsidP="00826CA6">
      <w:pPr>
        <w:numPr>
          <w:ilvl w:val="5"/>
          <w:numId w:val="1"/>
        </w:numPr>
        <w:tabs>
          <w:tab w:val="clear" w:pos="4500"/>
          <w:tab w:val="num" w:pos="900"/>
        </w:tabs>
        <w:spacing w:before="120"/>
        <w:ind w:left="900" w:hanging="540"/>
        <w:jc w:val="both"/>
        <w:rPr>
          <w:b/>
          <w:bCs/>
        </w:rPr>
      </w:pPr>
      <w:r w:rsidRPr="00BB1311">
        <w:t>Pretendents piedāvājumā norāda kopējo piedāvājuma cenu latos bez PVN, tam pilnībā jāatbilst tehniskajai specifikācijai, kā arī piedāvājums jānoformē saskaņā ar pievienoto piedāvājuma formu, kas jāiesniedz drukātā veidā.</w:t>
      </w:r>
    </w:p>
    <w:p w:rsidR="00737004" w:rsidRPr="00BB1311" w:rsidRDefault="00737004" w:rsidP="00826CA6">
      <w:pPr>
        <w:numPr>
          <w:ilvl w:val="5"/>
          <w:numId w:val="1"/>
        </w:numPr>
        <w:tabs>
          <w:tab w:val="clear" w:pos="4500"/>
          <w:tab w:val="num" w:pos="900"/>
        </w:tabs>
        <w:spacing w:before="120"/>
        <w:ind w:left="900" w:hanging="540"/>
        <w:jc w:val="both"/>
        <w:rPr>
          <w:b/>
          <w:bCs/>
        </w:rPr>
      </w:pPr>
      <w:r w:rsidRPr="00BB1311">
        <w:t>Visiem dokumentiem jābūt noformētiem saskaņā atbilstoši Dokumentu juridiskā spēka likumam.</w:t>
      </w:r>
    </w:p>
    <w:p w:rsidR="00737004" w:rsidRPr="00BB1311" w:rsidRDefault="00737004" w:rsidP="00826CA6">
      <w:pPr>
        <w:numPr>
          <w:ilvl w:val="5"/>
          <w:numId w:val="1"/>
        </w:numPr>
        <w:tabs>
          <w:tab w:val="clear" w:pos="4500"/>
          <w:tab w:val="num" w:pos="900"/>
        </w:tabs>
        <w:spacing w:before="120"/>
        <w:ind w:left="900" w:hanging="540"/>
        <w:jc w:val="both"/>
        <w:rPr>
          <w:b/>
          <w:bCs/>
        </w:rPr>
      </w:pPr>
      <w:r w:rsidRPr="00BB1311">
        <w:t xml:space="preserve">Piedāvājums jāiesniedz slēgtā un aizzīmogotā aploksnē vienā eksemplārā vai jānosūta pa pastu, </w:t>
      </w:r>
      <w:r w:rsidRPr="00BB1311">
        <w:rPr>
          <w:u w:val="single"/>
        </w:rPr>
        <w:t>nodrošinot, lai piedāvājums tiktu saņemts Ķekavas novada pašvaldībā līdz piedāvājuma iesniegšanas termiņa beigām</w:t>
      </w:r>
      <w:r w:rsidRPr="00BB1311">
        <w:t xml:space="preserve">. Visiem iesniedzamiem materiāliem jābūt cauršūtiem ar sanumurētām lappusēm. Piedāvājumu paraksta uzņēmuma vadītājs vai tā pilnvarota persona, piedāvājumam pievienojot pilnvaru. </w:t>
      </w:r>
    </w:p>
    <w:p w:rsidR="00737004" w:rsidRPr="00BB1311" w:rsidRDefault="00737004" w:rsidP="00826CA6">
      <w:pPr>
        <w:numPr>
          <w:ilvl w:val="0"/>
          <w:numId w:val="1"/>
        </w:numPr>
        <w:tabs>
          <w:tab w:val="clear" w:pos="720"/>
          <w:tab w:val="num" w:pos="360"/>
        </w:tabs>
        <w:spacing w:before="120"/>
        <w:ind w:left="360"/>
        <w:jc w:val="both"/>
        <w:rPr>
          <w:b/>
          <w:bCs/>
        </w:rPr>
      </w:pPr>
      <w:r w:rsidRPr="00BB1311">
        <w:rPr>
          <w:b/>
          <w:bCs/>
        </w:rPr>
        <w:t>Prasības pretendentiem</w:t>
      </w:r>
    </w:p>
    <w:p w:rsidR="00737004" w:rsidRPr="00BB1311" w:rsidRDefault="00737004" w:rsidP="00826CA6">
      <w:pPr>
        <w:numPr>
          <w:ilvl w:val="0"/>
          <w:numId w:val="2"/>
        </w:numPr>
        <w:tabs>
          <w:tab w:val="clear" w:pos="5040"/>
          <w:tab w:val="num" w:pos="900"/>
        </w:tabs>
        <w:spacing w:before="120"/>
        <w:ind w:left="720"/>
        <w:jc w:val="both"/>
      </w:pPr>
      <w:r w:rsidRPr="00BB1311">
        <w:t>Nosacījumi pretendenta dalībai iepirkumā:</w:t>
      </w:r>
    </w:p>
    <w:p w:rsidR="00737004" w:rsidRPr="00BB1311" w:rsidRDefault="00737004" w:rsidP="00826CA6">
      <w:pPr>
        <w:numPr>
          <w:ilvl w:val="1"/>
          <w:numId w:val="2"/>
        </w:numPr>
        <w:tabs>
          <w:tab w:val="clear" w:pos="1440"/>
          <w:tab w:val="num" w:pos="1260"/>
        </w:tabs>
        <w:spacing w:before="120"/>
        <w:ind w:left="1620" w:hanging="720"/>
        <w:jc w:val="both"/>
      </w:pPr>
      <w:r w:rsidRPr="00BB1311">
        <w:t>Pretendents ir reģistrēts atbilstoši attiecīgās valsts normatīvo aktu prasībām.</w:t>
      </w:r>
    </w:p>
    <w:p w:rsidR="00737004" w:rsidRPr="00BB1311" w:rsidRDefault="00737004" w:rsidP="00826CA6">
      <w:pPr>
        <w:numPr>
          <w:ilvl w:val="1"/>
          <w:numId w:val="2"/>
        </w:numPr>
        <w:tabs>
          <w:tab w:val="clear" w:pos="1440"/>
          <w:tab w:val="num" w:pos="1260"/>
        </w:tabs>
        <w:spacing w:before="120"/>
        <w:ind w:left="1620" w:hanging="720"/>
        <w:jc w:val="both"/>
      </w:pP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bas Konkurs</w:t>
      </w:r>
      <w:r w:rsidRPr="00BB1311">
        <w:rPr>
          <w:rFonts w:ascii="TTD2t00" w:hAnsi="TTD2t00" w:cs="TTD2t00"/>
        </w:rPr>
        <w:t>a</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sidRPr="00BB1311">
        <w:rPr>
          <w:rFonts w:ascii="Times-Roman" w:hAnsi="Times-Roman" w:cs="Times-Roman"/>
        </w:rPr>
        <w:t>jumu, ja:</w:t>
      </w:r>
    </w:p>
    <w:p w:rsidR="00737004" w:rsidRPr="00BB1311" w:rsidRDefault="00737004" w:rsidP="00826CA6">
      <w:pPr>
        <w:numPr>
          <w:ilvl w:val="3"/>
          <w:numId w:val="9"/>
        </w:numPr>
        <w:spacing w:before="120"/>
        <w:jc w:val="both"/>
      </w:pPr>
      <w:r w:rsidRPr="00BB1311">
        <w:rPr>
          <w:rFonts w:ascii="Times-Roman" w:hAnsi="Times-Roman" w:cs="Times-Roman"/>
        </w:rPr>
        <w:t>ir pasludin</w:t>
      </w:r>
      <w:r w:rsidRPr="00BB1311">
        <w:rPr>
          <w:rFonts w:ascii="TTD2t00" w:hAnsi="TTD2t00" w:cs="TTD2t00"/>
        </w:rPr>
        <w:t>ā</w:t>
      </w:r>
      <w:r w:rsidRPr="00BB1311">
        <w:rPr>
          <w:rFonts w:ascii="Times-Roman" w:hAnsi="Times-Roman" w:cs="Times-Roman"/>
        </w:rPr>
        <w:t>ts pretendenta maks</w:t>
      </w:r>
      <w:r w:rsidRPr="00BB1311">
        <w:rPr>
          <w:rFonts w:ascii="TTD2t00" w:hAnsi="TTD2t00" w:cs="TTD2t00"/>
        </w:rPr>
        <w:t>ā</w:t>
      </w:r>
      <w:r w:rsidRPr="00BB1311">
        <w:rPr>
          <w:rFonts w:ascii="Times-Roman" w:hAnsi="Times-Roman" w:cs="Times-Roman"/>
        </w:rPr>
        <w:t>tnesp</w:t>
      </w:r>
      <w:r w:rsidRPr="00BB1311">
        <w:rPr>
          <w:rFonts w:ascii="TTD2t00" w:hAnsi="TTD2t00" w:cs="TTD2t00"/>
        </w:rPr>
        <w:t>ē</w:t>
      </w:r>
      <w:r w:rsidRPr="00BB1311">
        <w:rPr>
          <w:rFonts w:ascii="Times-Roman" w:hAnsi="Times-Roman" w:cs="Times-Roman"/>
        </w:rPr>
        <w:t>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37004" w:rsidRPr="00BB1311" w:rsidRDefault="00737004" w:rsidP="00826CA6">
      <w:pPr>
        <w:numPr>
          <w:ilvl w:val="3"/>
          <w:numId w:val="9"/>
        </w:numPr>
        <w:spacing w:before="120"/>
        <w:jc w:val="both"/>
      </w:pPr>
      <w:r w:rsidRPr="00BB1311">
        <w:rPr>
          <w:rFonts w:ascii="Times-Roman" w:hAnsi="Times-Roman" w:cs="Times-Roman"/>
        </w:rPr>
        <w:t>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37004" w:rsidRPr="00BB1311" w:rsidRDefault="00737004" w:rsidP="00826CA6">
      <w:pPr>
        <w:numPr>
          <w:ilvl w:val="3"/>
          <w:numId w:val="9"/>
        </w:numPr>
        <w:spacing w:before="120"/>
        <w:jc w:val="both"/>
      </w:pPr>
      <w:r w:rsidRPr="00BB1311">
        <w:rPr>
          <w:rFonts w:ascii="Times-Roman" w:hAnsi="Times-Roman" w:cs="Times-Roman"/>
        </w:rPr>
        <w:t>pretendents ir sniedzis nepatiesu informāciju savas kvalifikācijas</w:t>
      </w:r>
      <w:r w:rsidRPr="00BB1311">
        <w:t xml:space="preserve"> </w:t>
      </w:r>
      <w:r w:rsidRPr="00BB1311">
        <w:rPr>
          <w:rFonts w:ascii="Times-Roman" w:hAnsi="Times-Roman" w:cs="Times-Roman"/>
        </w:rPr>
        <w:t>novērtē</w:t>
      </w:r>
      <w:r w:rsidRPr="00BB1311">
        <w:t></w:t>
      </w:r>
      <w:r w:rsidRPr="00BB1311">
        <w:rPr>
          <w:rFonts w:ascii="Times-Roman" w:hAnsi="Times-Roman" w:cs="Times-Roman"/>
        </w:rPr>
        <w:t>anai vai vispār nav sniedzis pieprasīto inform</w:t>
      </w:r>
      <w:r w:rsidRPr="00BB1311">
        <w:rPr>
          <w:rFonts w:ascii="TTD2t00" w:hAnsi="TTD2t00" w:cs="TTD2t00"/>
        </w:rPr>
        <w:t>a</w:t>
      </w:r>
      <w:r w:rsidRPr="00BB1311">
        <w:rPr>
          <w:rFonts w:ascii="Times-Roman" w:hAnsi="Times-Roman" w:cs="Times-Roman"/>
        </w:rPr>
        <w:t>ciju;</w:t>
      </w:r>
    </w:p>
    <w:p w:rsidR="00737004" w:rsidRPr="00BB1311" w:rsidRDefault="00737004" w:rsidP="00826CA6">
      <w:pPr>
        <w:numPr>
          <w:ilvl w:val="3"/>
          <w:numId w:val="9"/>
        </w:numPr>
        <w:spacing w:before="120"/>
        <w:jc w:val="both"/>
      </w:pPr>
      <w:r w:rsidRPr="00BB1311">
        <w:rPr>
          <w:rFonts w:ascii="Times-Roman" w:hAnsi="Times-Roman" w:cs="Times-Roman"/>
        </w:rPr>
        <w:t xml:space="preserve"> 6.1.1. un 6.1.2.punkt</w:t>
      </w:r>
      <w:r w:rsidRPr="00BB1311">
        <w:rPr>
          <w:rFonts w:ascii="TTD2t00" w:hAnsi="TTD2t00" w:cs="TTD2t00"/>
        </w:rPr>
        <w:t xml:space="preserve">ā </w:t>
      </w:r>
      <w:r w:rsidRPr="00BB1311">
        <w:rPr>
          <w:rFonts w:ascii="Times-Roman" w:hAnsi="Times-Roman" w:cs="Times-Roman"/>
        </w:rPr>
        <w:t>noteikt</w:t>
      </w:r>
      <w:r w:rsidRPr="00BB1311">
        <w:rPr>
          <w:rFonts w:ascii="TTD2t00" w:hAnsi="TTD2t00" w:cs="TTD2t00"/>
        </w:rPr>
        <w:t>ā</w:t>
      </w:r>
      <w:r w:rsidRPr="00BB1311">
        <w:rPr>
          <w:rFonts w:ascii="Times-Roman" w:hAnsi="Times-Roman" w:cs="Times-Roman"/>
        </w:rPr>
        <w:t>s prasības 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a</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rsidRPr="00BB1311">
        <w:t></w:t>
      </w:r>
      <w:r w:rsidRPr="00BB1311">
        <w:rPr>
          <w:rFonts w:ascii="Times-Roman" w:hAnsi="Times-Roman" w:cs="Times-Roman"/>
        </w:rPr>
        <w:t>uzņēmējiem,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737004" w:rsidRPr="00BB1311" w:rsidRDefault="00737004" w:rsidP="00826CA6">
      <w:pPr>
        <w:numPr>
          <w:ilvl w:val="1"/>
          <w:numId w:val="2"/>
        </w:numPr>
        <w:tabs>
          <w:tab w:val="clear" w:pos="1440"/>
          <w:tab w:val="num" w:pos="1620"/>
        </w:tabs>
        <w:spacing w:before="120"/>
        <w:ind w:left="1620" w:hanging="720"/>
        <w:jc w:val="both"/>
      </w:pPr>
      <w:r w:rsidRPr="00BB1311">
        <w:t>Serviss atrodas 18 km rādiusā no Ķekavas novada pašvaldības administrācijas ēkas Gaismas ielā 19 k-9, Ķekavā, Ķekavas pag., Ķekavas nov., LV-2123, Latvijā.</w:t>
      </w:r>
    </w:p>
    <w:p w:rsidR="00737004" w:rsidRPr="00BB1311" w:rsidRDefault="00737004" w:rsidP="00826CA6">
      <w:pPr>
        <w:numPr>
          <w:ilvl w:val="1"/>
          <w:numId w:val="2"/>
        </w:numPr>
        <w:tabs>
          <w:tab w:val="clear" w:pos="1440"/>
          <w:tab w:val="num" w:pos="1620"/>
        </w:tabs>
        <w:spacing w:before="120"/>
        <w:ind w:left="1620" w:hanging="720"/>
        <w:jc w:val="both"/>
      </w:pPr>
      <w:r w:rsidRPr="00BB1311">
        <w:t>Pretendentam ir kvalificēts personāls atbilstoši iepirkuma priekšmetam, t.sk. kvalificēts darbinieks darbam ar elektroiekārtām un dīzeļiekārtām.</w:t>
      </w:r>
    </w:p>
    <w:p w:rsidR="00737004" w:rsidRPr="00BB1311" w:rsidRDefault="00737004" w:rsidP="00826CA6">
      <w:pPr>
        <w:numPr>
          <w:ilvl w:val="4"/>
          <w:numId w:val="2"/>
        </w:numPr>
        <w:tabs>
          <w:tab w:val="clear" w:pos="3600"/>
          <w:tab w:val="num" w:pos="900"/>
        </w:tabs>
        <w:spacing w:before="120"/>
        <w:ind w:left="900" w:hanging="540"/>
        <w:jc w:val="both"/>
      </w:pPr>
      <w:r w:rsidRPr="00BB1311">
        <w:t>Pretendenta atlases iesniedzamie dokumenti:</w:t>
      </w:r>
    </w:p>
    <w:p w:rsidR="00737004" w:rsidRPr="00BB1311" w:rsidRDefault="00737004" w:rsidP="00826CA6">
      <w:pPr>
        <w:numPr>
          <w:ilvl w:val="0"/>
          <w:numId w:val="3"/>
        </w:numPr>
        <w:tabs>
          <w:tab w:val="clear" w:pos="2340"/>
          <w:tab w:val="num" w:pos="1620"/>
        </w:tabs>
        <w:spacing w:before="120"/>
        <w:ind w:left="1620" w:hanging="720"/>
        <w:jc w:val="both"/>
      </w:pPr>
      <w:r w:rsidRPr="00BB1311">
        <w:t>Pretendenta pieteikums dalībai iepirkumā.</w:t>
      </w:r>
    </w:p>
    <w:p w:rsidR="00737004" w:rsidRPr="00BB1311" w:rsidRDefault="00737004" w:rsidP="00826CA6">
      <w:pPr>
        <w:numPr>
          <w:ilvl w:val="0"/>
          <w:numId w:val="3"/>
        </w:numPr>
        <w:tabs>
          <w:tab w:val="clear" w:pos="2340"/>
          <w:tab w:val="num" w:pos="1620"/>
        </w:tabs>
        <w:spacing w:before="120"/>
        <w:ind w:left="1620" w:hanging="720"/>
        <w:jc w:val="both"/>
      </w:pPr>
      <w:r w:rsidRPr="00BB1311">
        <w:t>Apliecinājums, ka uz pretendentu neattiecas neviens no Publisko iepirkumu likuma 8.</w:t>
      </w:r>
      <w:r w:rsidRPr="00BB1311">
        <w:rPr>
          <w:vertAlign w:val="superscript"/>
        </w:rPr>
        <w:t>1</w:t>
      </w:r>
      <w:r w:rsidRPr="00BB1311">
        <w:t xml:space="preserve"> panta piektajā daļā minētajiem nosacījumiem, kas būtu par pamatu pretendenta izslēgšanai no turpmākās dalības.</w:t>
      </w:r>
    </w:p>
    <w:p w:rsidR="00737004" w:rsidRPr="00BB1311" w:rsidRDefault="00737004" w:rsidP="00826CA6">
      <w:pPr>
        <w:numPr>
          <w:ilvl w:val="0"/>
          <w:numId w:val="3"/>
        </w:numPr>
        <w:tabs>
          <w:tab w:val="clear" w:pos="2340"/>
          <w:tab w:val="num" w:pos="1620"/>
        </w:tabs>
        <w:spacing w:before="120"/>
        <w:ind w:left="1620" w:hanging="720"/>
        <w:jc w:val="both"/>
      </w:pPr>
      <w:r w:rsidRPr="00BB1311">
        <w:t>Personāla saraksts, kurā uzrāda personas iegūto kvalifikāciju (t.sk. darbam ar elektroiekārtām un dīzeļiekārtām), klāt pievienojot dokumenta kopiju, kas apliecina iegūto kvalifikāciju. Informāciju papildina uzrādot katra darbinieka nostrādāto laiku profesijā.</w:t>
      </w:r>
    </w:p>
    <w:p w:rsidR="00737004" w:rsidRPr="00BB1311" w:rsidRDefault="00737004" w:rsidP="00826CA6">
      <w:pPr>
        <w:numPr>
          <w:ilvl w:val="0"/>
          <w:numId w:val="3"/>
        </w:numPr>
        <w:tabs>
          <w:tab w:val="clear" w:pos="2340"/>
          <w:tab w:val="num" w:pos="1620"/>
        </w:tabs>
        <w:spacing w:before="120"/>
        <w:ind w:left="1620" w:hanging="720"/>
        <w:jc w:val="both"/>
      </w:pPr>
      <w:r w:rsidRPr="00BB1311">
        <w:t>Piedāvājums atbilstoši tehniskajai specifikācijai (1. Pielikums).</w:t>
      </w:r>
    </w:p>
    <w:p w:rsidR="00737004" w:rsidRPr="00BB1311" w:rsidRDefault="00737004" w:rsidP="00826CA6">
      <w:pPr>
        <w:numPr>
          <w:ilvl w:val="1"/>
          <w:numId w:val="11"/>
        </w:numPr>
        <w:spacing w:before="120"/>
        <w:jc w:val="both"/>
      </w:pPr>
      <w:r w:rsidRPr="00BB1311">
        <w:t>Kvalitātes prasības autoservisa aprīkojumam un attiecīgo automašīnu remonta iespējām. Servisam jābūt aprīkotam ar:</w:t>
      </w:r>
    </w:p>
    <w:p w:rsidR="00737004" w:rsidRPr="00BB1311" w:rsidRDefault="00737004" w:rsidP="00826CA6">
      <w:pPr>
        <w:spacing w:before="120"/>
        <w:ind w:left="900" w:firstLine="540"/>
        <w:jc w:val="both"/>
      </w:pPr>
      <w:r w:rsidRPr="00BB1311">
        <w:t>6.3.1. atbilstošas celtspējas auto pacēlājiem;</w:t>
      </w:r>
    </w:p>
    <w:p w:rsidR="00737004" w:rsidRPr="00BB1311" w:rsidRDefault="00737004" w:rsidP="00826CA6">
      <w:pPr>
        <w:spacing w:before="120"/>
        <w:ind w:left="900" w:firstLine="540"/>
        <w:jc w:val="both"/>
      </w:pPr>
      <w:r w:rsidRPr="00BB1311">
        <w:t>6.3.2. attiecīgo marku automašīnu diagnostikas stendu;</w:t>
      </w:r>
    </w:p>
    <w:p w:rsidR="00737004" w:rsidRDefault="00737004" w:rsidP="00BB1311">
      <w:pPr>
        <w:spacing w:before="120"/>
        <w:ind w:left="900" w:firstLine="540"/>
        <w:jc w:val="both"/>
      </w:pPr>
      <w:r w:rsidRPr="00BB1311">
        <w:t>6.3.3. riepu montāž</w:t>
      </w:r>
      <w:r>
        <w:t xml:space="preserve">as un </w:t>
      </w:r>
      <w:r w:rsidRPr="00BB1311">
        <w:t>balansēšanas stendu;</w:t>
      </w:r>
    </w:p>
    <w:p w:rsidR="00737004" w:rsidRPr="00BB1311" w:rsidRDefault="00737004" w:rsidP="00BB1311">
      <w:pPr>
        <w:spacing w:before="120"/>
        <w:ind w:left="900" w:firstLine="540"/>
        <w:jc w:val="both"/>
      </w:pPr>
      <w:r>
        <w:t xml:space="preserve">6.3.4. </w:t>
      </w:r>
      <w:r w:rsidRPr="00BB1311">
        <w:t>ritošās daļas ģeometrijas stendu</w:t>
      </w:r>
    </w:p>
    <w:p w:rsidR="00737004" w:rsidRPr="00BB1311" w:rsidRDefault="00737004" w:rsidP="00826CA6">
      <w:pPr>
        <w:spacing w:before="120"/>
        <w:ind w:left="900" w:firstLine="540"/>
        <w:jc w:val="both"/>
      </w:pPr>
      <w:r w:rsidRPr="00BB1311">
        <w:t>6.3.</w:t>
      </w:r>
      <w:r>
        <w:t>5</w:t>
      </w:r>
      <w:r w:rsidRPr="00BB1311">
        <w:t>. gaismas ierīču pārbaudes stendu;</w:t>
      </w:r>
    </w:p>
    <w:p w:rsidR="00737004" w:rsidRPr="00BB1311" w:rsidRDefault="00737004" w:rsidP="00826CA6">
      <w:pPr>
        <w:spacing w:before="120"/>
        <w:ind w:left="900" w:firstLine="540"/>
        <w:jc w:val="both"/>
      </w:pPr>
      <w:r w:rsidRPr="00BB1311">
        <w:t>6.3.</w:t>
      </w:r>
      <w:r>
        <w:t>6</w:t>
      </w:r>
      <w:r w:rsidRPr="00BB1311">
        <w:t xml:space="preserve">. programmnodrošinājumu </w:t>
      </w:r>
      <w:r w:rsidRPr="00BB1311">
        <w:rPr>
          <w:i/>
          <w:iCs/>
        </w:rPr>
        <w:t xml:space="preserve">– </w:t>
      </w:r>
      <w:r w:rsidRPr="00BB1311">
        <w:t>Informācijas sistēma auto darbnīcām.</w:t>
      </w:r>
    </w:p>
    <w:p w:rsidR="00737004" w:rsidRPr="00BB1311" w:rsidRDefault="00737004" w:rsidP="00826CA6">
      <w:pPr>
        <w:spacing w:before="120"/>
        <w:ind w:left="900" w:firstLine="540"/>
        <w:jc w:val="both"/>
      </w:pPr>
      <w:r w:rsidRPr="00BB1311">
        <w:t>6.3.</w:t>
      </w:r>
      <w:r>
        <w:t>7</w:t>
      </w:r>
      <w:r w:rsidRPr="00BB1311">
        <w:t>. programmnodrošinājumu - veikto darbu, mainīto rezerves daļu un nobraukuma uzskaitei un datu saglabāšanai katrai remontā bijušai automašīnai.</w:t>
      </w:r>
    </w:p>
    <w:p w:rsidR="00737004" w:rsidRPr="00BB1311" w:rsidRDefault="00737004" w:rsidP="00826CA6">
      <w:pPr>
        <w:spacing w:before="120"/>
        <w:ind w:left="900"/>
        <w:jc w:val="both"/>
      </w:pPr>
      <w:r w:rsidRPr="00BB1311">
        <w:t>6.4. Funkcionālās prasības rezerves daļām:</w:t>
      </w:r>
    </w:p>
    <w:p w:rsidR="00737004" w:rsidRPr="00BB1311" w:rsidRDefault="00737004" w:rsidP="00826CA6">
      <w:pPr>
        <w:spacing w:before="120"/>
        <w:ind w:left="900" w:firstLine="540"/>
        <w:jc w:val="both"/>
      </w:pPr>
      <w:r w:rsidRPr="00BB1311">
        <w:t>6.4.1. rezerves daļām jābūt pieejamām uz vietas un, ja nav pieejamas, tad nodrošināt rezerves daļu piegādi līdz 5 dienām;</w:t>
      </w:r>
    </w:p>
    <w:p w:rsidR="00737004" w:rsidRPr="00BB1311" w:rsidRDefault="00737004" w:rsidP="00826CA6">
      <w:pPr>
        <w:spacing w:before="120"/>
        <w:ind w:left="900" w:firstLine="540"/>
        <w:jc w:val="both"/>
      </w:pPr>
      <w:r w:rsidRPr="00BB1311">
        <w:t>6.4.2. garantijas laiks izpildītajiem remonta darbiem un uzstādītajām detaļām viens gads.</w:t>
      </w:r>
    </w:p>
    <w:p w:rsidR="00737004" w:rsidRPr="00BB1311" w:rsidRDefault="00737004" w:rsidP="00B66964">
      <w:pPr>
        <w:spacing w:before="120"/>
        <w:ind w:left="900"/>
        <w:jc w:val="both"/>
      </w:pPr>
      <w:r w:rsidRPr="00BB1311">
        <w:t>6.5</w:t>
      </w:r>
      <w:r>
        <w:t xml:space="preserve">. </w:t>
      </w:r>
      <w:r w:rsidRPr="00BB1311">
        <w:t>Pretendentu, kuru iesniegtie dokumenti neatbildīs noteikumos noteiktajām prasībām, piedāvājumi no tālākas vērtēšanas tiks izslēgti.</w:t>
      </w:r>
    </w:p>
    <w:p w:rsidR="00737004" w:rsidRPr="00BB1311" w:rsidRDefault="00737004" w:rsidP="00826CA6">
      <w:pPr>
        <w:numPr>
          <w:ilvl w:val="0"/>
          <w:numId w:val="11"/>
        </w:numPr>
        <w:spacing w:before="120"/>
        <w:jc w:val="both"/>
        <w:rPr>
          <w:b/>
          <w:bCs/>
        </w:rPr>
      </w:pPr>
      <w:r w:rsidRPr="00BB1311">
        <w:rPr>
          <w:b/>
          <w:bCs/>
        </w:rPr>
        <w:t xml:space="preserve">Iepirkuma līgums un tā noslēgšanas kārtība. </w:t>
      </w:r>
    </w:p>
    <w:p w:rsidR="00737004" w:rsidRPr="00BB1311" w:rsidRDefault="00737004" w:rsidP="00826CA6">
      <w:pPr>
        <w:numPr>
          <w:ilvl w:val="1"/>
          <w:numId w:val="24"/>
        </w:numPr>
        <w:spacing w:before="120"/>
        <w:jc w:val="both"/>
        <w:rPr>
          <w:b/>
          <w:bCs/>
        </w:rPr>
      </w:pPr>
      <w:r w:rsidRPr="00BB1311">
        <w:t xml:space="preserve"> Iepirkuma rezultātā tiks noslēgts iepirkuma līgums uz 1 (vienu) gadu. </w:t>
      </w:r>
    </w:p>
    <w:p w:rsidR="00737004" w:rsidRPr="00BB1311" w:rsidRDefault="00737004" w:rsidP="00826CA6">
      <w:pPr>
        <w:numPr>
          <w:ilvl w:val="1"/>
          <w:numId w:val="24"/>
        </w:numPr>
        <w:spacing w:before="120"/>
        <w:jc w:val="both"/>
        <w:rPr>
          <w:b/>
          <w:bCs/>
        </w:rPr>
      </w:pPr>
      <w:r w:rsidRPr="00BB1311">
        <w:t>Iepirkuma līgums tiks slēgts ar pretendentu, kurš piedāvājis saimnieciski izdevīgāko piedāvājumu.</w:t>
      </w:r>
    </w:p>
    <w:p w:rsidR="00737004" w:rsidRPr="00BB1311" w:rsidRDefault="00737004" w:rsidP="00826CA6">
      <w:pPr>
        <w:numPr>
          <w:ilvl w:val="0"/>
          <w:numId w:val="24"/>
        </w:numPr>
        <w:spacing w:before="120"/>
        <w:jc w:val="both"/>
        <w:rPr>
          <w:b/>
          <w:bCs/>
        </w:rPr>
      </w:pPr>
      <w:r w:rsidRPr="00BB1311">
        <w:rPr>
          <w:b/>
          <w:bCs/>
        </w:rPr>
        <w:t>Apmaksas nosacījumi</w:t>
      </w:r>
    </w:p>
    <w:p w:rsidR="00737004" w:rsidRPr="00BB1311" w:rsidRDefault="00737004" w:rsidP="00826CA6">
      <w:pPr>
        <w:numPr>
          <w:ilvl w:val="3"/>
          <w:numId w:val="24"/>
        </w:numPr>
        <w:spacing w:before="120"/>
        <w:ind w:left="900" w:hanging="540"/>
        <w:jc w:val="both"/>
      </w:pPr>
      <w:r w:rsidRPr="00BB1311">
        <w:t>Darbu apmaksu pēc iesniegtajām pavadzīmēm un parakstītiem pieņemšanas aktiem  veic Ķekavas novada pašvaldība.</w:t>
      </w:r>
    </w:p>
    <w:p w:rsidR="00737004" w:rsidRPr="00BB1311" w:rsidRDefault="00737004" w:rsidP="00826CA6">
      <w:pPr>
        <w:numPr>
          <w:ilvl w:val="3"/>
          <w:numId w:val="24"/>
        </w:numPr>
        <w:spacing w:before="120"/>
        <w:ind w:left="900" w:hanging="540"/>
        <w:jc w:val="both"/>
      </w:pPr>
      <w:r w:rsidRPr="00BB1311">
        <w:t>Apmaksa tiek veikta par iepriekš saskaņotiem un faktiski izpildītiem darbiem.</w:t>
      </w:r>
    </w:p>
    <w:p w:rsidR="00737004" w:rsidRPr="00BB1311" w:rsidRDefault="00737004" w:rsidP="00826CA6">
      <w:pPr>
        <w:numPr>
          <w:ilvl w:val="0"/>
          <w:numId w:val="24"/>
        </w:numPr>
        <w:spacing w:before="120"/>
        <w:jc w:val="both"/>
        <w:rPr>
          <w:b/>
          <w:bCs/>
        </w:rPr>
      </w:pPr>
      <w:r w:rsidRPr="00BB1311">
        <w:rPr>
          <w:b/>
          <w:bCs/>
        </w:rPr>
        <w:t>Iepirkuma komisijas tiesības un pienākumi</w:t>
      </w:r>
    </w:p>
    <w:p w:rsidR="00737004" w:rsidRPr="00BB1311" w:rsidRDefault="00737004" w:rsidP="00826CA6">
      <w:pPr>
        <w:numPr>
          <w:ilvl w:val="1"/>
          <w:numId w:val="12"/>
        </w:numPr>
        <w:spacing w:before="120"/>
        <w:jc w:val="both"/>
        <w:rPr>
          <w:b/>
          <w:bCs/>
        </w:rPr>
      </w:pPr>
      <w:r w:rsidRPr="00BB1311">
        <w:t xml:space="preserve"> Iepirkuma komisijas tiesības:</w:t>
      </w:r>
    </w:p>
    <w:p w:rsidR="00737004" w:rsidRPr="00BB1311" w:rsidRDefault="00737004" w:rsidP="00826CA6">
      <w:pPr>
        <w:numPr>
          <w:ilvl w:val="2"/>
          <w:numId w:val="12"/>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737004" w:rsidRPr="00BB1311" w:rsidRDefault="00737004" w:rsidP="00826CA6">
      <w:pPr>
        <w:numPr>
          <w:ilvl w:val="2"/>
          <w:numId w:val="12"/>
        </w:numPr>
        <w:spacing w:before="120"/>
        <w:jc w:val="both"/>
      </w:pPr>
      <w:r w:rsidRPr="00BB1311">
        <w:t>Veikt labojumus pretendenta piedāvājumā, ja tajā konstatētas aritmētiskas kļūdas un noraidīt piedāvājumu, ja pretendents nepiekrīt kļūdu labojumam.</w:t>
      </w:r>
    </w:p>
    <w:p w:rsidR="00737004" w:rsidRPr="00BB1311" w:rsidRDefault="00737004" w:rsidP="00826CA6">
      <w:pPr>
        <w:numPr>
          <w:ilvl w:val="2"/>
          <w:numId w:val="12"/>
        </w:numPr>
        <w:spacing w:before="120"/>
        <w:jc w:val="both"/>
      </w:pPr>
      <w:r w:rsidRPr="00BB1311">
        <w:t>Noteikt termiņu līdz kuram pretendentam jāsniedz atbilde, ja komisija pieprasa, lai pretendents precizē informāciju par savu piedāvājumu.</w:t>
      </w:r>
    </w:p>
    <w:p w:rsidR="00737004" w:rsidRPr="00BB1311" w:rsidRDefault="00737004" w:rsidP="00826CA6">
      <w:pPr>
        <w:numPr>
          <w:ilvl w:val="2"/>
          <w:numId w:val="12"/>
        </w:numPr>
        <w:spacing w:before="120"/>
        <w:jc w:val="both"/>
      </w:pPr>
      <w:r w:rsidRPr="00BB1311">
        <w:t>Pieaicināt komisijas darbā speciālistus vai ekspertus ar padomdevēja tiesībām.</w:t>
      </w:r>
    </w:p>
    <w:p w:rsidR="00737004" w:rsidRPr="00BB1311" w:rsidRDefault="00737004" w:rsidP="00826CA6">
      <w:pPr>
        <w:numPr>
          <w:ilvl w:val="2"/>
          <w:numId w:val="12"/>
        </w:numPr>
        <w:spacing w:before="120"/>
        <w:jc w:val="both"/>
      </w:pPr>
      <w:r w:rsidRPr="00BB1311">
        <w:t>Neizskatīt un noraidīt piedāvājumus, ja pretendents nav iesniedzis atbilstošus pretendenta novērtēšanas dokumentus vai piedāvājuma dokumenti neatbilst noteiktajām prasībām.</w:t>
      </w:r>
    </w:p>
    <w:p w:rsidR="00737004" w:rsidRPr="00BB1311" w:rsidRDefault="00737004" w:rsidP="00826CA6">
      <w:pPr>
        <w:numPr>
          <w:ilvl w:val="2"/>
          <w:numId w:val="12"/>
        </w:numPr>
        <w:spacing w:before="120"/>
        <w:jc w:val="both"/>
      </w:pPr>
      <w:r w:rsidRPr="00BB1311">
        <w:t>Pirms lēmuma pieņemšanas pārliecināties par pretendenta iesniegtās informācijas patiesumu.</w:t>
      </w:r>
    </w:p>
    <w:p w:rsidR="00737004" w:rsidRPr="00BB1311" w:rsidRDefault="00737004" w:rsidP="00826CA6">
      <w:pPr>
        <w:numPr>
          <w:ilvl w:val="2"/>
          <w:numId w:val="12"/>
        </w:numPr>
        <w:spacing w:before="120"/>
        <w:jc w:val="both"/>
      </w:pPr>
      <w:r w:rsidRPr="00BB1311">
        <w:t>Lemt par iepirkuma procedūras termiņa pagarināšanu.</w:t>
      </w:r>
    </w:p>
    <w:p w:rsidR="00737004" w:rsidRPr="00BB1311" w:rsidRDefault="00737004" w:rsidP="00826CA6">
      <w:pPr>
        <w:numPr>
          <w:ilvl w:val="2"/>
          <w:numId w:val="12"/>
        </w:numPr>
        <w:spacing w:before="120"/>
        <w:jc w:val="both"/>
      </w:pPr>
      <w:r w:rsidRPr="00BB1311">
        <w:t>Likumā paredzētajos gadījumos izbeigt iepirkumu, neizvēloties nevienu piedāvājumu.</w:t>
      </w:r>
    </w:p>
    <w:p w:rsidR="00737004" w:rsidRPr="00BB1311" w:rsidRDefault="00737004" w:rsidP="00826CA6">
      <w:pPr>
        <w:numPr>
          <w:ilvl w:val="2"/>
          <w:numId w:val="12"/>
        </w:numPr>
        <w:spacing w:before="120"/>
        <w:jc w:val="both"/>
      </w:pPr>
      <w:r w:rsidRPr="00BB1311">
        <w:t>Noteikt iepirkuma procedūras uzvarētāju.</w:t>
      </w:r>
    </w:p>
    <w:p w:rsidR="00737004" w:rsidRPr="00BB1311" w:rsidRDefault="00737004" w:rsidP="00826CA6">
      <w:pPr>
        <w:numPr>
          <w:ilvl w:val="2"/>
          <w:numId w:val="12"/>
        </w:numPr>
        <w:spacing w:before="120"/>
        <w:jc w:val="both"/>
      </w:pPr>
      <w:r w:rsidRPr="00BB1311">
        <w:t>Noteikt citas normatīvajos aktos paredzētās tiesības.</w:t>
      </w:r>
    </w:p>
    <w:p w:rsidR="00737004" w:rsidRPr="00BB1311" w:rsidRDefault="00737004" w:rsidP="00826CA6">
      <w:pPr>
        <w:numPr>
          <w:ilvl w:val="1"/>
          <w:numId w:val="12"/>
        </w:numPr>
        <w:spacing w:before="120"/>
        <w:ind w:left="720"/>
        <w:jc w:val="both"/>
      </w:pPr>
      <w:r w:rsidRPr="00BB1311">
        <w:t xml:space="preserve">Iepirkuma komisijas pienākumi: </w:t>
      </w:r>
    </w:p>
    <w:p w:rsidR="00737004" w:rsidRPr="00BB1311" w:rsidRDefault="00737004" w:rsidP="00826CA6">
      <w:pPr>
        <w:numPr>
          <w:ilvl w:val="2"/>
          <w:numId w:val="12"/>
        </w:numPr>
        <w:spacing w:before="120"/>
        <w:jc w:val="both"/>
      </w:pPr>
      <w:r w:rsidRPr="00BB1311">
        <w:t>Izskatīt un izvērtēt iesniegtos pretendentu piedāvājumus.</w:t>
      </w:r>
    </w:p>
    <w:p w:rsidR="00737004" w:rsidRPr="00BB1311" w:rsidRDefault="00737004" w:rsidP="00826CA6">
      <w:pPr>
        <w:numPr>
          <w:ilvl w:val="2"/>
          <w:numId w:val="12"/>
        </w:numPr>
        <w:spacing w:before="120"/>
        <w:jc w:val="both"/>
      </w:pPr>
      <w:r w:rsidRPr="00BB1311">
        <w:t>Likumā paredzētajos gadījumos sniegt paskaidrojumus pretendentiem par pieņemtajiem lēmumiem.</w:t>
      </w:r>
    </w:p>
    <w:p w:rsidR="00737004" w:rsidRPr="00BB1311" w:rsidRDefault="00737004" w:rsidP="00826CA6">
      <w:pPr>
        <w:numPr>
          <w:ilvl w:val="2"/>
          <w:numId w:val="12"/>
        </w:numPr>
        <w:spacing w:before="120"/>
        <w:jc w:val="both"/>
      </w:pPr>
      <w:r w:rsidRPr="00BB1311">
        <w:t>Citi normatīvajos aktos paredzētie pienākumi.</w:t>
      </w:r>
    </w:p>
    <w:p w:rsidR="00737004" w:rsidRPr="00BB1311" w:rsidRDefault="00737004" w:rsidP="00826CA6">
      <w:pPr>
        <w:numPr>
          <w:ilvl w:val="1"/>
          <w:numId w:val="5"/>
        </w:numPr>
        <w:tabs>
          <w:tab w:val="clear" w:pos="1440"/>
          <w:tab w:val="num" w:pos="360"/>
        </w:tabs>
        <w:spacing w:before="120"/>
        <w:ind w:left="360"/>
        <w:rPr>
          <w:b/>
          <w:bCs/>
        </w:rPr>
      </w:pPr>
      <w:bookmarkStart w:id="0" w:name="_Toc26600588"/>
      <w:r w:rsidRPr="00BB1311">
        <w:rPr>
          <w:b/>
          <w:bCs/>
        </w:rPr>
        <w:t>Piedāvājumu vērtēšana, piedāvājuma izvēles kritēriji un lēmuma pieņemšana</w:t>
      </w:r>
      <w:bookmarkEnd w:id="0"/>
    </w:p>
    <w:p w:rsidR="00737004" w:rsidRPr="00BB1311" w:rsidRDefault="00737004" w:rsidP="00826CA6">
      <w:pPr>
        <w:pStyle w:val="BodyText"/>
        <w:numPr>
          <w:ilvl w:val="2"/>
          <w:numId w:val="5"/>
        </w:numPr>
        <w:tabs>
          <w:tab w:val="clear" w:pos="2340"/>
          <w:tab w:val="num" w:pos="1080"/>
        </w:tabs>
        <w:spacing w:before="120" w:after="0"/>
        <w:ind w:left="720"/>
        <w:jc w:val="both"/>
        <w:rPr>
          <w:sz w:val="24"/>
          <w:szCs w:val="24"/>
          <w:lang w:val="lv-LV"/>
        </w:rPr>
      </w:pPr>
      <w:bookmarkStart w:id="1" w:name="_Toc26600589"/>
      <w:r w:rsidRPr="00BB1311">
        <w:rPr>
          <w:sz w:val="24"/>
          <w:szCs w:val="24"/>
          <w:lang w:val="lv-LV"/>
        </w:rPr>
        <w:t>Iepirkuma komisija:</w:t>
      </w:r>
    </w:p>
    <w:p w:rsidR="00737004" w:rsidRPr="00BB1311" w:rsidRDefault="0073700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737004" w:rsidRPr="00BB1311" w:rsidRDefault="0073700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1"/>
      <w:r w:rsidRPr="00BB1311">
        <w:rPr>
          <w:sz w:val="24"/>
          <w:szCs w:val="24"/>
          <w:lang w:val="lv-LV"/>
        </w:rPr>
        <w:t>ām.</w:t>
      </w:r>
      <w:bookmarkStart w:id="2" w:name="_Toc26600590"/>
    </w:p>
    <w:p w:rsidR="00737004" w:rsidRPr="00BB1311" w:rsidRDefault="0073700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2"/>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sidRPr="00E07D72">
        <w:rPr>
          <w:rFonts w:ascii="TTD2t00" w:hAnsi="TTD2t00" w:cs="TTD2t00"/>
          <w:sz w:val="24"/>
          <w:szCs w:val="24"/>
          <w:lang w:val="lv-LV"/>
        </w:rPr>
        <w:t xml:space="preserve">ņā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p w:rsidR="00737004" w:rsidRPr="00E07D72" w:rsidRDefault="00737004" w:rsidP="00826CA6">
      <w:pPr>
        <w:pStyle w:val="BodyText"/>
        <w:spacing w:before="120" w:after="0"/>
        <w:ind w:left="1080"/>
        <w:jc w:val="both"/>
        <w:rPr>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212"/>
        <w:gridCol w:w="2520"/>
      </w:tblGrid>
      <w:tr w:rsidR="00737004" w:rsidRPr="00BB1311">
        <w:tc>
          <w:tcPr>
            <w:tcW w:w="1008" w:type="dxa"/>
          </w:tcPr>
          <w:p w:rsidR="00737004" w:rsidRPr="009420AD" w:rsidRDefault="00737004" w:rsidP="009420AD">
            <w:pPr>
              <w:pStyle w:val="BodyText"/>
              <w:spacing w:before="120" w:after="0"/>
              <w:jc w:val="both"/>
              <w:rPr>
                <w:sz w:val="24"/>
                <w:szCs w:val="24"/>
                <w:lang w:val="lv-LV"/>
              </w:rPr>
            </w:pPr>
            <w:r w:rsidRPr="009420AD">
              <w:rPr>
                <w:rFonts w:ascii="Times-Roman" w:hAnsi="Times-Roman" w:cs="Times-Roman"/>
                <w:sz w:val="24"/>
                <w:szCs w:val="24"/>
              </w:rPr>
              <w:t>N.p.k.</w:t>
            </w:r>
          </w:p>
        </w:tc>
        <w:tc>
          <w:tcPr>
            <w:tcW w:w="4212" w:type="dxa"/>
          </w:tcPr>
          <w:p w:rsidR="00737004" w:rsidRPr="009420AD" w:rsidRDefault="00737004" w:rsidP="009420AD">
            <w:pPr>
              <w:pStyle w:val="BodyText"/>
              <w:spacing w:before="120" w:after="0"/>
              <w:jc w:val="both"/>
              <w:rPr>
                <w:sz w:val="24"/>
                <w:szCs w:val="24"/>
                <w:lang w:val="lv-LV"/>
              </w:rPr>
            </w:pPr>
            <w:r w:rsidRPr="009420AD">
              <w:rPr>
                <w:rFonts w:ascii="Times-Roman" w:hAnsi="Times-Roman" w:cs="Times-Roman"/>
                <w:sz w:val="24"/>
                <w:szCs w:val="24"/>
                <w:lang w:val="lv-LV"/>
              </w:rPr>
              <w:t>V</w:t>
            </w:r>
            <w:r w:rsidRPr="009420AD">
              <w:rPr>
                <w:rFonts w:ascii="TTD2t00" w:hAnsi="TTD2t00" w:cs="TTD2t00"/>
                <w:sz w:val="24"/>
                <w:szCs w:val="24"/>
                <w:lang w:val="lv-LV"/>
              </w:rPr>
              <w:t>ē</w:t>
            </w:r>
            <w:r w:rsidRPr="009420AD">
              <w:rPr>
                <w:rFonts w:ascii="Times-Roman" w:hAnsi="Times-Roman" w:cs="Times-Roman"/>
                <w:sz w:val="24"/>
                <w:szCs w:val="24"/>
                <w:lang w:val="lv-LV"/>
              </w:rPr>
              <w:t>rt</w:t>
            </w:r>
            <w:r w:rsidRPr="009420AD">
              <w:rPr>
                <w:rFonts w:ascii="TTD2t00" w:hAnsi="TTD2t00" w:cs="TTD2t00"/>
                <w:sz w:val="24"/>
                <w:szCs w:val="24"/>
                <w:lang w:val="lv-LV"/>
              </w:rPr>
              <w:t>ē</w:t>
            </w:r>
            <w:r w:rsidRPr="009420AD">
              <w:rPr>
                <w:rFonts w:ascii="Times-Roman" w:hAnsi="Times-Roman" w:cs="Times-Roman"/>
                <w:sz w:val="24"/>
                <w:szCs w:val="24"/>
                <w:lang w:val="lv-LV"/>
              </w:rPr>
              <w:t>šanas</w:t>
            </w:r>
            <w:r w:rsidRPr="009420AD">
              <w:rPr>
                <w:rFonts w:ascii="Times-Roman" w:hAnsi="Times-Roman" w:cs="Times-Roman"/>
                <w:sz w:val="24"/>
                <w:szCs w:val="24"/>
              </w:rPr>
              <w:t xml:space="preserve"> </w:t>
            </w:r>
            <w:r w:rsidRPr="009420AD">
              <w:rPr>
                <w:rFonts w:ascii="Times-Roman" w:hAnsi="Times-Roman" w:cs="Times-Roman"/>
                <w:sz w:val="24"/>
                <w:szCs w:val="24"/>
                <w:lang w:val="lv-LV"/>
              </w:rPr>
              <w:t>krit</w:t>
            </w:r>
            <w:r w:rsidRPr="009420AD">
              <w:rPr>
                <w:rFonts w:ascii="TTD2t00" w:hAnsi="TTD2t00" w:cs="TTD2t00"/>
                <w:sz w:val="24"/>
                <w:szCs w:val="24"/>
                <w:lang w:val="lv-LV"/>
              </w:rPr>
              <w:t>ē</w:t>
            </w:r>
            <w:r w:rsidRPr="009420AD">
              <w:rPr>
                <w:rFonts w:ascii="Times-Roman" w:hAnsi="Times-Roman" w:cs="Times-Roman"/>
                <w:sz w:val="24"/>
                <w:szCs w:val="24"/>
                <w:lang w:val="lv-LV"/>
              </w:rPr>
              <w:t>riji</w:t>
            </w:r>
          </w:p>
        </w:tc>
        <w:tc>
          <w:tcPr>
            <w:tcW w:w="2520" w:type="dxa"/>
          </w:tcPr>
          <w:p w:rsidR="00737004" w:rsidRPr="009420AD" w:rsidRDefault="00737004" w:rsidP="009420AD">
            <w:pPr>
              <w:autoSpaceDE w:val="0"/>
              <w:autoSpaceDN w:val="0"/>
              <w:adjustRightInd w:val="0"/>
              <w:rPr>
                <w:rFonts w:ascii="Times-Roman" w:hAnsi="Times-Roman" w:cs="Times-Roman"/>
              </w:rPr>
            </w:pPr>
            <w:r w:rsidRPr="009420AD">
              <w:rPr>
                <w:rFonts w:ascii="Times-Roman" w:hAnsi="Times-Roman" w:cs="Times-Roman"/>
              </w:rPr>
              <w:t>Maksim</w:t>
            </w:r>
            <w:r w:rsidRPr="009420AD">
              <w:rPr>
                <w:rFonts w:ascii="TTD2t00" w:hAnsi="TTD2t00" w:cs="TTD2t00"/>
              </w:rPr>
              <w:t>ā</w:t>
            </w:r>
            <w:r w:rsidRPr="009420AD">
              <w:rPr>
                <w:rFonts w:ascii="Times-Roman" w:hAnsi="Times-Roman" w:cs="Times-Roman"/>
              </w:rPr>
              <w:t>lais</w:t>
            </w:r>
          </w:p>
          <w:p w:rsidR="00737004" w:rsidRPr="009420AD" w:rsidRDefault="00737004" w:rsidP="009420AD">
            <w:pPr>
              <w:autoSpaceDE w:val="0"/>
              <w:autoSpaceDN w:val="0"/>
              <w:adjustRightInd w:val="0"/>
              <w:rPr>
                <w:rFonts w:ascii="Times-Roman" w:hAnsi="Times-Roman" w:cs="Times-Roman"/>
              </w:rPr>
            </w:pPr>
            <w:r w:rsidRPr="009420AD">
              <w:rPr>
                <w:rFonts w:ascii="Times-Roman" w:hAnsi="Times-Roman" w:cs="Times-Roman"/>
              </w:rPr>
              <w:t>ieap</w:t>
            </w:r>
            <w:r w:rsidRPr="009420AD">
              <w:rPr>
                <w:rFonts w:ascii="TTD2t00" w:hAnsi="TTD2t00" w:cs="TTD2t00"/>
              </w:rPr>
              <w:t>e</w:t>
            </w:r>
            <w:r w:rsidRPr="009420AD">
              <w:rPr>
                <w:rFonts w:ascii="Times-Roman" w:hAnsi="Times-Roman" w:cs="Times-Roman"/>
              </w:rPr>
              <w:t>jamais punktu</w:t>
            </w:r>
          </w:p>
          <w:p w:rsidR="00737004" w:rsidRPr="009420AD" w:rsidRDefault="00737004" w:rsidP="009420AD">
            <w:pPr>
              <w:pStyle w:val="BodyText"/>
              <w:spacing w:before="120" w:after="0"/>
              <w:jc w:val="both"/>
              <w:rPr>
                <w:sz w:val="24"/>
                <w:szCs w:val="24"/>
                <w:lang w:val="lv-LV"/>
              </w:rPr>
            </w:pPr>
            <w:r w:rsidRPr="009420AD">
              <w:rPr>
                <w:rFonts w:ascii="Times-Roman" w:hAnsi="Times-Roman" w:cs="Times-Roman"/>
                <w:sz w:val="24"/>
                <w:szCs w:val="24"/>
                <w:lang w:val="lv-LV"/>
              </w:rPr>
              <w:t>skaits</w:t>
            </w:r>
          </w:p>
        </w:tc>
      </w:tr>
      <w:tr w:rsidR="00737004" w:rsidRPr="00BB1311">
        <w:tc>
          <w:tcPr>
            <w:tcW w:w="1008" w:type="dxa"/>
          </w:tcPr>
          <w:p w:rsidR="00737004" w:rsidRPr="009420AD" w:rsidRDefault="00737004"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1.</w:t>
            </w:r>
          </w:p>
        </w:tc>
        <w:tc>
          <w:tcPr>
            <w:tcW w:w="4212" w:type="dxa"/>
          </w:tcPr>
          <w:p w:rsidR="00737004" w:rsidRPr="009420AD" w:rsidRDefault="00737004" w:rsidP="009420AD">
            <w:pPr>
              <w:autoSpaceDE w:val="0"/>
              <w:autoSpaceDN w:val="0"/>
              <w:adjustRightInd w:val="0"/>
              <w:rPr>
                <w:rFonts w:ascii="Times-Roman" w:hAnsi="Times-Roman" w:cs="Times-Roman"/>
              </w:rPr>
            </w:pPr>
            <w:r w:rsidRPr="00BB1311">
              <w:t>Finanšu pied</w:t>
            </w:r>
            <w:r w:rsidRPr="009420AD">
              <w:rPr>
                <w:rFonts w:ascii="TTD2t00" w:hAnsi="TTD2t00" w:cs="TTD2t00"/>
              </w:rPr>
              <w:t>ā</w:t>
            </w:r>
            <w:r w:rsidRPr="00BB1311">
              <w:t>v</w:t>
            </w:r>
            <w:r w:rsidRPr="009420AD">
              <w:rPr>
                <w:rFonts w:ascii="TTD2t00" w:hAnsi="TTD2t00" w:cs="TTD2t00"/>
              </w:rPr>
              <w:t>ā</w:t>
            </w:r>
            <w:r w:rsidRPr="00BB1311">
              <w:t>juma kop</w:t>
            </w:r>
            <w:r w:rsidRPr="009420AD">
              <w:rPr>
                <w:rFonts w:ascii="TTD2t00" w:hAnsi="TTD2t00" w:cs="TTD2t00"/>
              </w:rPr>
              <w:t>ē</w:t>
            </w:r>
            <w:r w:rsidRPr="00BB1311">
              <w:t>jais v</w:t>
            </w:r>
            <w:r w:rsidRPr="009420AD">
              <w:rPr>
                <w:rFonts w:ascii="TTD2t00" w:hAnsi="TTD2t00" w:cs="TTD2t00"/>
              </w:rPr>
              <w:t>ē</w:t>
            </w:r>
            <w:r w:rsidRPr="00BB1311">
              <w:t>rt</w:t>
            </w:r>
            <w:r w:rsidRPr="009420AD">
              <w:rPr>
                <w:rFonts w:ascii="TTD2t00" w:hAnsi="TTD2t00" w:cs="TTD2t00"/>
              </w:rPr>
              <w:t>ē</w:t>
            </w:r>
            <w:r w:rsidRPr="00BB1311">
              <w:t>jums (C)</w:t>
            </w:r>
          </w:p>
        </w:tc>
        <w:tc>
          <w:tcPr>
            <w:tcW w:w="2520" w:type="dxa"/>
          </w:tcPr>
          <w:p w:rsidR="00737004" w:rsidRPr="009420AD" w:rsidRDefault="00737004" w:rsidP="009420AD">
            <w:pPr>
              <w:autoSpaceDE w:val="0"/>
              <w:autoSpaceDN w:val="0"/>
              <w:adjustRightInd w:val="0"/>
              <w:rPr>
                <w:rFonts w:ascii="Times-Roman" w:hAnsi="Times-Roman" w:cs="Times-Roman"/>
              </w:rPr>
            </w:pPr>
            <w:r w:rsidRPr="009420AD">
              <w:rPr>
                <w:rFonts w:ascii="Times-Roman" w:hAnsi="Times-Roman" w:cs="Times-Roman"/>
              </w:rPr>
              <w:t>70</w:t>
            </w:r>
          </w:p>
        </w:tc>
      </w:tr>
      <w:tr w:rsidR="00737004" w:rsidRPr="00BB1311">
        <w:tc>
          <w:tcPr>
            <w:tcW w:w="1008" w:type="dxa"/>
          </w:tcPr>
          <w:p w:rsidR="00737004" w:rsidRPr="009420AD" w:rsidRDefault="00737004"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2.</w:t>
            </w:r>
          </w:p>
        </w:tc>
        <w:tc>
          <w:tcPr>
            <w:tcW w:w="4212" w:type="dxa"/>
          </w:tcPr>
          <w:p w:rsidR="00737004" w:rsidRPr="009420AD" w:rsidRDefault="00737004" w:rsidP="009420AD">
            <w:pPr>
              <w:autoSpaceDE w:val="0"/>
              <w:autoSpaceDN w:val="0"/>
              <w:adjustRightInd w:val="0"/>
              <w:rPr>
                <w:rFonts w:ascii="Times-Roman" w:hAnsi="Times-Roman" w:cs="Times-Roman"/>
              </w:rPr>
            </w:pPr>
            <w:r w:rsidRPr="009420AD">
              <w:rPr>
                <w:rFonts w:ascii="Times-Roman" w:hAnsi="Times-Roman" w:cs="Times-Roman"/>
              </w:rPr>
              <w:t>Autoservisa atrašan</w:t>
            </w:r>
            <w:r w:rsidRPr="009420AD">
              <w:rPr>
                <w:rFonts w:ascii="TTD2t00" w:hAnsi="TTD2t00" w:cs="TTD2t00"/>
              </w:rPr>
              <w:t>ā</w:t>
            </w:r>
            <w:r w:rsidRPr="009420AD">
              <w:rPr>
                <w:rFonts w:ascii="Times-Roman" w:hAnsi="Times-Roman" w:cs="Times-Roman"/>
              </w:rPr>
              <w:t>s vieta (V)</w:t>
            </w:r>
          </w:p>
        </w:tc>
        <w:tc>
          <w:tcPr>
            <w:tcW w:w="2520" w:type="dxa"/>
          </w:tcPr>
          <w:p w:rsidR="00737004" w:rsidRPr="009420AD" w:rsidRDefault="00737004" w:rsidP="009420AD">
            <w:pPr>
              <w:autoSpaceDE w:val="0"/>
              <w:autoSpaceDN w:val="0"/>
              <w:adjustRightInd w:val="0"/>
              <w:rPr>
                <w:rFonts w:ascii="Times-Roman" w:hAnsi="Times-Roman" w:cs="Times-Roman"/>
              </w:rPr>
            </w:pPr>
            <w:r w:rsidRPr="009420AD">
              <w:rPr>
                <w:rFonts w:ascii="Times-Roman" w:hAnsi="Times-Roman" w:cs="Times-Roman"/>
              </w:rPr>
              <w:t>30</w:t>
            </w:r>
          </w:p>
        </w:tc>
      </w:tr>
    </w:tbl>
    <w:p w:rsidR="00737004" w:rsidRPr="00BB1311" w:rsidRDefault="00737004" w:rsidP="00826CA6">
      <w:pPr>
        <w:pStyle w:val="BodyText"/>
        <w:spacing w:before="120" w:after="0"/>
        <w:ind w:left="1080"/>
        <w:jc w:val="both"/>
        <w:rPr>
          <w:rFonts w:ascii="Times-Roman" w:hAnsi="Times-Roman" w:cs="Times-Roman"/>
          <w:sz w:val="24"/>
          <w:szCs w:val="24"/>
          <w:lang w:val="lv-LV"/>
        </w:rPr>
      </w:pPr>
    </w:p>
    <w:p w:rsidR="00737004" w:rsidRPr="00BB1311" w:rsidRDefault="00737004" w:rsidP="00826CA6">
      <w:pPr>
        <w:pStyle w:val="BodyText"/>
        <w:spacing w:before="120" w:after="0"/>
        <w:ind w:left="1080"/>
        <w:jc w:val="both"/>
        <w:rPr>
          <w:rFonts w:ascii="Times-Roman" w:hAnsi="Times-Roman" w:cs="Times-Roman"/>
          <w:sz w:val="24"/>
          <w:szCs w:val="24"/>
          <w:lang w:val="lv-LV"/>
        </w:rPr>
      </w:pPr>
      <w:r w:rsidRPr="00BB1311">
        <w:rPr>
          <w:rFonts w:ascii="Times-Roman" w:hAnsi="Times-Roman" w:cs="Times-Roman"/>
          <w:sz w:val="24"/>
          <w:szCs w:val="24"/>
          <w:lang w:val="lv-LV"/>
        </w:rPr>
        <w:t>10.1.5. Katras da</w:t>
      </w:r>
      <w:r w:rsidRPr="00BB1311">
        <w:rPr>
          <w:rFonts w:ascii="TTD2t00" w:hAnsi="TTD2t00" w:cs="TTD2t00"/>
          <w:sz w:val="24"/>
          <w:szCs w:val="24"/>
          <w:lang w:val="lv-LV"/>
        </w:rPr>
        <w:t>ļ</w:t>
      </w:r>
      <w:r w:rsidRPr="00BB1311">
        <w:rPr>
          <w:rFonts w:ascii="Times-Roman" w:hAnsi="Times-Roman" w:cs="Times-Roman"/>
          <w:sz w:val="24"/>
          <w:szCs w:val="24"/>
          <w:lang w:val="lv-LV"/>
        </w:rPr>
        <w:t>as saimnieciski visizdev</w:t>
      </w:r>
      <w:r w:rsidRPr="00BB1311">
        <w:rPr>
          <w:rFonts w:ascii="TTD2t00" w:hAnsi="TTD2t00" w:cs="TTD2t00"/>
          <w:sz w:val="24"/>
          <w:szCs w:val="24"/>
          <w:lang w:val="lv-LV"/>
        </w:rPr>
        <w:t>ī</w:t>
      </w:r>
      <w:r w:rsidRPr="00BB1311">
        <w:rPr>
          <w:rFonts w:ascii="Times-Roman" w:hAnsi="Times-Roman" w:cs="Times-Roman"/>
          <w:sz w:val="24"/>
          <w:szCs w:val="24"/>
          <w:lang w:val="lv-LV"/>
        </w:rPr>
        <w:t>g</w:t>
      </w:r>
      <w:r w:rsidRPr="00BB1311">
        <w:rPr>
          <w:rFonts w:ascii="TTD2t00" w:hAnsi="TTD2t00" w:cs="TTD2t00"/>
          <w:sz w:val="24"/>
          <w:szCs w:val="24"/>
          <w:lang w:val="lv-LV"/>
        </w:rPr>
        <w:t>ā</w:t>
      </w:r>
      <w:r w:rsidRPr="00BB1311">
        <w:rPr>
          <w:rFonts w:ascii="Times-Roman" w:hAnsi="Times-Roman" w:cs="Times-Roman"/>
          <w:sz w:val="24"/>
          <w:szCs w:val="24"/>
          <w:lang w:val="lv-LV"/>
        </w:rPr>
        <w:t>k</w:t>
      </w:r>
      <w:r w:rsidRPr="00BB1311">
        <w:rPr>
          <w:rFonts w:ascii="TTD2t00" w:hAnsi="TTD2t00" w:cs="TTD2t00"/>
          <w:sz w:val="24"/>
          <w:szCs w:val="24"/>
          <w:lang w:val="lv-LV"/>
        </w:rPr>
        <w:t xml:space="preserve">ā </w:t>
      </w:r>
      <w:r w:rsidRPr="00BB1311">
        <w:rPr>
          <w:rFonts w:ascii="Times-Roman" w:hAnsi="Times-Roman" w:cs="Times-Roman"/>
          <w:sz w:val="24"/>
          <w:szCs w:val="24"/>
          <w:lang w:val="lv-LV"/>
        </w:rPr>
        <w:t>pied</w:t>
      </w:r>
      <w:r w:rsidRPr="00BB1311">
        <w:rPr>
          <w:rFonts w:ascii="TTD2t00" w:hAnsi="TTD2t00" w:cs="TTD2t00"/>
          <w:sz w:val="24"/>
          <w:szCs w:val="24"/>
          <w:lang w:val="lv-LV"/>
        </w:rPr>
        <w:t>ā</w:t>
      </w:r>
      <w:r w:rsidRPr="00BB1311">
        <w:rPr>
          <w:rFonts w:ascii="Times-Roman" w:hAnsi="Times-Roman" w:cs="Times-Roman"/>
          <w:sz w:val="24"/>
          <w:szCs w:val="24"/>
          <w:lang w:val="lv-LV"/>
        </w:rPr>
        <w:t>v</w:t>
      </w:r>
      <w:r w:rsidRPr="00BB1311">
        <w:rPr>
          <w:rFonts w:ascii="TTD2t00" w:hAnsi="TTD2t00" w:cs="TTD2t00"/>
          <w:sz w:val="24"/>
          <w:szCs w:val="24"/>
          <w:lang w:val="lv-LV"/>
        </w:rPr>
        <w:t>ā</w:t>
      </w:r>
      <w:r w:rsidRPr="00BB1311">
        <w:rPr>
          <w:rFonts w:ascii="Times-Roman" w:hAnsi="Times-Roman" w:cs="Times-Roman"/>
          <w:sz w:val="24"/>
          <w:szCs w:val="24"/>
          <w:lang w:val="lv-LV"/>
        </w:rPr>
        <w:t>juma izv</w:t>
      </w:r>
      <w:r w:rsidRPr="00BB1311">
        <w:rPr>
          <w:rFonts w:ascii="TTD2t00" w:hAnsi="TTD2t00" w:cs="TTD2t00"/>
          <w:sz w:val="24"/>
          <w:szCs w:val="24"/>
          <w:lang w:val="lv-LV"/>
        </w:rPr>
        <w:t>ē</w:t>
      </w:r>
      <w:r w:rsidRPr="00BB1311">
        <w:rPr>
          <w:rFonts w:ascii="Times-Roman" w:hAnsi="Times-Roman" w:cs="Times-Roman"/>
          <w:sz w:val="24"/>
          <w:szCs w:val="24"/>
          <w:lang w:val="lv-LV"/>
        </w:rPr>
        <w:t>les krit</w:t>
      </w:r>
      <w:r w:rsidRPr="00BB1311">
        <w:rPr>
          <w:rFonts w:ascii="TTD2t00" w:hAnsi="TTD2t00" w:cs="TTD2t00"/>
          <w:sz w:val="24"/>
          <w:szCs w:val="24"/>
          <w:lang w:val="lv-LV"/>
        </w:rPr>
        <w:t>ē</w:t>
      </w:r>
      <w:r w:rsidRPr="00BB1311">
        <w:rPr>
          <w:rFonts w:ascii="Times-Roman" w:hAnsi="Times-Roman" w:cs="Times-Roman"/>
          <w:sz w:val="24"/>
          <w:szCs w:val="24"/>
          <w:lang w:val="lv-LV"/>
        </w:rPr>
        <w:t>riji:</w:t>
      </w:r>
    </w:p>
    <w:p w:rsidR="00737004" w:rsidRPr="00BB1311" w:rsidRDefault="00737004"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w:t>
      </w:r>
      <w:r w:rsidRPr="00BB1311">
        <w:rPr>
          <w:sz w:val="24"/>
          <w:szCs w:val="24"/>
          <w:lang w:val="lv-LV"/>
        </w:rPr>
        <w:t>Finanšu pied</w:t>
      </w:r>
      <w:r w:rsidRPr="00BB1311">
        <w:rPr>
          <w:rFonts w:ascii="TTD2t00" w:hAnsi="TTD2t00" w:cs="TTD2t00"/>
          <w:sz w:val="24"/>
          <w:szCs w:val="24"/>
          <w:lang w:val="lv-LV"/>
        </w:rPr>
        <w:t>ā</w:t>
      </w:r>
      <w:r w:rsidRPr="00BB1311">
        <w:rPr>
          <w:sz w:val="24"/>
          <w:szCs w:val="24"/>
          <w:lang w:val="lv-LV"/>
        </w:rPr>
        <w:t>v</w:t>
      </w:r>
      <w:r w:rsidRPr="00BB1311">
        <w:rPr>
          <w:rFonts w:ascii="TTD2t00" w:hAnsi="TTD2t00" w:cs="TTD2t00"/>
          <w:sz w:val="24"/>
          <w:szCs w:val="24"/>
          <w:lang w:val="lv-LV"/>
        </w:rPr>
        <w:t>ā</w:t>
      </w:r>
      <w:r w:rsidRPr="00BB1311">
        <w:rPr>
          <w:sz w:val="24"/>
          <w:szCs w:val="24"/>
          <w:lang w:val="lv-LV"/>
        </w:rPr>
        <w:t>juma kop</w:t>
      </w:r>
      <w:r w:rsidRPr="00BB1311">
        <w:rPr>
          <w:rFonts w:ascii="TTD2t00" w:hAnsi="TTD2t00" w:cs="TTD2t00"/>
          <w:sz w:val="24"/>
          <w:szCs w:val="24"/>
          <w:lang w:val="lv-LV"/>
        </w:rPr>
        <w:t>ē</w:t>
      </w:r>
      <w:r w:rsidRPr="00BB1311">
        <w:rPr>
          <w:sz w:val="24"/>
          <w:szCs w:val="24"/>
          <w:lang w:val="lv-LV"/>
        </w:rPr>
        <w:t>jais v</w:t>
      </w:r>
      <w:r w:rsidRPr="00BB1311">
        <w:rPr>
          <w:rFonts w:ascii="TTD2t00" w:hAnsi="TTD2t00" w:cs="TTD2t00"/>
          <w:sz w:val="24"/>
          <w:szCs w:val="24"/>
          <w:lang w:val="lv-LV"/>
        </w:rPr>
        <w:t>ē</w:t>
      </w:r>
      <w:r w:rsidRPr="00BB1311">
        <w:rPr>
          <w:sz w:val="24"/>
          <w:szCs w:val="24"/>
          <w:lang w:val="lv-LV"/>
        </w:rPr>
        <w:t>rt</w:t>
      </w:r>
      <w:r w:rsidRPr="00BB1311">
        <w:rPr>
          <w:rFonts w:ascii="TTD2t00" w:hAnsi="TTD2t00" w:cs="TTD2t00"/>
          <w:sz w:val="24"/>
          <w:szCs w:val="24"/>
          <w:lang w:val="lv-LV"/>
        </w:rPr>
        <w:t>ē</w:t>
      </w:r>
      <w:r w:rsidRPr="00BB1311">
        <w:rPr>
          <w:sz w:val="24"/>
          <w:szCs w:val="24"/>
          <w:lang w:val="lv-LV"/>
        </w:rPr>
        <w:t xml:space="preserve">jums” (C) </w:t>
      </w:r>
      <w:r w:rsidRPr="00BB1311">
        <w:rPr>
          <w:rFonts w:ascii="Times-Roman" w:hAnsi="Times-Roman" w:cs="Times-Roman"/>
          <w:sz w:val="24"/>
          <w:szCs w:val="24"/>
          <w:lang w:val="lv-LV"/>
        </w:rPr>
        <w:t>vērtē šādi:</w:t>
      </w:r>
      <w:r w:rsidRPr="00BB1311">
        <w:rPr>
          <w:lang w:val="lv-LV"/>
        </w:rPr>
        <w:t xml:space="preserve"> </w:t>
      </w:r>
      <w:r w:rsidRPr="00BB1311">
        <w:rPr>
          <w:rFonts w:ascii="Times-Roman" w:hAnsi="Times-Roman" w:cs="Times-Roman"/>
          <w:sz w:val="24"/>
          <w:szCs w:val="24"/>
          <w:lang w:val="lv-LV"/>
        </w:rPr>
        <w:t>C = (</w:t>
      </w:r>
      <w:r w:rsidRPr="00BB1311">
        <w:rPr>
          <w:sz w:val="24"/>
          <w:szCs w:val="24"/>
          <w:lang w:val="lv-LV"/>
        </w:rPr>
        <w:t>lētākais piedāvājums/vērtējamais piedāvājums) x 70</w:t>
      </w:r>
    </w:p>
    <w:p w:rsidR="00737004" w:rsidRPr="00BB1311" w:rsidRDefault="00737004"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„Autoservisa atrašanās vieta” (V) vērtē šādi: V = (</w:t>
      </w:r>
      <w:r w:rsidRPr="00BB1311">
        <w:rPr>
          <w:sz w:val="24"/>
          <w:szCs w:val="24"/>
          <w:lang w:val="lv-LV"/>
        </w:rPr>
        <w:t>tuvākā atrašanās vieta/vērtējamā atrašanās vieta) x 30</w:t>
      </w:r>
    </w:p>
    <w:p w:rsidR="00737004" w:rsidRPr="00BB1311" w:rsidRDefault="00737004" w:rsidP="00826CA6">
      <w:pPr>
        <w:pStyle w:val="BodyText"/>
        <w:spacing w:before="120" w:after="0"/>
        <w:ind w:left="1980"/>
        <w:jc w:val="both"/>
        <w:rPr>
          <w:sz w:val="24"/>
          <w:szCs w:val="24"/>
          <w:lang w:val="lv-LV"/>
        </w:rPr>
      </w:pPr>
    </w:p>
    <w:p w:rsidR="00737004" w:rsidRPr="00BB1311" w:rsidRDefault="00737004" w:rsidP="00826CA6">
      <w:pPr>
        <w:autoSpaceDE w:val="0"/>
        <w:autoSpaceDN w:val="0"/>
        <w:adjustRightInd w:val="0"/>
        <w:rPr>
          <w:rFonts w:ascii="Times-Roman" w:hAnsi="Times-Roman" w:cs="Times-Roman"/>
        </w:rPr>
      </w:pPr>
      <w:r w:rsidRPr="00BB1311">
        <w:t>* - Pretendents nor</w:t>
      </w:r>
      <w:r w:rsidRPr="00BB1311">
        <w:rPr>
          <w:rFonts w:ascii="TTD2t00" w:hAnsi="TTD2t00" w:cs="TTD2t00"/>
        </w:rPr>
        <w:t>ā</w:t>
      </w:r>
      <w:r w:rsidRPr="00BB1311">
        <w:t>da att</w:t>
      </w:r>
      <w:r w:rsidRPr="00BB1311">
        <w:rPr>
          <w:rFonts w:ascii="TTD2t00" w:hAnsi="TTD2t00" w:cs="TTD2t00"/>
        </w:rPr>
        <w:t>ā</w:t>
      </w:r>
      <w:r w:rsidRPr="00BB1311">
        <w:t>lumu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737004" w:rsidRPr="00BB1311" w:rsidRDefault="00737004" w:rsidP="00826CA6">
      <w:pPr>
        <w:pStyle w:val="BodyText"/>
        <w:numPr>
          <w:ilvl w:val="2"/>
          <w:numId w:val="10"/>
        </w:numPr>
        <w:tabs>
          <w:tab w:val="num" w:pos="2340"/>
        </w:tabs>
        <w:spacing w:before="120" w:after="0"/>
        <w:jc w:val="both"/>
        <w:rPr>
          <w:sz w:val="24"/>
          <w:szCs w:val="24"/>
          <w:lang w:val="lv-LV"/>
        </w:rPr>
      </w:pPr>
      <w:r w:rsidRPr="00BB1311">
        <w:rPr>
          <w:sz w:val="24"/>
          <w:szCs w:val="24"/>
          <w:lang w:val="lv-LV"/>
        </w:rPr>
        <w:t>Trīs darba dienu laikā pēc lēmuma pieņemšanas visi pretendenti tiks informēti par komisijas pieņemto lēmumu.</w:t>
      </w:r>
    </w:p>
    <w:p w:rsidR="00737004" w:rsidRPr="00BB1311" w:rsidRDefault="00737004" w:rsidP="00826CA6">
      <w:pPr>
        <w:pStyle w:val="BodyText"/>
        <w:tabs>
          <w:tab w:val="num" w:pos="2340"/>
        </w:tabs>
        <w:spacing w:before="120" w:after="0"/>
        <w:ind w:left="1320"/>
        <w:jc w:val="both"/>
        <w:rPr>
          <w:sz w:val="24"/>
          <w:szCs w:val="24"/>
          <w:lang w:val="lv-LV"/>
        </w:rPr>
      </w:pPr>
    </w:p>
    <w:p w:rsidR="00737004" w:rsidRPr="00BB1311" w:rsidRDefault="00737004" w:rsidP="00826CA6">
      <w:pPr>
        <w:numPr>
          <w:ilvl w:val="1"/>
          <w:numId w:val="10"/>
        </w:numPr>
        <w:tabs>
          <w:tab w:val="clear" w:pos="1500"/>
          <w:tab w:val="num" w:pos="900"/>
        </w:tabs>
        <w:spacing w:before="120"/>
        <w:ind w:left="720" w:hanging="360"/>
        <w:jc w:val="both"/>
      </w:pPr>
      <w:r w:rsidRPr="00BB1311">
        <w:t>Pretendenta tiesības un pienākumi</w:t>
      </w:r>
    </w:p>
    <w:p w:rsidR="00737004" w:rsidRPr="00BB1311" w:rsidRDefault="00737004" w:rsidP="00826CA6">
      <w:pPr>
        <w:spacing w:before="120"/>
        <w:ind w:left="360" w:firstLine="360"/>
        <w:jc w:val="both"/>
      </w:pPr>
      <w:r w:rsidRPr="00BB1311">
        <w:t>Katram pretendentam likumā paredzētajā kārtībā un termiņā ir tiesības pieprasīt pasūtītājam un iepirkumu komisijai sniegt paskaidrojumus par komisijas pieņemtajiem lēmumiem, pārsūdzēt pasūtītāja un iepirkuma komisijas rīcību vai pieņemto lēmumu, kā arī citas tiesības un pienākumi saskaņā ar Publisko iepirkumu likumu un citiem normatīvajiem aktiem.</w:t>
      </w:r>
    </w:p>
    <w:p w:rsidR="00737004" w:rsidRPr="00BB1311" w:rsidRDefault="00737004" w:rsidP="00826CA6"/>
    <w:p w:rsidR="00737004" w:rsidRPr="00BB1311" w:rsidRDefault="00737004" w:rsidP="00826CA6">
      <w:r w:rsidRPr="00BB1311">
        <w:t>Pielikumā:</w:t>
      </w:r>
    </w:p>
    <w:p w:rsidR="00737004" w:rsidRPr="00BB1311" w:rsidRDefault="00737004" w:rsidP="00826CA6">
      <w:pPr>
        <w:numPr>
          <w:ilvl w:val="0"/>
          <w:numId w:val="7"/>
        </w:numPr>
      </w:pPr>
      <w:r w:rsidRPr="00BB1311">
        <w:t>Tehniskā specifikācija.</w:t>
      </w:r>
    </w:p>
    <w:p w:rsidR="00737004" w:rsidRPr="00BB1311" w:rsidRDefault="00737004" w:rsidP="00826CA6">
      <w:pPr>
        <w:numPr>
          <w:ilvl w:val="0"/>
          <w:numId w:val="7"/>
        </w:numPr>
      </w:pPr>
      <w:r w:rsidRPr="00BB1311">
        <w:t>Finanšu piedāvājuma forma.</w:t>
      </w:r>
    </w:p>
    <w:p w:rsidR="00737004" w:rsidRPr="00BB1311" w:rsidRDefault="00737004" w:rsidP="00826CA6">
      <w:pPr>
        <w:numPr>
          <w:ilvl w:val="0"/>
          <w:numId w:val="7"/>
        </w:numPr>
      </w:pPr>
      <w:r w:rsidRPr="00BB1311">
        <w:t>Iepirkuma līguma projekts</w:t>
      </w:r>
    </w:p>
    <w:p w:rsidR="00737004" w:rsidRPr="00BB1311" w:rsidRDefault="00737004" w:rsidP="00826CA6">
      <w:pPr>
        <w:rPr>
          <w:sz w:val="28"/>
          <w:szCs w:val="28"/>
        </w:rPr>
      </w:pPr>
    </w:p>
    <w:p w:rsidR="00737004" w:rsidRPr="00BB1311" w:rsidRDefault="00737004" w:rsidP="00826CA6">
      <w:pPr>
        <w:jc w:val="right"/>
      </w:pPr>
      <w:r w:rsidRPr="00BB1311">
        <w:br w:type="page"/>
        <w:t>1. pielikums</w:t>
      </w:r>
    </w:p>
    <w:p w:rsidR="00737004" w:rsidRPr="00BB1311" w:rsidRDefault="00737004" w:rsidP="00826CA6">
      <w:pPr>
        <w:rPr>
          <w:sz w:val="28"/>
          <w:szCs w:val="28"/>
        </w:rPr>
      </w:pPr>
    </w:p>
    <w:p w:rsidR="00737004" w:rsidRPr="00BB1311" w:rsidRDefault="00737004" w:rsidP="00826CA6">
      <w:pPr>
        <w:ind w:firstLine="720"/>
        <w:jc w:val="center"/>
        <w:rPr>
          <w:b/>
          <w:bCs/>
          <w:sz w:val="28"/>
          <w:szCs w:val="28"/>
        </w:rPr>
      </w:pPr>
      <w:r w:rsidRPr="00BB1311">
        <w:rPr>
          <w:b/>
          <w:bCs/>
          <w:sz w:val="28"/>
          <w:szCs w:val="28"/>
        </w:rPr>
        <w:t>Tehniskā specifikācija</w:t>
      </w:r>
    </w:p>
    <w:p w:rsidR="00737004" w:rsidRPr="00BB1311" w:rsidRDefault="00737004" w:rsidP="00826CA6"/>
    <w:p w:rsidR="00737004" w:rsidRPr="00BB1311" w:rsidRDefault="00737004" w:rsidP="00826CA6">
      <w:r w:rsidRPr="00BB1311">
        <w:t xml:space="preserve">Darbus uzsāk nekavējoties pēc saskaņošanas ar pašvaldības atbildīgo personu par autoremontiem. </w:t>
      </w:r>
    </w:p>
    <w:p w:rsidR="00737004" w:rsidRPr="00BB1311" w:rsidRDefault="00737004" w:rsidP="00826CA6">
      <w:pPr>
        <w:jc w:val="both"/>
      </w:pPr>
    </w:p>
    <w:p w:rsidR="00737004" w:rsidRPr="00BB1311" w:rsidRDefault="00737004" w:rsidP="00826CA6">
      <w:pPr>
        <w:jc w:val="both"/>
      </w:pPr>
      <w:r w:rsidRPr="00BB1311">
        <w:t>Servisam jābūt aprīkotam ar:</w:t>
      </w:r>
    </w:p>
    <w:p w:rsidR="00737004" w:rsidRPr="00BB1311" w:rsidRDefault="00737004" w:rsidP="00826CA6">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737004" w:rsidRPr="00BB1311">
        <w:tc>
          <w:tcPr>
            <w:tcW w:w="7488" w:type="dxa"/>
          </w:tcPr>
          <w:p w:rsidR="00737004" w:rsidRPr="009420AD" w:rsidRDefault="00737004" w:rsidP="009420AD">
            <w:pPr>
              <w:jc w:val="both"/>
              <w:rPr>
                <w:b/>
                <w:bCs/>
              </w:rPr>
            </w:pPr>
            <w:r w:rsidRPr="009420AD">
              <w:rPr>
                <w:b/>
                <w:bCs/>
              </w:rPr>
              <w:t>Minimālās prasības</w:t>
            </w:r>
          </w:p>
        </w:tc>
      </w:tr>
      <w:tr w:rsidR="00737004" w:rsidRPr="00BB1311">
        <w:tc>
          <w:tcPr>
            <w:tcW w:w="7488" w:type="dxa"/>
          </w:tcPr>
          <w:p w:rsidR="00737004" w:rsidRPr="00BB1311" w:rsidRDefault="00737004" w:rsidP="009420AD">
            <w:pPr>
              <w:jc w:val="both"/>
            </w:pPr>
            <w:r w:rsidRPr="00BB1311">
              <w:t>1. atbilstošas celtspējas auto pacēlājiem</w:t>
            </w:r>
          </w:p>
        </w:tc>
      </w:tr>
      <w:tr w:rsidR="00737004" w:rsidRPr="00BB1311">
        <w:tc>
          <w:tcPr>
            <w:tcW w:w="7488" w:type="dxa"/>
          </w:tcPr>
          <w:p w:rsidR="00737004" w:rsidRPr="00BB1311" w:rsidRDefault="00737004" w:rsidP="009420AD">
            <w:pPr>
              <w:jc w:val="both"/>
            </w:pPr>
            <w:r w:rsidRPr="00BB1311">
              <w:t>2. attiecīgo marku automašīnu diagnostikas stendu</w:t>
            </w:r>
          </w:p>
        </w:tc>
      </w:tr>
      <w:tr w:rsidR="00737004" w:rsidRPr="00BB1311">
        <w:tc>
          <w:tcPr>
            <w:tcW w:w="7488" w:type="dxa"/>
          </w:tcPr>
          <w:p w:rsidR="00737004" w:rsidRPr="00BB1311" w:rsidRDefault="00737004" w:rsidP="009420AD">
            <w:pPr>
              <w:jc w:val="both"/>
            </w:pPr>
            <w:r w:rsidRPr="00BB1311">
              <w:t>3. riepu montāžas</w:t>
            </w:r>
            <w:r>
              <w:t xml:space="preserve"> un </w:t>
            </w:r>
            <w:r w:rsidRPr="00BB1311">
              <w:t>balansēšanas stendu</w:t>
            </w:r>
          </w:p>
        </w:tc>
      </w:tr>
      <w:tr w:rsidR="00737004" w:rsidRPr="00BB1311">
        <w:tc>
          <w:tcPr>
            <w:tcW w:w="7488" w:type="dxa"/>
          </w:tcPr>
          <w:p w:rsidR="00737004" w:rsidRPr="00BB1311" w:rsidRDefault="00737004" w:rsidP="009420AD">
            <w:pPr>
              <w:jc w:val="both"/>
            </w:pPr>
            <w:r>
              <w:t xml:space="preserve">4. </w:t>
            </w:r>
            <w:r w:rsidRPr="00BB1311">
              <w:t>ritošās daļas ģeometrijas stendu</w:t>
            </w:r>
          </w:p>
        </w:tc>
      </w:tr>
      <w:tr w:rsidR="00737004" w:rsidRPr="00BB1311">
        <w:tc>
          <w:tcPr>
            <w:tcW w:w="7488" w:type="dxa"/>
          </w:tcPr>
          <w:p w:rsidR="00737004" w:rsidRPr="00BB1311" w:rsidRDefault="00737004" w:rsidP="009420AD">
            <w:pPr>
              <w:jc w:val="both"/>
            </w:pPr>
            <w:r>
              <w:t>5</w:t>
            </w:r>
            <w:r w:rsidRPr="00BB1311">
              <w:t>. gaismas ierīču pārbaudes stendu</w:t>
            </w:r>
          </w:p>
        </w:tc>
      </w:tr>
      <w:tr w:rsidR="00737004" w:rsidRPr="00BB1311">
        <w:tc>
          <w:tcPr>
            <w:tcW w:w="7488" w:type="dxa"/>
          </w:tcPr>
          <w:p w:rsidR="00737004" w:rsidRPr="00BB1311" w:rsidRDefault="00737004" w:rsidP="009420AD">
            <w:pPr>
              <w:jc w:val="both"/>
            </w:pPr>
            <w:r>
              <w:t>6</w:t>
            </w:r>
            <w:r w:rsidRPr="00BB1311">
              <w:t xml:space="preserve">. programmnodrošinājumu </w:t>
            </w:r>
            <w:r w:rsidRPr="009420AD">
              <w:rPr>
                <w:i/>
                <w:iCs/>
              </w:rPr>
              <w:t xml:space="preserve">– </w:t>
            </w:r>
            <w:r w:rsidRPr="00BB1311">
              <w:t>Informācijas sistēma auto darbnīcām</w:t>
            </w:r>
          </w:p>
        </w:tc>
      </w:tr>
      <w:tr w:rsidR="00737004" w:rsidRPr="00BB1311">
        <w:tc>
          <w:tcPr>
            <w:tcW w:w="7488" w:type="dxa"/>
          </w:tcPr>
          <w:p w:rsidR="00737004" w:rsidRPr="00BB1311" w:rsidRDefault="00737004" w:rsidP="009420AD">
            <w:pPr>
              <w:jc w:val="both"/>
            </w:pPr>
            <w:r>
              <w:t>7</w:t>
            </w:r>
            <w:r w:rsidRPr="00BB1311">
              <w:t>. programmnodrošinājumu- veikto darbu, mainīto rezerves daļu un nobraukuma uzskaitei un datu saglabāšanai katrai remontā bijušai automašīnai.</w:t>
            </w:r>
          </w:p>
        </w:tc>
      </w:tr>
      <w:tr w:rsidR="00737004" w:rsidRPr="00BB1311">
        <w:tc>
          <w:tcPr>
            <w:tcW w:w="7488" w:type="dxa"/>
          </w:tcPr>
          <w:p w:rsidR="00737004" w:rsidRPr="00BB1311" w:rsidRDefault="00737004" w:rsidP="009420AD">
            <w:pPr>
              <w:jc w:val="both"/>
            </w:pPr>
            <w:r w:rsidRPr="00BB1311">
              <w:t>8. rezerves daļas pieejamas uz vietas un ja nav uz vietas, tad piegādes termiņš nedrīkst pārsniegt 5 dienas</w:t>
            </w:r>
          </w:p>
        </w:tc>
      </w:tr>
      <w:tr w:rsidR="00737004" w:rsidRPr="00BB1311">
        <w:tc>
          <w:tcPr>
            <w:tcW w:w="7488" w:type="dxa"/>
          </w:tcPr>
          <w:p w:rsidR="00737004" w:rsidRPr="00BB1311" w:rsidRDefault="00737004" w:rsidP="009420AD">
            <w:pPr>
              <w:jc w:val="both"/>
            </w:pPr>
            <w:r w:rsidRPr="00BB1311">
              <w:t>9. garantijas laiks izpildītajiem remonta darbiem un uzstādītajām detaļām viens gads</w:t>
            </w:r>
          </w:p>
        </w:tc>
      </w:tr>
    </w:tbl>
    <w:p w:rsidR="00737004" w:rsidRPr="00BB1311" w:rsidRDefault="00737004" w:rsidP="00826CA6"/>
    <w:p w:rsidR="00737004" w:rsidRPr="00BB1311" w:rsidRDefault="00737004" w:rsidP="00826CA6">
      <w:pPr>
        <w:jc w:val="both"/>
        <w:rPr>
          <w:b/>
          <w:bCs/>
          <w:u w:val="single"/>
        </w:rPr>
      </w:pPr>
      <w:r w:rsidRPr="00BB1311">
        <w:rPr>
          <w:b/>
          <w:bCs/>
          <w:u w:val="single"/>
        </w:rPr>
        <w:t>Pašvaldības vieglās pasažieru automašīnas</w:t>
      </w:r>
    </w:p>
    <w:p w:rsidR="00737004" w:rsidRPr="00BB1311" w:rsidRDefault="00737004" w:rsidP="00826CA6">
      <w:pPr>
        <w:jc w:val="both"/>
        <w:rPr>
          <w:b/>
          <w:bCs/>
          <w:u w:val="single"/>
        </w:rPr>
      </w:pPr>
      <w:r w:rsidRPr="00BB1311">
        <w:t>Pašvaldības vieglās pasažieru automašīnas, kurām autoservisa pakalpojumi veicami pēc nepieciešamības:</w:t>
      </w:r>
    </w:p>
    <w:tbl>
      <w:tblPr>
        <w:tblW w:w="4248" w:type="dxa"/>
        <w:tblInd w:w="-106" w:type="dxa"/>
        <w:tblLook w:val="0000"/>
      </w:tblPr>
      <w:tblGrid>
        <w:gridCol w:w="648"/>
        <w:gridCol w:w="2160"/>
        <w:gridCol w:w="1440"/>
      </w:tblGrid>
      <w:tr w:rsidR="00737004"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737004" w:rsidRPr="00A50F4C" w:rsidRDefault="00737004" w:rsidP="0004235E">
            <w:r w:rsidRPr="00A50F4C">
              <w:t>Npk</w:t>
            </w:r>
          </w:p>
        </w:tc>
        <w:tc>
          <w:tcPr>
            <w:tcW w:w="2160" w:type="dxa"/>
            <w:tcBorders>
              <w:top w:val="single" w:sz="4" w:space="0" w:color="auto"/>
              <w:left w:val="single" w:sz="4" w:space="0" w:color="auto"/>
              <w:bottom w:val="single" w:sz="4" w:space="0" w:color="auto"/>
              <w:right w:val="single" w:sz="4" w:space="0" w:color="auto"/>
            </w:tcBorders>
            <w:noWrap/>
            <w:vAlign w:val="bottom"/>
          </w:tcPr>
          <w:p w:rsidR="00737004" w:rsidRPr="00A50F4C" w:rsidRDefault="00737004" w:rsidP="0004235E">
            <w:r w:rsidRPr="00A50F4C">
              <w:t>Automarka</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737004" w:rsidRPr="00A50F4C" w:rsidRDefault="00737004" w:rsidP="0004235E">
            <w:r w:rsidRPr="00A50F4C">
              <w:t>Valsts Nr.</w:t>
            </w:r>
          </w:p>
        </w:tc>
      </w:tr>
      <w:tr w:rsidR="00737004"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737004" w:rsidRPr="00A50F4C" w:rsidRDefault="00737004" w:rsidP="0004235E">
            <w:pPr>
              <w:jc w:val="center"/>
            </w:pPr>
            <w:r w:rsidRPr="00A50F4C">
              <w:t>1.</w:t>
            </w:r>
          </w:p>
        </w:tc>
        <w:tc>
          <w:tcPr>
            <w:tcW w:w="2160" w:type="dxa"/>
            <w:tcBorders>
              <w:top w:val="single" w:sz="4" w:space="0" w:color="auto"/>
              <w:left w:val="single" w:sz="4" w:space="0" w:color="auto"/>
              <w:bottom w:val="single" w:sz="4" w:space="0" w:color="auto"/>
              <w:right w:val="single" w:sz="4" w:space="0" w:color="auto"/>
            </w:tcBorders>
            <w:noWrap/>
            <w:vAlign w:val="bottom"/>
          </w:tcPr>
          <w:p w:rsidR="00737004" w:rsidRPr="00A50F4C" w:rsidRDefault="00737004" w:rsidP="0004235E">
            <w:r w:rsidRPr="00A50F4C">
              <w:t>Nissan Primastar</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737004" w:rsidRPr="00A50F4C" w:rsidRDefault="00737004" w:rsidP="0004235E">
            <w:r w:rsidRPr="00A50F4C">
              <w:t>JD 6764</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2.</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Nissan Primastar</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JF 7659</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3.</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Nissan Qashqai</w:t>
            </w:r>
          </w:p>
        </w:tc>
        <w:tc>
          <w:tcPr>
            <w:tcW w:w="1440" w:type="dxa"/>
            <w:tcBorders>
              <w:top w:val="nil"/>
              <w:left w:val="nil"/>
              <w:bottom w:val="single" w:sz="4" w:space="0" w:color="auto"/>
              <w:right w:val="single" w:sz="4" w:space="0" w:color="auto"/>
            </w:tcBorders>
            <w:noWrap/>
            <w:vAlign w:val="bottom"/>
          </w:tcPr>
          <w:p w:rsidR="00737004" w:rsidRPr="00A50F4C" w:rsidRDefault="00737004" w:rsidP="0004235E">
            <w:r w:rsidRPr="00A50F4C">
              <w:t>JG 1855</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4.</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Nissan Qashqai</w:t>
            </w:r>
          </w:p>
        </w:tc>
        <w:tc>
          <w:tcPr>
            <w:tcW w:w="1440" w:type="dxa"/>
            <w:tcBorders>
              <w:top w:val="nil"/>
              <w:left w:val="nil"/>
              <w:bottom w:val="single" w:sz="4" w:space="0" w:color="auto"/>
              <w:right w:val="single" w:sz="4" w:space="0" w:color="auto"/>
            </w:tcBorders>
            <w:noWrap/>
            <w:vAlign w:val="bottom"/>
          </w:tcPr>
          <w:p w:rsidR="00737004" w:rsidRPr="00A50F4C" w:rsidRDefault="00737004" w:rsidP="0004235E">
            <w:r w:rsidRPr="00A50F4C">
              <w:t>JG 1852</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5.</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HK 2839</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6.</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HS 2499</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7.</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HK 8323</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8.</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VW Transporter</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GB  2331</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9.</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VW Passat</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EZ 955</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10.</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Volvo S 80</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HC 2719</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11.</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Toyota Hilux</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GG 8511</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12.</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FN 145</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13.</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GS 4311</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14.</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GH 5350</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15.</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GS 4313</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16</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Volvo S 40 1,6</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HG 7659</w:t>
            </w:r>
          </w:p>
        </w:tc>
      </w:tr>
      <w:tr w:rsidR="00737004" w:rsidRPr="00A50F4C">
        <w:trPr>
          <w:trHeight w:val="264"/>
        </w:trPr>
        <w:tc>
          <w:tcPr>
            <w:tcW w:w="648" w:type="dxa"/>
            <w:tcBorders>
              <w:top w:val="nil"/>
              <w:left w:val="single" w:sz="4" w:space="0" w:color="auto"/>
              <w:bottom w:val="single" w:sz="4" w:space="0" w:color="auto"/>
              <w:right w:val="single" w:sz="4" w:space="0" w:color="auto"/>
            </w:tcBorders>
          </w:tcPr>
          <w:p w:rsidR="00737004" w:rsidRPr="00A50F4C" w:rsidRDefault="00737004" w:rsidP="0004235E">
            <w:pPr>
              <w:jc w:val="center"/>
            </w:pPr>
            <w:r w:rsidRPr="00A50F4C">
              <w:t>17.</w:t>
            </w:r>
          </w:p>
        </w:tc>
        <w:tc>
          <w:tcPr>
            <w:tcW w:w="2160" w:type="dxa"/>
            <w:tcBorders>
              <w:top w:val="nil"/>
              <w:left w:val="single" w:sz="4" w:space="0" w:color="auto"/>
              <w:bottom w:val="single" w:sz="4" w:space="0" w:color="auto"/>
              <w:right w:val="single" w:sz="4" w:space="0" w:color="auto"/>
            </w:tcBorders>
            <w:noWrap/>
            <w:vAlign w:val="bottom"/>
          </w:tcPr>
          <w:p w:rsidR="00737004" w:rsidRPr="00A50F4C" w:rsidRDefault="00737004" w:rsidP="0004235E">
            <w:r w:rsidRPr="00A50F4C">
              <w:t>Ford Tranzit</w:t>
            </w:r>
          </w:p>
        </w:tc>
        <w:tc>
          <w:tcPr>
            <w:tcW w:w="1440" w:type="dxa"/>
            <w:tcBorders>
              <w:top w:val="nil"/>
              <w:left w:val="nil"/>
              <w:bottom w:val="single" w:sz="4" w:space="0" w:color="auto"/>
              <w:right w:val="single" w:sz="4" w:space="0" w:color="auto"/>
            </w:tcBorders>
            <w:shd w:val="clear" w:color="auto" w:fill="FFFFFF"/>
            <w:noWrap/>
            <w:vAlign w:val="bottom"/>
          </w:tcPr>
          <w:p w:rsidR="00737004" w:rsidRPr="00A50F4C" w:rsidRDefault="00737004" w:rsidP="0004235E">
            <w:r w:rsidRPr="00A50F4C">
              <w:t>DZ 1568</w:t>
            </w:r>
          </w:p>
        </w:tc>
      </w:tr>
    </w:tbl>
    <w:p w:rsidR="00737004" w:rsidRPr="00BB1311" w:rsidRDefault="00737004" w:rsidP="00826CA6">
      <w:pPr>
        <w:jc w:val="both"/>
        <w:rPr>
          <w:u w:val="single"/>
        </w:rPr>
      </w:pPr>
    </w:p>
    <w:p w:rsidR="00737004" w:rsidRPr="00BB1311" w:rsidRDefault="00737004" w:rsidP="00826CA6">
      <w:pPr>
        <w:jc w:val="both"/>
      </w:pPr>
      <w:r w:rsidRPr="00BB1311">
        <w:t>- att</w:t>
      </w:r>
      <w:r w:rsidRPr="00BB1311">
        <w:rPr>
          <w:rFonts w:ascii="TTD2t00" w:hAnsi="TTD2t00" w:cs="TTD2t00"/>
        </w:rPr>
        <w:t>ā</w:t>
      </w:r>
      <w:r w:rsidRPr="00BB1311">
        <w:t>lums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737004" w:rsidRPr="00BB1311" w:rsidRDefault="00737004" w:rsidP="00826CA6">
      <w:pPr>
        <w:pStyle w:val="Header"/>
        <w:tabs>
          <w:tab w:val="clear" w:pos="4153"/>
          <w:tab w:val="clear" w:pos="8306"/>
          <w:tab w:val="center" w:pos="4320"/>
          <w:tab w:val="right" w:leader="underscore" w:pos="9360"/>
        </w:tabs>
        <w:ind w:right="26"/>
        <w:rPr>
          <w:sz w:val="24"/>
          <w:szCs w:val="24"/>
          <w:vertAlign w:val="superscript"/>
        </w:rPr>
      </w:pPr>
    </w:p>
    <w:p w:rsidR="00737004" w:rsidRPr="00BB1311" w:rsidRDefault="00737004" w:rsidP="00826CA6">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737004" w:rsidRPr="00BB1311" w:rsidRDefault="00737004" w:rsidP="00826CA6">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737004" w:rsidRPr="00BB1311" w:rsidRDefault="00737004" w:rsidP="00826CA6">
      <w:pPr>
        <w:pStyle w:val="Header"/>
        <w:tabs>
          <w:tab w:val="clear" w:pos="4153"/>
          <w:tab w:val="clear" w:pos="8306"/>
        </w:tabs>
        <w:ind w:right="26"/>
        <w:jc w:val="right"/>
        <w:rPr>
          <w:sz w:val="24"/>
          <w:szCs w:val="24"/>
        </w:rPr>
      </w:pPr>
      <w:r w:rsidRPr="00BB1311">
        <w:rPr>
          <w:sz w:val="24"/>
          <w:szCs w:val="24"/>
          <w:vertAlign w:val="superscript"/>
        </w:rPr>
        <w:br w:type="page"/>
      </w:r>
      <w:r w:rsidRPr="00BB1311">
        <w:rPr>
          <w:sz w:val="24"/>
          <w:szCs w:val="24"/>
        </w:rPr>
        <w:t>2. pielikums</w:t>
      </w:r>
    </w:p>
    <w:p w:rsidR="00737004" w:rsidRPr="00BB1311" w:rsidRDefault="00737004" w:rsidP="00826CA6">
      <w:pPr>
        <w:pStyle w:val="Header"/>
        <w:tabs>
          <w:tab w:val="clear" w:pos="4153"/>
          <w:tab w:val="clear" w:pos="8306"/>
        </w:tabs>
        <w:ind w:right="26"/>
        <w:jc w:val="center"/>
        <w:rPr>
          <w:sz w:val="28"/>
          <w:szCs w:val="28"/>
        </w:rPr>
      </w:pPr>
      <w:r w:rsidRPr="00BB1311">
        <w:rPr>
          <w:sz w:val="28"/>
          <w:szCs w:val="28"/>
        </w:rPr>
        <w:t>Finanšu piedāvājuma forma</w:t>
      </w:r>
    </w:p>
    <w:p w:rsidR="00737004" w:rsidRPr="00BB1311" w:rsidRDefault="00737004" w:rsidP="00826CA6">
      <w:pPr>
        <w:autoSpaceDE w:val="0"/>
        <w:autoSpaceDN w:val="0"/>
        <w:adjustRightInd w:val="0"/>
        <w:rPr>
          <w:b/>
          <w:bCs/>
        </w:rPr>
      </w:pPr>
    </w:p>
    <w:p w:rsidR="00737004" w:rsidRPr="00BB1311" w:rsidRDefault="00737004" w:rsidP="00826CA6">
      <w:pPr>
        <w:autoSpaceDE w:val="0"/>
        <w:autoSpaceDN w:val="0"/>
        <w:adjustRightInd w:val="0"/>
        <w:ind w:firstLine="720"/>
        <w:jc w:val="both"/>
      </w:pPr>
      <w:r w:rsidRPr="00BB1311">
        <w:t>Finanšu pied</w:t>
      </w:r>
      <w:r w:rsidRPr="00BB1311">
        <w:rPr>
          <w:rFonts w:ascii="TimesNewRoman"/>
        </w:rPr>
        <w:t>ā</w:t>
      </w:r>
      <w:r w:rsidRPr="00BB1311">
        <w:t>v</w:t>
      </w:r>
      <w:r w:rsidRPr="00BB1311">
        <w:rPr>
          <w:rFonts w:ascii="TimesNewRoman"/>
        </w:rPr>
        <w:t>ā</w:t>
      </w:r>
      <w:r w:rsidRPr="00BB1311">
        <w:t>jum</w:t>
      </w:r>
      <w:r w:rsidRPr="00BB1311">
        <w:rPr>
          <w:rFonts w:ascii="TimesNewRoman"/>
        </w:rPr>
        <w:t>ā</w:t>
      </w:r>
      <w:r w:rsidRPr="00BB1311">
        <w:rPr>
          <w:rFonts w:ascii="TimesNewRoman" w:cs="TimesNewRoman"/>
        </w:rPr>
        <w:t xml:space="preserve"> </w:t>
      </w:r>
      <w:r w:rsidRPr="00BB1311">
        <w:t>tiek ietvertas visas iesp</w:t>
      </w:r>
      <w:r w:rsidRPr="00BB1311">
        <w:rPr>
          <w:rFonts w:ascii="TimesNewRoman"/>
        </w:rPr>
        <w:t>ē</w:t>
      </w:r>
      <w:r w:rsidRPr="00BB1311">
        <w:t>jam</w:t>
      </w:r>
      <w:r w:rsidRPr="00BB1311">
        <w:rPr>
          <w:rFonts w:ascii="TimesNewRoman"/>
        </w:rPr>
        <w:t>ā</w:t>
      </w:r>
      <w:r w:rsidRPr="00BB1311">
        <w:t>s pretendenta pakalpojumu (automaš</w:t>
      </w:r>
      <w:r w:rsidRPr="00BB1311">
        <w:rPr>
          <w:rFonts w:ascii="TimesNewRoman"/>
        </w:rPr>
        <w:t>ī</w:t>
      </w:r>
      <w:r w:rsidRPr="00BB1311">
        <w:t>nu remonta un tehnisk</w:t>
      </w:r>
      <w:r w:rsidRPr="00BB1311">
        <w:rPr>
          <w:rFonts w:ascii="TimesNewRoman"/>
        </w:rPr>
        <w:t>ā</w:t>
      </w:r>
      <w:r w:rsidRPr="00BB1311">
        <w:t>s apkopes) sniegšanas izmaksas - darbinieku alga, automaš</w:t>
      </w:r>
      <w:r w:rsidRPr="00BB1311">
        <w:rPr>
          <w:rFonts w:ascii="TimesNewRoman"/>
        </w:rPr>
        <w:t>ī</w:t>
      </w:r>
      <w:r w:rsidRPr="00BB1311">
        <w:t>nu uzglab</w:t>
      </w:r>
      <w:r w:rsidRPr="00BB1311">
        <w:rPr>
          <w:rFonts w:ascii="TimesNewRoman"/>
        </w:rPr>
        <w:t>ā</w:t>
      </w:r>
      <w:r w:rsidRPr="00BB1311">
        <w:t>šanas, transporta izmaksas sagādes darbiem, automašīnas nogādāšanai pie speciālistiem, k</w:t>
      </w:r>
      <w:r w:rsidRPr="00BB1311">
        <w:rPr>
          <w:rFonts w:ascii="TimesNewRoman"/>
        </w:rPr>
        <w:t>ā</w:t>
      </w:r>
      <w:r w:rsidRPr="00BB1311">
        <w:rPr>
          <w:rFonts w:ascii="TimesNewRoman" w:cs="TimesNewRoman"/>
        </w:rPr>
        <w:t xml:space="preserve"> </w:t>
      </w:r>
      <w:r w:rsidRPr="00BB1311">
        <w:t>ar</w:t>
      </w:r>
      <w:r w:rsidRPr="00BB1311">
        <w:rPr>
          <w:rFonts w:ascii="TimesNewRoman"/>
        </w:rPr>
        <w:t>ī</w:t>
      </w:r>
      <w:r w:rsidRPr="00BB1311">
        <w:rPr>
          <w:rFonts w:ascii="TimesNewRoman" w:cs="TimesNewRoman"/>
        </w:rPr>
        <w:t xml:space="preserve"> </w:t>
      </w:r>
      <w:r w:rsidRPr="00BB1311">
        <w:t>visas citas ar pakalpojumu sniegšanu saist</w:t>
      </w:r>
      <w:r w:rsidRPr="00BB1311">
        <w:rPr>
          <w:rFonts w:ascii="TimesNewRoman"/>
        </w:rPr>
        <w:t>ī</w:t>
      </w:r>
      <w:r w:rsidRPr="00BB1311">
        <w:t>t</w:t>
      </w:r>
      <w:r w:rsidRPr="00BB1311">
        <w:rPr>
          <w:rFonts w:ascii="TimesNewRoman"/>
        </w:rPr>
        <w:t>ā</w:t>
      </w:r>
      <w:r w:rsidRPr="00BB1311">
        <w:t>s izmaksas, iz</w:t>
      </w:r>
      <w:r w:rsidRPr="00BB1311">
        <w:rPr>
          <w:rFonts w:ascii="TimesNewRoman"/>
        </w:rPr>
        <w:t>ņ</w:t>
      </w:r>
      <w:r w:rsidRPr="00BB1311">
        <w:t>emot pakalpojumu izpildei izmantoto rezerves da</w:t>
      </w:r>
      <w:r w:rsidRPr="00BB1311">
        <w:rPr>
          <w:rFonts w:ascii="TimesNewRoman"/>
        </w:rPr>
        <w:t>ļ</w:t>
      </w:r>
      <w:r w:rsidRPr="00BB1311">
        <w:t>u un materi</w:t>
      </w:r>
      <w:r w:rsidRPr="00BB1311">
        <w:rPr>
          <w:rFonts w:ascii="TimesNewRoman"/>
        </w:rPr>
        <w:t>ā</w:t>
      </w:r>
      <w:r w:rsidRPr="00BB1311">
        <w:t>lu izmaksas. Visas cenas tiek uzr</w:t>
      </w:r>
      <w:r w:rsidRPr="00BB1311">
        <w:rPr>
          <w:rFonts w:ascii="TimesNewRoman"/>
        </w:rPr>
        <w:t>ā</w:t>
      </w:r>
      <w:r w:rsidRPr="00BB1311">
        <w:t>d</w:t>
      </w:r>
      <w:r w:rsidRPr="00BB1311">
        <w:rPr>
          <w:rFonts w:ascii="TimesNewRoman"/>
        </w:rPr>
        <w:t>ī</w:t>
      </w:r>
      <w:r w:rsidRPr="00BB1311">
        <w:t>tas bez pievienot</w:t>
      </w:r>
      <w:r w:rsidRPr="00BB1311">
        <w:rPr>
          <w:rFonts w:ascii="TimesNewRoman"/>
        </w:rPr>
        <w:t>ā</w:t>
      </w:r>
      <w:r w:rsidRPr="00BB1311">
        <w:t>s v</w:t>
      </w:r>
      <w:r w:rsidRPr="00BB1311">
        <w:rPr>
          <w:rFonts w:ascii="TimesNewRoman"/>
        </w:rPr>
        <w:t>ē</w:t>
      </w:r>
      <w:r w:rsidRPr="00BB1311">
        <w:t>rt</w:t>
      </w:r>
      <w:r w:rsidRPr="00BB1311">
        <w:rPr>
          <w:rFonts w:ascii="TimesNewRoman"/>
        </w:rPr>
        <w:t>ī</w:t>
      </w:r>
      <w:r w:rsidRPr="00BB1311">
        <w:t>bas nodok</w:t>
      </w:r>
      <w:r w:rsidRPr="00BB1311">
        <w:rPr>
          <w:rFonts w:ascii="TimesNewRoman"/>
        </w:rPr>
        <w:t>ļ</w:t>
      </w:r>
      <w:r w:rsidRPr="00BB1311">
        <w:t xml:space="preserve">a (PVN). </w:t>
      </w:r>
    </w:p>
    <w:p w:rsidR="00737004" w:rsidRPr="00BB1311" w:rsidRDefault="00737004" w:rsidP="00826CA6">
      <w:pPr>
        <w:autoSpaceDE w:val="0"/>
        <w:autoSpaceDN w:val="0"/>
        <w:adjustRightInd w:val="0"/>
        <w:ind w:firstLine="72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683"/>
      </w:tblGrid>
      <w:tr w:rsidR="00737004" w:rsidRPr="00BB1311">
        <w:tc>
          <w:tcPr>
            <w:tcW w:w="5508" w:type="dxa"/>
          </w:tcPr>
          <w:p w:rsidR="00737004" w:rsidRPr="009420AD" w:rsidRDefault="00737004" w:rsidP="009420AD">
            <w:pPr>
              <w:jc w:val="both"/>
              <w:rPr>
                <w:b/>
                <w:bCs/>
              </w:rPr>
            </w:pPr>
            <w:r w:rsidRPr="009420AD">
              <w:rPr>
                <w:b/>
                <w:bCs/>
              </w:rPr>
              <w:t>Minimālās prasības</w:t>
            </w:r>
          </w:p>
        </w:tc>
        <w:tc>
          <w:tcPr>
            <w:tcW w:w="1440" w:type="dxa"/>
          </w:tcPr>
          <w:p w:rsidR="00737004" w:rsidRPr="00BB1311" w:rsidRDefault="00737004" w:rsidP="00B513B1">
            <w:r w:rsidRPr="00BB1311">
              <w:t>atbilst/neatbilst</w:t>
            </w:r>
          </w:p>
        </w:tc>
      </w:tr>
      <w:tr w:rsidR="00737004" w:rsidRPr="00BB1311">
        <w:tc>
          <w:tcPr>
            <w:tcW w:w="5508" w:type="dxa"/>
          </w:tcPr>
          <w:p w:rsidR="00737004" w:rsidRPr="00BB1311" w:rsidRDefault="00737004" w:rsidP="009420AD">
            <w:pPr>
              <w:jc w:val="both"/>
            </w:pPr>
            <w:r w:rsidRPr="00BB1311">
              <w:t>1. atbilstošas celtspējas auto pacēlājiem</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2. attiecīgo marku automašīnu diagnostikas stendu</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3. riepu montāžas un balansēšanas stendu</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4. ritošās daļas ģeometrijas stendu</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5. gaismas ierīču pārbaudes stendu</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 xml:space="preserve">6. programmnodrošinājumu </w:t>
            </w:r>
            <w:r w:rsidRPr="009420AD">
              <w:rPr>
                <w:i/>
                <w:iCs/>
              </w:rPr>
              <w:t xml:space="preserve">– </w:t>
            </w:r>
            <w:r w:rsidRPr="00BB1311">
              <w:t>Informācijas sistēma auto darbnīcām</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7. programmnodrošinājumu – veikto darbu, mainīto rezerves daļu un nobraukuma uzskaitei un datu saglabāšanai katrai remontā bijušai automašīnai.</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8. rezerves daļas pieejamas uz vietas un ja nav uz vietas, tad piegādes termiņš nedrīkst pārsniegt 5 dienas</w:t>
            </w:r>
          </w:p>
        </w:tc>
        <w:tc>
          <w:tcPr>
            <w:tcW w:w="1440" w:type="dxa"/>
          </w:tcPr>
          <w:p w:rsidR="00737004" w:rsidRPr="00BB1311" w:rsidRDefault="00737004" w:rsidP="00B513B1"/>
        </w:tc>
      </w:tr>
      <w:tr w:rsidR="00737004" w:rsidRPr="00BB1311">
        <w:tc>
          <w:tcPr>
            <w:tcW w:w="5508" w:type="dxa"/>
          </w:tcPr>
          <w:p w:rsidR="00737004" w:rsidRPr="00BB1311" w:rsidRDefault="00737004" w:rsidP="009420AD">
            <w:pPr>
              <w:jc w:val="both"/>
            </w:pPr>
            <w:r w:rsidRPr="00BB1311">
              <w:t>9. garantijas laiks izpildītajiem remonta darbiem un uzstādītajām detaļām viens gads</w:t>
            </w:r>
          </w:p>
        </w:tc>
        <w:tc>
          <w:tcPr>
            <w:tcW w:w="1440" w:type="dxa"/>
          </w:tcPr>
          <w:p w:rsidR="00737004" w:rsidRPr="00BB1311" w:rsidRDefault="00737004" w:rsidP="00B513B1"/>
        </w:tc>
      </w:tr>
    </w:tbl>
    <w:p w:rsidR="00737004" w:rsidRPr="00BB1311" w:rsidRDefault="00737004" w:rsidP="00826CA6">
      <w:pPr>
        <w:pStyle w:val="Header"/>
        <w:tabs>
          <w:tab w:val="clear" w:pos="4153"/>
          <w:tab w:val="clear" w:pos="8306"/>
        </w:tabs>
        <w:ind w:right="26"/>
        <w:jc w:val="both"/>
        <w:rPr>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487"/>
        <w:gridCol w:w="2520"/>
      </w:tblGrid>
      <w:tr w:rsidR="00737004" w:rsidRPr="00BB1311">
        <w:tc>
          <w:tcPr>
            <w:tcW w:w="481" w:type="dxa"/>
          </w:tcPr>
          <w:p w:rsidR="00737004" w:rsidRPr="00BB1311" w:rsidRDefault="00737004" w:rsidP="00B513B1"/>
        </w:tc>
        <w:tc>
          <w:tcPr>
            <w:tcW w:w="4487" w:type="dxa"/>
            <w:vAlign w:val="center"/>
          </w:tcPr>
          <w:p w:rsidR="00737004" w:rsidRPr="00BB1311" w:rsidRDefault="00737004" w:rsidP="009420AD">
            <w:pPr>
              <w:jc w:val="center"/>
            </w:pPr>
            <w:r w:rsidRPr="00BB1311">
              <w:t>Pakalpojuma veids</w:t>
            </w:r>
          </w:p>
        </w:tc>
        <w:tc>
          <w:tcPr>
            <w:tcW w:w="2520" w:type="dxa"/>
          </w:tcPr>
          <w:p w:rsidR="00737004" w:rsidRPr="00BB1311" w:rsidRDefault="00737004" w:rsidP="009420AD">
            <w:pPr>
              <w:jc w:val="center"/>
            </w:pPr>
            <w:r w:rsidRPr="00BB1311">
              <w:t>Pakalpojuma veida</w:t>
            </w:r>
          </w:p>
          <w:p w:rsidR="00737004" w:rsidRPr="00BB1311" w:rsidRDefault="00737004" w:rsidP="009420AD">
            <w:pPr>
              <w:jc w:val="center"/>
            </w:pPr>
            <w:r w:rsidRPr="00BB1311">
              <w:t>izmaksas LVL</w:t>
            </w:r>
          </w:p>
          <w:p w:rsidR="00737004" w:rsidRPr="00BB1311" w:rsidRDefault="00737004" w:rsidP="009420AD">
            <w:pPr>
              <w:jc w:val="center"/>
            </w:pPr>
            <w:r w:rsidRPr="00BB1311">
              <w:t>bez PVN</w:t>
            </w:r>
          </w:p>
        </w:tc>
      </w:tr>
      <w:tr w:rsidR="00737004" w:rsidRPr="00BB1311">
        <w:tc>
          <w:tcPr>
            <w:tcW w:w="4968" w:type="dxa"/>
            <w:gridSpan w:val="2"/>
          </w:tcPr>
          <w:p w:rsidR="00737004" w:rsidRPr="00BB1311" w:rsidRDefault="00737004" w:rsidP="009420AD">
            <w:pPr>
              <w:autoSpaceDE w:val="0"/>
              <w:autoSpaceDN w:val="0"/>
              <w:adjustRightInd w:val="0"/>
              <w:jc w:val="center"/>
            </w:pPr>
            <w:r w:rsidRPr="00BB1311">
              <w:t>Automaš</w:t>
            </w:r>
            <w:r w:rsidRPr="009420AD">
              <w:rPr>
                <w:rFonts w:ascii="TimesNewRoman"/>
              </w:rPr>
              <w:t>ī</w:t>
            </w:r>
            <w:r w:rsidRPr="00BB1311">
              <w:t>nu remonta un tehnisk</w:t>
            </w:r>
            <w:r w:rsidRPr="009420AD">
              <w:rPr>
                <w:rFonts w:ascii="TimesNewRoman"/>
              </w:rPr>
              <w:t>ā</w:t>
            </w:r>
            <w:r w:rsidRPr="00BB1311">
              <w:t>s apkopes</w:t>
            </w:r>
          </w:p>
          <w:p w:rsidR="00737004" w:rsidRPr="00BB1311" w:rsidRDefault="00737004" w:rsidP="009420AD">
            <w:pPr>
              <w:jc w:val="center"/>
            </w:pPr>
            <w:r w:rsidRPr="00BB1311">
              <w:t>veikšana servis</w:t>
            </w:r>
            <w:r w:rsidRPr="009420AD">
              <w:rPr>
                <w:rFonts w:ascii="TimesNewRoman"/>
              </w:rPr>
              <w:t>ā</w:t>
            </w:r>
          </w:p>
        </w:tc>
        <w:tc>
          <w:tcPr>
            <w:tcW w:w="2520" w:type="dxa"/>
          </w:tcPr>
          <w:p w:rsidR="00737004" w:rsidRPr="00BB1311" w:rsidRDefault="00737004" w:rsidP="009420AD">
            <w:pPr>
              <w:jc w:val="center"/>
            </w:pPr>
          </w:p>
        </w:tc>
      </w:tr>
      <w:tr w:rsidR="00737004" w:rsidRPr="00BB1311">
        <w:tc>
          <w:tcPr>
            <w:tcW w:w="481" w:type="dxa"/>
          </w:tcPr>
          <w:p w:rsidR="00737004" w:rsidRPr="00BB1311" w:rsidRDefault="00737004" w:rsidP="00B513B1">
            <w:r w:rsidRPr="00BB1311">
              <w:t>1</w:t>
            </w:r>
          </w:p>
        </w:tc>
        <w:tc>
          <w:tcPr>
            <w:tcW w:w="4487" w:type="dxa"/>
          </w:tcPr>
          <w:p w:rsidR="00737004" w:rsidRPr="00BB1311" w:rsidRDefault="00737004" w:rsidP="00B513B1">
            <w:r w:rsidRPr="00BB1311">
              <w:t>Bremžu diagnostika</w:t>
            </w:r>
          </w:p>
        </w:tc>
        <w:tc>
          <w:tcPr>
            <w:tcW w:w="2520" w:type="dxa"/>
          </w:tcPr>
          <w:p w:rsidR="00737004" w:rsidRPr="00BB1311" w:rsidRDefault="00737004" w:rsidP="009420AD">
            <w:pPr>
              <w:jc w:val="center"/>
            </w:pPr>
          </w:p>
        </w:tc>
      </w:tr>
      <w:tr w:rsidR="00737004" w:rsidRPr="00BB1311">
        <w:tc>
          <w:tcPr>
            <w:tcW w:w="481" w:type="dxa"/>
          </w:tcPr>
          <w:p w:rsidR="00737004" w:rsidRPr="00BB1311" w:rsidRDefault="00737004" w:rsidP="00B513B1">
            <w:r w:rsidRPr="00BB1311">
              <w:t>2</w:t>
            </w:r>
          </w:p>
        </w:tc>
        <w:tc>
          <w:tcPr>
            <w:tcW w:w="4487" w:type="dxa"/>
          </w:tcPr>
          <w:p w:rsidR="00737004" w:rsidRPr="00BB1311" w:rsidRDefault="00737004" w:rsidP="00B513B1">
            <w:r w:rsidRPr="00BB1311">
              <w:t>Elektroiekārtas diagnostika</w:t>
            </w:r>
          </w:p>
        </w:tc>
        <w:tc>
          <w:tcPr>
            <w:tcW w:w="2520" w:type="dxa"/>
          </w:tcPr>
          <w:p w:rsidR="00737004" w:rsidRPr="00BB1311" w:rsidRDefault="00737004" w:rsidP="009420AD">
            <w:pPr>
              <w:jc w:val="center"/>
            </w:pPr>
          </w:p>
        </w:tc>
      </w:tr>
      <w:tr w:rsidR="00737004" w:rsidRPr="00BB1311">
        <w:tc>
          <w:tcPr>
            <w:tcW w:w="481" w:type="dxa"/>
          </w:tcPr>
          <w:p w:rsidR="00737004" w:rsidRPr="00BB1311" w:rsidRDefault="00737004" w:rsidP="00B513B1">
            <w:r w:rsidRPr="00BB1311">
              <w:t>3</w:t>
            </w:r>
          </w:p>
        </w:tc>
        <w:tc>
          <w:tcPr>
            <w:tcW w:w="4487" w:type="dxa"/>
          </w:tcPr>
          <w:p w:rsidR="00737004" w:rsidRPr="00BB1311" w:rsidRDefault="00737004" w:rsidP="00B513B1">
            <w:r w:rsidRPr="00BB1311">
              <w:t>Dīzeļdzinēju diagnostika</w:t>
            </w:r>
          </w:p>
        </w:tc>
        <w:tc>
          <w:tcPr>
            <w:tcW w:w="2520" w:type="dxa"/>
          </w:tcPr>
          <w:p w:rsidR="00737004" w:rsidRPr="00BB1311" w:rsidRDefault="00737004" w:rsidP="009420AD">
            <w:pPr>
              <w:jc w:val="center"/>
            </w:pPr>
          </w:p>
        </w:tc>
      </w:tr>
      <w:tr w:rsidR="00737004" w:rsidRPr="00BB1311">
        <w:tc>
          <w:tcPr>
            <w:tcW w:w="481" w:type="dxa"/>
          </w:tcPr>
          <w:p w:rsidR="00737004" w:rsidRPr="00BB1311" w:rsidRDefault="00737004" w:rsidP="00B513B1">
            <w:r w:rsidRPr="00BB1311">
              <w:t>4</w:t>
            </w:r>
          </w:p>
        </w:tc>
        <w:tc>
          <w:tcPr>
            <w:tcW w:w="4487" w:type="dxa"/>
          </w:tcPr>
          <w:p w:rsidR="00737004" w:rsidRPr="00BB1311" w:rsidRDefault="00737004" w:rsidP="00B513B1">
            <w:r w:rsidRPr="00BB1311">
              <w:t>Dīzeļdzinēju remonts</w:t>
            </w:r>
          </w:p>
        </w:tc>
        <w:tc>
          <w:tcPr>
            <w:tcW w:w="2520" w:type="dxa"/>
          </w:tcPr>
          <w:p w:rsidR="00737004" w:rsidRPr="00BB1311" w:rsidRDefault="00737004" w:rsidP="009420AD">
            <w:pPr>
              <w:jc w:val="center"/>
            </w:pPr>
            <w:r w:rsidRPr="00BB1311">
              <w:t>LVL/stundā</w:t>
            </w:r>
          </w:p>
        </w:tc>
      </w:tr>
      <w:tr w:rsidR="00737004" w:rsidRPr="00BB1311">
        <w:tc>
          <w:tcPr>
            <w:tcW w:w="481" w:type="dxa"/>
          </w:tcPr>
          <w:p w:rsidR="00737004" w:rsidRPr="00BB1311" w:rsidRDefault="00737004" w:rsidP="00B513B1">
            <w:r w:rsidRPr="00BB1311">
              <w:t>5</w:t>
            </w:r>
          </w:p>
        </w:tc>
        <w:tc>
          <w:tcPr>
            <w:tcW w:w="4487" w:type="dxa"/>
          </w:tcPr>
          <w:p w:rsidR="00737004" w:rsidRPr="00BB1311" w:rsidRDefault="00737004" w:rsidP="00B513B1">
            <w:r w:rsidRPr="00BB1311">
              <w:t>Krāsošanas darbi</w:t>
            </w:r>
          </w:p>
        </w:tc>
        <w:tc>
          <w:tcPr>
            <w:tcW w:w="2520" w:type="dxa"/>
          </w:tcPr>
          <w:p w:rsidR="00737004" w:rsidRPr="00BB1311" w:rsidRDefault="00737004" w:rsidP="009420AD">
            <w:pPr>
              <w:jc w:val="center"/>
            </w:pPr>
            <w:r w:rsidRPr="00BB1311">
              <w:t>LVL/stundā</w:t>
            </w:r>
          </w:p>
        </w:tc>
      </w:tr>
      <w:tr w:rsidR="00737004" w:rsidRPr="00BB1311">
        <w:tc>
          <w:tcPr>
            <w:tcW w:w="481" w:type="dxa"/>
          </w:tcPr>
          <w:p w:rsidR="00737004" w:rsidRPr="00BB1311" w:rsidRDefault="00737004" w:rsidP="00B513B1">
            <w:r w:rsidRPr="00BB1311">
              <w:t>6</w:t>
            </w:r>
          </w:p>
        </w:tc>
        <w:tc>
          <w:tcPr>
            <w:tcW w:w="4487" w:type="dxa"/>
          </w:tcPr>
          <w:p w:rsidR="00737004" w:rsidRPr="00BB1311" w:rsidRDefault="00737004" w:rsidP="00B513B1">
            <w:r w:rsidRPr="00BB1311">
              <w:t>Metināšanas darbi</w:t>
            </w:r>
          </w:p>
        </w:tc>
        <w:tc>
          <w:tcPr>
            <w:tcW w:w="2520" w:type="dxa"/>
          </w:tcPr>
          <w:p w:rsidR="00737004" w:rsidRPr="00BB1311" w:rsidRDefault="00737004" w:rsidP="009420AD">
            <w:pPr>
              <w:jc w:val="center"/>
            </w:pPr>
            <w:r w:rsidRPr="00BB1311">
              <w:t>LVL/stundā</w:t>
            </w:r>
          </w:p>
        </w:tc>
      </w:tr>
      <w:tr w:rsidR="00737004" w:rsidRPr="00BB1311">
        <w:tc>
          <w:tcPr>
            <w:tcW w:w="481" w:type="dxa"/>
          </w:tcPr>
          <w:p w:rsidR="00737004" w:rsidRPr="00BB1311" w:rsidRDefault="00737004" w:rsidP="00B513B1">
            <w:r w:rsidRPr="00BB1311">
              <w:t>7</w:t>
            </w:r>
          </w:p>
        </w:tc>
        <w:tc>
          <w:tcPr>
            <w:tcW w:w="4487" w:type="dxa"/>
          </w:tcPr>
          <w:p w:rsidR="00737004" w:rsidRPr="00BB1311" w:rsidRDefault="00737004" w:rsidP="00B513B1">
            <w:r w:rsidRPr="00BB1311">
              <w:t>Elektroiekārtas remonts</w:t>
            </w:r>
          </w:p>
        </w:tc>
        <w:tc>
          <w:tcPr>
            <w:tcW w:w="2520" w:type="dxa"/>
          </w:tcPr>
          <w:p w:rsidR="00737004" w:rsidRPr="00BB1311" w:rsidRDefault="00737004" w:rsidP="009420AD">
            <w:pPr>
              <w:jc w:val="center"/>
            </w:pPr>
            <w:r w:rsidRPr="00BB1311">
              <w:t>LVL/stundā</w:t>
            </w:r>
          </w:p>
        </w:tc>
      </w:tr>
      <w:tr w:rsidR="00737004" w:rsidRPr="00BB1311">
        <w:tc>
          <w:tcPr>
            <w:tcW w:w="481" w:type="dxa"/>
          </w:tcPr>
          <w:p w:rsidR="00737004" w:rsidRPr="00BB1311" w:rsidRDefault="00737004" w:rsidP="00B513B1">
            <w:r w:rsidRPr="00BB1311">
              <w:t>8</w:t>
            </w:r>
          </w:p>
        </w:tc>
        <w:tc>
          <w:tcPr>
            <w:tcW w:w="4487" w:type="dxa"/>
          </w:tcPr>
          <w:p w:rsidR="00737004" w:rsidRPr="00BB1311" w:rsidRDefault="00737004" w:rsidP="00B513B1">
            <w:r w:rsidRPr="00BB1311">
              <w:t>Priekšējo lukturu pārbaude un regulēšana</w:t>
            </w:r>
          </w:p>
        </w:tc>
        <w:tc>
          <w:tcPr>
            <w:tcW w:w="2520" w:type="dxa"/>
          </w:tcPr>
          <w:p w:rsidR="00737004" w:rsidRPr="00BB1311" w:rsidRDefault="00737004" w:rsidP="009420AD">
            <w:pPr>
              <w:jc w:val="center"/>
            </w:pPr>
          </w:p>
        </w:tc>
      </w:tr>
      <w:tr w:rsidR="00737004" w:rsidRPr="00BB1311">
        <w:tc>
          <w:tcPr>
            <w:tcW w:w="481" w:type="dxa"/>
          </w:tcPr>
          <w:p w:rsidR="00737004" w:rsidRPr="00BB1311" w:rsidRDefault="00737004" w:rsidP="00B513B1">
            <w:r w:rsidRPr="00BB1311">
              <w:t>9</w:t>
            </w:r>
          </w:p>
        </w:tc>
        <w:tc>
          <w:tcPr>
            <w:tcW w:w="4487" w:type="dxa"/>
          </w:tcPr>
          <w:p w:rsidR="00737004" w:rsidRPr="00BB1311" w:rsidRDefault="00737004" w:rsidP="00B513B1">
            <w:r w:rsidRPr="00BB1311">
              <w:t>Riepu montāža un balansēšana</w:t>
            </w:r>
          </w:p>
        </w:tc>
        <w:tc>
          <w:tcPr>
            <w:tcW w:w="2520" w:type="dxa"/>
          </w:tcPr>
          <w:p w:rsidR="00737004" w:rsidRPr="00BB1311" w:rsidRDefault="00737004" w:rsidP="009420AD">
            <w:pPr>
              <w:jc w:val="center"/>
            </w:pPr>
            <w:r>
              <w:t>Viena riepa</w:t>
            </w:r>
          </w:p>
        </w:tc>
      </w:tr>
      <w:tr w:rsidR="00737004" w:rsidRPr="00BB1311">
        <w:tc>
          <w:tcPr>
            <w:tcW w:w="481" w:type="dxa"/>
          </w:tcPr>
          <w:p w:rsidR="00737004" w:rsidRPr="00BB1311" w:rsidRDefault="00737004" w:rsidP="00B513B1">
            <w:r w:rsidRPr="00BB1311">
              <w:t>10</w:t>
            </w:r>
          </w:p>
        </w:tc>
        <w:tc>
          <w:tcPr>
            <w:tcW w:w="4487" w:type="dxa"/>
          </w:tcPr>
          <w:p w:rsidR="00737004" w:rsidRPr="00BB1311" w:rsidRDefault="00737004" w:rsidP="00F37876">
            <w:r w:rsidRPr="00BB1311">
              <w:t>Ritošās daļas ģeometrijas regulēšana</w:t>
            </w:r>
          </w:p>
        </w:tc>
        <w:tc>
          <w:tcPr>
            <w:tcW w:w="2520" w:type="dxa"/>
          </w:tcPr>
          <w:p w:rsidR="00737004" w:rsidRPr="00BB1311" w:rsidRDefault="00737004" w:rsidP="009420AD">
            <w:pPr>
              <w:jc w:val="center"/>
            </w:pPr>
            <w:r>
              <w:t>Viena ass</w:t>
            </w:r>
          </w:p>
        </w:tc>
      </w:tr>
      <w:tr w:rsidR="00737004" w:rsidRPr="00BB1311">
        <w:tc>
          <w:tcPr>
            <w:tcW w:w="481" w:type="dxa"/>
          </w:tcPr>
          <w:p w:rsidR="00737004" w:rsidRPr="00BB1311" w:rsidRDefault="00737004" w:rsidP="00F37876">
            <w:r w:rsidRPr="00BB1311">
              <w:t>11</w:t>
            </w:r>
          </w:p>
        </w:tc>
        <w:tc>
          <w:tcPr>
            <w:tcW w:w="4487" w:type="dxa"/>
          </w:tcPr>
          <w:p w:rsidR="00737004" w:rsidRPr="00BB1311" w:rsidRDefault="00737004" w:rsidP="00B513B1">
            <w:r w:rsidRPr="00BB1311">
              <w:t>Tehniskā apkope</w:t>
            </w:r>
          </w:p>
        </w:tc>
        <w:tc>
          <w:tcPr>
            <w:tcW w:w="2520" w:type="dxa"/>
          </w:tcPr>
          <w:p w:rsidR="00737004" w:rsidRPr="00BB1311" w:rsidRDefault="00737004" w:rsidP="009420AD">
            <w:pPr>
              <w:jc w:val="center"/>
            </w:pPr>
            <w:r w:rsidRPr="00BB1311">
              <w:t>LVL/stundā</w:t>
            </w:r>
          </w:p>
        </w:tc>
      </w:tr>
      <w:tr w:rsidR="00737004" w:rsidRPr="00BB1311">
        <w:tc>
          <w:tcPr>
            <w:tcW w:w="481" w:type="dxa"/>
          </w:tcPr>
          <w:p w:rsidR="00737004" w:rsidRPr="00BB1311" w:rsidRDefault="00737004" w:rsidP="00F37876">
            <w:r w:rsidRPr="00BB1311">
              <w:t>12</w:t>
            </w:r>
          </w:p>
        </w:tc>
        <w:tc>
          <w:tcPr>
            <w:tcW w:w="4487" w:type="dxa"/>
          </w:tcPr>
          <w:p w:rsidR="00737004" w:rsidRPr="00BB1311" w:rsidRDefault="00737004" w:rsidP="00B513B1">
            <w:r w:rsidRPr="00BB1311">
              <w:t>Citi remontdarbi</w:t>
            </w:r>
          </w:p>
        </w:tc>
        <w:tc>
          <w:tcPr>
            <w:tcW w:w="2520" w:type="dxa"/>
          </w:tcPr>
          <w:p w:rsidR="00737004" w:rsidRPr="00BB1311" w:rsidRDefault="00737004" w:rsidP="009420AD">
            <w:pPr>
              <w:jc w:val="center"/>
            </w:pPr>
            <w:r w:rsidRPr="00BB1311">
              <w:t>LVL/stundā</w:t>
            </w:r>
          </w:p>
        </w:tc>
      </w:tr>
    </w:tbl>
    <w:p w:rsidR="00737004" w:rsidRPr="00BB1311" w:rsidRDefault="00737004" w:rsidP="00826CA6">
      <w:pPr>
        <w:ind w:firstLine="540"/>
        <w:rPr>
          <w:i/>
          <w:iCs/>
        </w:rPr>
      </w:pPr>
      <w:r w:rsidRPr="00BB1311">
        <w:rPr>
          <w:i/>
          <w:iCs/>
        </w:rPr>
        <w:t>* - uzrādīt cenu latos (bez PVN) katrai pozīcijai ņemot vērā noteiktos nosacījumus no informācijas sistēmas auto darbnīcām.</w:t>
      </w:r>
    </w:p>
    <w:p w:rsidR="00737004" w:rsidRPr="00BB1311" w:rsidRDefault="00737004" w:rsidP="00826CA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620"/>
      </w:tblGrid>
      <w:tr w:rsidR="00737004" w:rsidRPr="00BB1311">
        <w:tc>
          <w:tcPr>
            <w:tcW w:w="3528" w:type="dxa"/>
          </w:tcPr>
          <w:p w:rsidR="00737004" w:rsidRPr="00BB1311" w:rsidRDefault="00737004" w:rsidP="00B513B1">
            <w:r w:rsidRPr="00BB1311">
              <w:t>Atlaide rezerves daļām (%)</w:t>
            </w:r>
          </w:p>
        </w:tc>
        <w:tc>
          <w:tcPr>
            <w:tcW w:w="1620" w:type="dxa"/>
          </w:tcPr>
          <w:p w:rsidR="00737004" w:rsidRPr="00BB1311" w:rsidRDefault="00737004" w:rsidP="009420AD">
            <w:pPr>
              <w:jc w:val="center"/>
            </w:pPr>
          </w:p>
        </w:tc>
      </w:tr>
    </w:tbl>
    <w:p w:rsidR="00737004" w:rsidRPr="00BB1311" w:rsidRDefault="00737004" w:rsidP="00826CA6">
      <w:pPr>
        <w:pStyle w:val="Header"/>
        <w:tabs>
          <w:tab w:val="clear" w:pos="4153"/>
          <w:tab w:val="clear" w:pos="8306"/>
        </w:tabs>
        <w:ind w:right="26"/>
        <w:jc w:val="both"/>
        <w:rPr>
          <w:sz w:val="24"/>
          <w:szCs w:val="24"/>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620"/>
      </w:tblGrid>
      <w:tr w:rsidR="00737004" w:rsidRPr="00BB1311">
        <w:tc>
          <w:tcPr>
            <w:tcW w:w="4608" w:type="dxa"/>
          </w:tcPr>
          <w:p w:rsidR="00737004" w:rsidRPr="00BB1311" w:rsidRDefault="00737004" w:rsidP="00B513B1">
            <w:r w:rsidRPr="00BB1311">
              <w:t>Att</w:t>
            </w:r>
            <w:r w:rsidRPr="009420AD">
              <w:rPr>
                <w:rFonts w:ascii="TTD2t00" w:hAnsi="TTD2t00" w:cs="TTD2t00"/>
              </w:rPr>
              <w:t>ā</w:t>
            </w:r>
            <w:r w:rsidRPr="00BB1311">
              <w:t>lums no autoservisa l</w:t>
            </w:r>
            <w:r w:rsidRPr="009420AD">
              <w:rPr>
                <w:rFonts w:ascii="TTD2t00" w:hAnsi="TTD2t00" w:cs="TTD2t00"/>
              </w:rPr>
              <w:t>ī</w:t>
            </w:r>
            <w:r w:rsidRPr="00BB1311">
              <w:t xml:space="preserve">dz </w:t>
            </w:r>
            <w:r w:rsidRPr="009420AD">
              <w:t xml:space="preserve">Ķekavas novada pašvaldības administrācijas ēkai </w:t>
            </w:r>
            <w:r w:rsidRPr="00BB1311">
              <w:t>Gaismas ielā 19 k-9, Ķekavā, Ķekavas pag., Ķekavas nov., LV-2123, Latvijā (km)</w:t>
            </w:r>
          </w:p>
        </w:tc>
        <w:tc>
          <w:tcPr>
            <w:tcW w:w="1620" w:type="dxa"/>
          </w:tcPr>
          <w:p w:rsidR="00737004" w:rsidRPr="00BB1311" w:rsidRDefault="00737004" w:rsidP="009420AD">
            <w:pPr>
              <w:jc w:val="center"/>
            </w:pPr>
          </w:p>
        </w:tc>
      </w:tr>
    </w:tbl>
    <w:p w:rsidR="00737004" w:rsidRPr="00BB1311" w:rsidRDefault="00737004" w:rsidP="00DB6B95">
      <w:pPr>
        <w:pStyle w:val="Default"/>
        <w:spacing w:line="276" w:lineRule="auto"/>
        <w:jc w:val="both"/>
      </w:pPr>
    </w:p>
    <w:sectPr w:rsidR="00737004" w:rsidRPr="00BB1311" w:rsidSect="0099280A">
      <w:footerReference w:type="default" r:id="rId10"/>
      <w:pgSz w:w="11906" w:h="16838"/>
      <w:pgMar w:top="1134" w:right="926" w:bottom="71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04" w:rsidRDefault="00737004" w:rsidP="00B500E1">
      <w:r>
        <w:separator/>
      </w:r>
    </w:p>
  </w:endnote>
  <w:endnote w:type="continuationSeparator" w:id="0">
    <w:p w:rsidR="00737004" w:rsidRDefault="00737004" w:rsidP="00B50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04" w:rsidRDefault="00737004"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7004" w:rsidRDefault="00737004" w:rsidP="00094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04" w:rsidRDefault="00737004" w:rsidP="00B500E1">
      <w:r>
        <w:separator/>
      </w:r>
    </w:p>
  </w:footnote>
  <w:footnote w:type="continuationSeparator" w:id="0">
    <w:p w:rsidR="00737004" w:rsidRDefault="00737004" w:rsidP="00B5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7D8"/>
    <w:multiLevelType w:val="multilevel"/>
    <w:tmpl w:val="4184B480"/>
    <w:lvl w:ilvl="0">
      <w:start w:val="1"/>
      <w:numFmt w:val="decimal"/>
      <w:lvlText w:val="7.%1."/>
      <w:lvlJc w:val="left"/>
      <w:pPr>
        <w:tabs>
          <w:tab w:val="num" w:pos="360"/>
        </w:tabs>
        <w:ind w:left="360" w:hanging="360"/>
      </w:pPr>
      <w:rPr>
        <w:b w:val="0"/>
        <w:bCs w:val="0"/>
        <w:i w:val="0"/>
        <w:iCs w:val="0"/>
      </w:rPr>
    </w:lvl>
    <w:lvl w:ilvl="1">
      <w:start w:val="1"/>
      <w:numFmt w:val="decimal"/>
      <w:lvlText w:val="15.2.%2."/>
      <w:lvlJc w:val="left"/>
      <w:pPr>
        <w:tabs>
          <w:tab w:val="num" w:pos="72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
    <w:nsid w:val="086F2A23"/>
    <w:multiLevelType w:val="hybridMultilevel"/>
    <w:tmpl w:val="F42621A4"/>
    <w:lvl w:ilvl="0" w:tplc="0409000F">
      <w:start w:val="1"/>
      <w:numFmt w:val="decimal"/>
      <w:lvlText w:val="%1."/>
      <w:lvlJc w:val="left"/>
      <w:pPr>
        <w:tabs>
          <w:tab w:val="num" w:pos="720"/>
        </w:tabs>
        <w:ind w:left="720" w:hanging="360"/>
      </w:pPr>
      <w:rPr>
        <w:rFonts w:hint="default"/>
      </w:rPr>
    </w:lvl>
    <w:lvl w:ilvl="1" w:tplc="3D2AC644">
      <w:start w:val="1"/>
      <w:numFmt w:val="decimal"/>
      <w:lvlText w:val="1.%2."/>
      <w:lvlJc w:val="left"/>
      <w:pPr>
        <w:tabs>
          <w:tab w:val="num" w:pos="1440"/>
        </w:tabs>
        <w:ind w:left="1440" w:hanging="360"/>
      </w:pPr>
      <w:rPr>
        <w:rFonts w:hint="default"/>
      </w:rPr>
    </w:lvl>
    <w:lvl w:ilvl="2" w:tplc="70562FE8">
      <w:start w:val="1"/>
      <w:numFmt w:val="decimal"/>
      <w:lvlText w:val="2.%3."/>
      <w:lvlJc w:val="left"/>
      <w:pPr>
        <w:tabs>
          <w:tab w:val="num" w:pos="2340"/>
        </w:tabs>
        <w:ind w:left="2340" w:hanging="360"/>
      </w:pPr>
      <w:rPr>
        <w:rFonts w:hint="default"/>
      </w:rPr>
    </w:lvl>
    <w:lvl w:ilvl="3" w:tplc="1868D56A">
      <w:start w:val="1"/>
      <w:numFmt w:val="decimal"/>
      <w:lvlText w:val="3.%4."/>
      <w:lvlJc w:val="left"/>
      <w:pPr>
        <w:tabs>
          <w:tab w:val="num" w:pos="2880"/>
        </w:tabs>
        <w:ind w:left="2880" w:hanging="360"/>
      </w:pPr>
      <w:rPr>
        <w:rFonts w:hint="default"/>
        <w:b w:val="0"/>
        <w:bCs w:val="0"/>
      </w:rPr>
    </w:lvl>
    <w:lvl w:ilvl="4" w:tplc="D924BEEA">
      <w:start w:val="1"/>
      <w:numFmt w:val="decimal"/>
      <w:lvlText w:val="4.%5."/>
      <w:lvlJc w:val="left"/>
      <w:pPr>
        <w:tabs>
          <w:tab w:val="num" w:pos="3600"/>
        </w:tabs>
        <w:ind w:left="3600" w:hanging="360"/>
      </w:pPr>
      <w:rPr>
        <w:rFonts w:hint="default"/>
        <w:b w:val="0"/>
        <w:bCs w:val="0"/>
      </w:rPr>
    </w:lvl>
    <w:lvl w:ilvl="5" w:tplc="8F065F14">
      <w:start w:val="1"/>
      <w:numFmt w:val="decimal"/>
      <w:lvlText w:val="5.%6."/>
      <w:lvlJc w:val="left"/>
      <w:pPr>
        <w:tabs>
          <w:tab w:val="num" w:pos="4500"/>
        </w:tabs>
        <w:ind w:left="4500" w:hanging="360"/>
      </w:pPr>
      <w:rPr>
        <w:rFonts w:hint="default"/>
        <w:b w:val="0"/>
        <w:bCs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464998"/>
    <w:multiLevelType w:val="hybridMultilevel"/>
    <w:tmpl w:val="B82607C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D3C69C5"/>
    <w:multiLevelType w:val="hybridMultilevel"/>
    <w:tmpl w:val="C560AEF0"/>
    <w:lvl w:ilvl="0" w:tplc="85CE9246">
      <w:start w:val="1"/>
      <w:numFmt w:val="decimal"/>
      <w:lvlText w:val="9.1.%1."/>
      <w:lvlJc w:val="left"/>
      <w:pPr>
        <w:tabs>
          <w:tab w:val="num" w:pos="1620"/>
        </w:tabs>
        <w:ind w:left="1620" w:hanging="360"/>
      </w:pPr>
      <w:rPr>
        <w:rFonts w:hint="default"/>
      </w:rPr>
    </w:lvl>
    <w:lvl w:ilvl="1" w:tplc="F7A04698">
      <w:start w:val="2"/>
      <w:numFmt w:val="decimal"/>
      <w:lvlText w:val="9.%2."/>
      <w:lvlJc w:val="left"/>
      <w:pPr>
        <w:tabs>
          <w:tab w:val="num" w:pos="1440"/>
        </w:tabs>
        <w:ind w:left="1440" w:hanging="360"/>
      </w:pPr>
      <w:rPr>
        <w:rFonts w:hint="default"/>
        <w:b w:val="0"/>
        <w:bCs w:val="0"/>
      </w:rPr>
    </w:lvl>
    <w:lvl w:ilvl="2" w:tplc="9B86D3F8">
      <w:start w:val="1"/>
      <w:numFmt w:val="decimal"/>
      <w:lvlText w:val="%3."/>
      <w:lvlJc w:val="left"/>
      <w:pPr>
        <w:tabs>
          <w:tab w:val="num" w:pos="2340"/>
        </w:tabs>
        <w:ind w:left="2340" w:hanging="360"/>
      </w:pPr>
      <w:rPr>
        <w:rFonts w:ascii="Times-Roman" w:hAnsi="Times-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4E01B48"/>
    <w:multiLevelType w:val="multilevel"/>
    <w:tmpl w:val="E46CC4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725514"/>
    <w:multiLevelType w:val="multilevel"/>
    <w:tmpl w:val="E46CC4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BD2079"/>
    <w:multiLevelType w:val="hybridMultilevel"/>
    <w:tmpl w:val="B794526A"/>
    <w:lvl w:ilvl="0" w:tplc="3E4C6292">
      <w:start w:val="1"/>
      <w:numFmt w:val="decimal"/>
      <w:lvlText w:val="6.%1."/>
      <w:lvlJc w:val="left"/>
      <w:pPr>
        <w:tabs>
          <w:tab w:val="num" w:pos="5040"/>
        </w:tabs>
        <w:ind w:left="5040" w:hanging="360"/>
      </w:pPr>
      <w:rPr>
        <w:rFonts w:hint="default"/>
        <w:b w:val="0"/>
        <w:bCs w:val="0"/>
      </w:rPr>
    </w:lvl>
    <w:lvl w:ilvl="1" w:tplc="B41ACC0E">
      <w:start w:val="1"/>
      <w:numFmt w:val="decimal"/>
      <w:lvlText w:val="6.1.%2."/>
      <w:lvlJc w:val="left"/>
      <w:pPr>
        <w:tabs>
          <w:tab w:val="num" w:pos="1440"/>
        </w:tabs>
        <w:ind w:left="1440" w:hanging="360"/>
      </w:pPr>
      <w:rPr>
        <w:rFonts w:hint="default"/>
      </w:rPr>
    </w:lvl>
    <w:lvl w:ilvl="2" w:tplc="243206D8">
      <w:start w:val="1"/>
      <w:numFmt w:val="decimal"/>
      <w:lvlText w:val="6.2.%3."/>
      <w:lvlJc w:val="left"/>
      <w:pPr>
        <w:tabs>
          <w:tab w:val="num" w:pos="2340"/>
        </w:tabs>
        <w:ind w:left="2340" w:hanging="360"/>
      </w:pPr>
      <w:rPr>
        <w:rFonts w:hint="default"/>
      </w:rPr>
    </w:lvl>
    <w:lvl w:ilvl="3" w:tplc="DE66AEC6">
      <w:start w:val="1"/>
      <w:numFmt w:val="decimal"/>
      <w:lvlText w:val="6.3.%4."/>
      <w:lvlJc w:val="left"/>
      <w:pPr>
        <w:tabs>
          <w:tab w:val="num" w:pos="2880"/>
        </w:tabs>
        <w:ind w:left="2880" w:hanging="360"/>
      </w:pPr>
      <w:rPr>
        <w:rFonts w:hint="default"/>
        <w:b w:val="0"/>
        <w:bCs w:val="0"/>
      </w:rPr>
    </w:lvl>
    <w:lvl w:ilvl="4" w:tplc="FF340064">
      <w:start w:val="2"/>
      <w:numFmt w:val="decimal"/>
      <w:lvlText w:val="6.%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0D061F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36E3642"/>
    <w:multiLevelType w:val="multilevel"/>
    <w:tmpl w:val="8662F4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645427B"/>
    <w:multiLevelType w:val="multilevel"/>
    <w:tmpl w:val="B3508C42"/>
    <w:lvl w:ilvl="0">
      <w:start w:val="1"/>
      <w:numFmt w:val="decimal"/>
      <w:lvlText w:val="%1."/>
      <w:lvlJc w:val="left"/>
      <w:pPr>
        <w:tabs>
          <w:tab w:val="num" w:pos="8280"/>
        </w:tabs>
        <w:ind w:left="8280" w:hanging="360"/>
      </w:pPr>
      <w:rPr>
        <w:rFonts w:hint="default"/>
        <w:b/>
        <w:bCs/>
        <w:sz w:val="24"/>
        <w:szCs w:val="24"/>
      </w:rPr>
    </w:lvl>
    <w:lvl w:ilvl="1">
      <w:start w:val="1"/>
      <w:numFmt w:val="decimal"/>
      <w:lvlText w:val="%1.%2."/>
      <w:lvlJc w:val="left"/>
      <w:pPr>
        <w:tabs>
          <w:tab w:val="num" w:pos="432"/>
        </w:tabs>
        <w:ind w:left="432" w:hanging="432"/>
      </w:pPr>
      <w:rPr>
        <w:rFonts w:hint="default"/>
        <w:sz w:val="24"/>
        <w:szCs w:val="24"/>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F31E13"/>
    <w:multiLevelType w:val="multilevel"/>
    <w:tmpl w:val="E46CC4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4444FB"/>
    <w:multiLevelType w:val="hybridMultilevel"/>
    <w:tmpl w:val="404E7A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nsid w:val="4B5F3E17"/>
    <w:multiLevelType w:val="multilevel"/>
    <w:tmpl w:val="889AE714"/>
    <w:lvl w:ilvl="0">
      <w:start w:val="5"/>
      <w:numFmt w:val="decimal"/>
      <w:lvlText w:val="%1."/>
      <w:lvlJc w:val="left"/>
      <w:pPr>
        <w:tabs>
          <w:tab w:val="num" w:pos="360"/>
        </w:tabs>
        <w:ind w:left="360" w:hanging="360"/>
      </w:pPr>
      <w:rPr>
        <w:b w:val="0"/>
        <w:bCs w:val="0"/>
      </w:rPr>
    </w:lvl>
    <w:lvl w:ilvl="1">
      <w:start w:val="2"/>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4">
    <w:nsid w:val="53250109"/>
    <w:multiLevelType w:val="multilevel"/>
    <w:tmpl w:val="C9B0E5EC"/>
    <w:lvl w:ilvl="0">
      <w:start w:val="10"/>
      <w:numFmt w:val="decimal"/>
      <w:lvlText w:val="%1."/>
      <w:lvlJc w:val="left"/>
      <w:pPr>
        <w:tabs>
          <w:tab w:val="num" w:pos="840"/>
        </w:tabs>
        <w:ind w:left="840" w:hanging="840"/>
      </w:pPr>
      <w:rPr>
        <w:rFonts w:ascii="Times-Roman" w:hAnsi="Times-Roman" w:cs="Times-Roman" w:hint="default"/>
      </w:rPr>
    </w:lvl>
    <w:lvl w:ilvl="1">
      <w:start w:val="1"/>
      <w:numFmt w:val="decimal"/>
      <w:lvlText w:val="%1.%2."/>
      <w:lvlJc w:val="left"/>
      <w:pPr>
        <w:tabs>
          <w:tab w:val="num" w:pos="1500"/>
        </w:tabs>
        <w:ind w:left="1500" w:hanging="840"/>
      </w:pPr>
      <w:rPr>
        <w:rFonts w:ascii="Times-Roman" w:hAnsi="Times-Roman" w:cs="Times-Roman" w:hint="default"/>
      </w:rPr>
    </w:lvl>
    <w:lvl w:ilvl="2">
      <w:start w:val="5"/>
      <w:numFmt w:val="decimal"/>
      <w:lvlText w:val="%1.%2.%3."/>
      <w:lvlJc w:val="left"/>
      <w:pPr>
        <w:tabs>
          <w:tab w:val="num" w:pos="2160"/>
        </w:tabs>
        <w:ind w:left="2160" w:hanging="840"/>
      </w:pPr>
      <w:rPr>
        <w:rFonts w:ascii="Times-Roman" w:hAnsi="Times-Roman" w:cs="Times-Roman" w:hint="default"/>
      </w:rPr>
    </w:lvl>
    <w:lvl w:ilvl="3">
      <w:start w:val="1"/>
      <w:numFmt w:val="decimal"/>
      <w:lvlText w:val="%1.%2.%3.%4."/>
      <w:lvlJc w:val="left"/>
      <w:pPr>
        <w:tabs>
          <w:tab w:val="num" w:pos="2820"/>
        </w:tabs>
        <w:ind w:left="2820" w:hanging="840"/>
      </w:pPr>
      <w:rPr>
        <w:rFonts w:ascii="Times-Roman" w:hAnsi="Times-Roman" w:cs="Times-Roman" w:hint="default"/>
      </w:rPr>
    </w:lvl>
    <w:lvl w:ilvl="4">
      <w:start w:val="1"/>
      <w:numFmt w:val="decimal"/>
      <w:lvlText w:val="%1.%2.%3.%4.%5."/>
      <w:lvlJc w:val="left"/>
      <w:pPr>
        <w:tabs>
          <w:tab w:val="num" w:pos="3720"/>
        </w:tabs>
        <w:ind w:left="3720" w:hanging="1080"/>
      </w:pPr>
      <w:rPr>
        <w:rFonts w:ascii="Times-Roman" w:hAnsi="Times-Roman" w:cs="Times-Roman" w:hint="default"/>
      </w:rPr>
    </w:lvl>
    <w:lvl w:ilvl="5">
      <w:start w:val="1"/>
      <w:numFmt w:val="decimal"/>
      <w:lvlText w:val="%1.%2.%3.%4.%5.%6."/>
      <w:lvlJc w:val="left"/>
      <w:pPr>
        <w:tabs>
          <w:tab w:val="num" w:pos="4380"/>
        </w:tabs>
        <w:ind w:left="4380" w:hanging="1080"/>
      </w:pPr>
      <w:rPr>
        <w:rFonts w:ascii="Times-Roman" w:hAnsi="Times-Roman" w:cs="Times-Roman" w:hint="default"/>
      </w:rPr>
    </w:lvl>
    <w:lvl w:ilvl="6">
      <w:start w:val="1"/>
      <w:numFmt w:val="decimal"/>
      <w:lvlText w:val="%1.%2.%3.%4.%5.%6.%7."/>
      <w:lvlJc w:val="left"/>
      <w:pPr>
        <w:tabs>
          <w:tab w:val="num" w:pos="5400"/>
        </w:tabs>
        <w:ind w:left="5400" w:hanging="1440"/>
      </w:pPr>
      <w:rPr>
        <w:rFonts w:ascii="Times-Roman" w:hAnsi="Times-Roman" w:cs="Times-Roman" w:hint="default"/>
      </w:rPr>
    </w:lvl>
    <w:lvl w:ilvl="7">
      <w:start w:val="1"/>
      <w:numFmt w:val="decimal"/>
      <w:lvlText w:val="%1.%2.%3.%4.%5.%6.%7.%8."/>
      <w:lvlJc w:val="left"/>
      <w:pPr>
        <w:tabs>
          <w:tab w:val="num" w:pos="6060"/>
        </w:tabs>
        <w:ind w:left="6060" w:hanging="1440"/>
      </w:pPr>
      <w:rPr>
        <w:rFonts w:ascii="Times-Roman" w:hAnsi="Times-Roman" w:cs="Times-Roman" w:hint="default"/>
      </w:rPr>
    </w:lvl>
    <w:lvl w:ilvl="8">
      <w:start w:val="1"/>
      <w:numFmt w:val="decimal"/>
      <w:lvlText w:val="%1.%2.%3.%4.%5.%6.%7.%8.%9."/>
      <w:lvlJc w:val="left"/>
      <w:pPr>
        <w:tabs>
          <w:tab w:val="num" w:pos="7080"/>
        </w:tabs>
        <w:ind w:left="7080" w:hanging="1800"/>
      </w:pPr>
      <w:rPr>
        <w:rFonts w:ascii="Times-Roman" w:hAnsi="Times-Roman" w:cs="Times-Roman" w:hint="default"/>
      </w:rPr>
    </w:lvl>
  </w:abstractNum>
  <w:abstractNum w:abstractNumId="15">
    <w:nsid w:val="554912CD"/>
    <w:multiLevelType w:val="multilevel"/>
    <w:tmpl w:val="F38A96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20"/>
        </w:tabs>
        <w:ind w:left="10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6">
    <w:nsid w:val="597B0046"/>
    <w:multiLevelType w:val="hybridMultilevel"/>
    <w:tmpl w:val="B15802E2"/>
    <w:lvl w:ilvl="0" w:tplc="D4382222">
      <w:start w:val="1"/>
      <w:numFmt w:val="decimal"/>
      <w:lvlText w:val="10.1.%1."/>
      <w:lvlJc w:val="left"/>
      <w:pPr>
        <w:tabs>
          <w:tab w:val="num" w:pos="1800"/>
        </w:tabs>
        <w:ind w:left="1800" w:hanging="360"/>
      </w:pPr>
      <w:rPr>
        <w:rFonts w:hint="default"/>
      </w:rPr>
    </w:lvl>
    <w:lvl w:ilvl="1" w:tplc="E61C4ADA">
      <w:start w:val="11"/>
      <w:numFmt w:val="decimal"/>
      <w:lvlText w:val="%2."/>
      <w:lvlJc w:val="left"/>
      <w:pPr>
        <w:tabs>
          <w:tab w:val="num" w:pos="1440"/>
        </w:tabs>
        <w:ind w:left="1440" w:hanging="360"/>
      </w:pPr>
      <w:rPr>
        <w:rFonts w:hint="default"/>
      </w:rPr>
    </w:lvl>
    <w:lvl w:ilvl="2" w:tplc="75CA6C7E">
      <w:start w:val="1"/>
      <w:numFmt w:val="decimal"/>
      <w:lvlText w:val="11.%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EA22AA4"/>
    <w:multiLevelType w:val="multilevel"/>
    <w:tmpl w:val="04548D0E"/>
    <w:lvl w:ilvl="0">
      <w:start w:val="1"/>
      <w:numFmt w:val="decimal"/>
      <w:lvlText w:val="1.2.%1."/>
      <w:lvlJc w:val="left"/>
      <w:pPr>
        <w:tabs>
          <w:tab w:val="num" w:pos="720"/>
        </w:tabs>
        <w:ind w:left="360" w:hanging="360"/>
      </w:pPr>
      <w:rPr>
        <w:b w:val="0"/>
        <w:bCs w:val="0"/>
        <w:i w:val="0"/>
        <w:iCs w:val="0"/>
        <w:sz w:val="22"/>
        <w:szCs w:val="22"/>
      </w:rPr>
    </w:lvl>
    <w:lvl w:ilvl="1">
      <w:start w:val="1"/>
      <w:numFmt w:val="decimal"/>
      <w:lvlText w:val="11.%2."/>
      <w:lvlJc w:val="left"/>
      <w:pPr>
        <w:tabs>
          <w:tab w:val="num" w:pos="720"/>
        </w:tabs>
        <w:ind w:left="360" w:hanging="360"/>
      </w:pPr>
    </w:lvl>
    <w:lvl w:ilvl="2">
      <w:start w:val="1"/>
      <w:numFmt w:val="decimal"/>
      <w:lvlText w:val="5.%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8">
    <w:nsid w:val="5FE64749"/>
    <w:multiLevelType w:val="multilevel"/>
    <w:tmpl w:val="4F3C161E"/>
    <w:lvl w:ilvl="0">
      <w:start w:val="1"/>
      <w:numFmt w:val="decimal"/>
      <w:lvlText w:val="21.13.%1."/>
      <w:lvlJc w:val="left"/>
      <w:pPr>
        <w:tabs>
          <w:tab w:val="num" w:pos="720"/>
        </w:tabs>
        <w:ind w:left="360" w:hanging="360"/>
      </w:pPr>
      <w:rPr>
        <w:b w:val="0"/>
        <w:bCs w:val="0"/>
        <w:i w:val="0"/>
        <w:iCs w:val="0"/>
      </w:r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9">
    <w:nsid w:val="63963352"/>
    <w:multiLevelType w:val="hybridMultilevel"/>
    <w:tmpl w:val="02AA87A0"/>
    <w:lvl w:ilvl="0" w:tplc="82C66F5A">
      <w:start w:val="1"/>
      <w:numFmt w:val="decimal"/>
      <w:lvlText w:val="%1."/>
      <w:lvlJc w:val="left"/>
      <w:pPr>
        <w:tabs>
          <w:tab w:val="num" w:pos="2070"/>
        </w:tabs>
        <w:ind w:left="2070" w:hanging="1170"/>
      </w:pPr>
      <w:rPr>
        <w:rFonts w:hint="default"/>
      </w:rPr>
    </w:lvl>
    <w:lvl w:ilvl="1" w:tplc="6EC052A6">
      <w:numFmt w:val="none"/>
      <w:lvlText w:val=""/>
      <w:lvlJc w:val="left"/>
      <w:pPr>
        <w:tabs>
          <w:tab w:val="num" w:pos="360"/>
        </w:tabs>
      </w:pPr>
    </w:lvl>
    <w:lvl w:ilvl="2" w:tplc="1CF4260C">
      <w:numFmt w:val="none"/>
      <w:lvlText w:val=""/>
      <w:lvlJc w:val="left"/>
      <w:pPr>
        <w:tabs>
          <w:tab w:val="num" w:pos="360"/>
        </w:tabs>
      </w:pPr>
    </w:lvl>
    <w:lvl w:ilvl="3" w:tplc="2662CC26">
      <w:numFmt w:val="none"/>
      <w:lvlText w:val=""/>
      <w:lvlJc w:val="left"/>
      <w:pPr>
        <w:tabs>
          <w:tab w:val="num" w:pos="360"/>
        </w:tabs>
      </w:pPr>
    </w:lvl>
    <w:lvl w:ilvl="4" w:tplc="727C5A6E">
      <w:numFmt w:val="none"/>
      <w:lvlText w:val=""/>
      <w:lvlJc w:val="left"/>
      <w:pPr>
        <w:tabs>
          <w:tab w:val="num" w:pos="360"/>
        </w:tabs>
      </w:pPr>
    </w:lvl>
    <w:lvl w:ilvl="5" w:tplc="96CECE22">
      <w:numFmt w:val="none"/>
      <w:lvlText w:val=""/>
      <w:lvlJc w:val="left"/>
      <w:pPr>
        <w:tabs>
          <w:tab w:val="num" w:pos="360"/>
        </w:tabs>
      </w:pPr>
    </w:lvl>
    <w:lvl w:ilvl="6" w:tplc="8974A7FA">
      <w:numFmt w:val="none"/>
      <w:lvlText w:val=""/>
      <w:lvlJc w:val="left"/>
      <w:pPr>
        <w:tabs>
          <w:tab w:val="num" w:pos="360"/>
        </w:tabs>
      </w:pPr>
    </w:lvl>
    <w:lvl w:ilvl="7" w:tplc="C27CBF76">
      <w:numFmt w:val="none"/>
      <w:lvlText w:val=""/>
      <w:lvlJc w:val="left"/>
      <w:pPr>
        <w:tabs>
          <w:tab w:val="num" w:pos="360"/>
        </w:tabs>
      </w:pPr>
    </w:lvl>
    <w:lvl w:ilvl="8" w:tplc="A0F8EDBE">
      <w:numFmt w:val="none"/>
      <w:lvlText w:val=""/>
      <w:lvlJc w:val="left"/>
      <w:pPr>
        <w:tabs>
          <w:tab w:val="num" w:pos="360"/>
        </w:tabs>
      </w:pPr>
    </w:lvl>
  </w:abstractNum>
  <w:abstractNum w:abstractNumId="20">
    <w:nsid w:val="6D3B3E8A"/>
    <w:multiLevelType w:val="multilevel"/>
    <w:tmpl w:val="00422F5E"/>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960"/>
        </w:tabs>
        <w:ind w:left="960" w:hanging="36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21">
    <w:nsid w:val="6FDF0868"/>
    <w:multiLevelType w:val="multilevel"/>
    <w:tmpl w:val="46EE71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26A1884"/>
    <w:multiLevelType w:val="hybridMultilevel"/>
    <w:tmpl w:val="0E16BD2A"/>
    <w:lvl w:ilvl="0" w:tplc="DBAAC8FE">
      <w:start w:val="1"/>
      <w:numFmt w:val="decimal"/>
      <w:lvlText w:val="6.2.%1."/>
      <w:lvlJc w:val="left"/>
      <w:pPr>
        <w:tabs>
          <w:tab w:val="num" w:pos="2340"/>
        </w:tabs>
        <w:ind w:left="2340" w:hanging="360"/>
      </w:pPr>
      <w:rPr>
        <w:rFonts w:hint="default"/>
      </w:rPr>
    </w:lvl>
    <w:lvl w:ilvl="1" w:tplc="7A3CB01E">
      <w:start w:val="7"/>
      <w:numFmt w:val="decimal"/>
      <w:lvlText w:val="%2."/>
      <w:lvlJc w:val="left"/>
      <w:pPr>
        <w:tabs>
          <w:tab w:val="num" w:pos="1440"/>
        </w:tabs>
        <w:ind w:left="1440" w:hanging="360"/>
      </w:pPr>
      <w:rPr>
        <w:rFonts w:hint="default"/>
      </w:rPr>
    </w:lvl>
    <w:lvl w:ilvl="2" w:tplc="441EC202">
      <w:start w:val="1"/>
      <w:numFmt w:val="decimal"/>
      <w:lvlText w:val="7.%3."/>
      <w:lvlJc w:val="left"/>
      <w:pPr>
        <w:tabs>
          <w:tab w:val="num" w:pos="2340"/>
        </w:tabs>
        <w:ind w:left="2340" w:hanging="360"/>
      </w:pPr>
      <w:rPr>
        <w:rFonts w:hint="default"/>
        <w:b w:val="0"/>
        <w:bCs w:val="0"/>
      </w:rPr>
    </w:lvl>
    <w:lvl w:ilvl="3" w:tplc="E3F0E9C6">
      <w:start w:val="1"/>
      <w:numFmt w:val="decimal"/>
      <w:lvlText w:val="8.%4."/>
      <w:lvlJc w:val="left"/>
      <w:pPr>
        <w:tabs>
          <w:tab w:val="num" w:pos="2880"/>
        </w:tabs>
        <w:ind w:left="2880" w:hanging="360"/>
      </w:pPr>
      <w:rPr>
        <w:rFonts w:hint="default"/>
      </w:rPr>
    </w:lvl>
    <w:lvl w:ilvl="4" w:tplc="84EE0E4A">
      <w:start w:val="1"/>
      <w:numFmt w:val="decimal"/>
      <w:lvlText w:val="9.%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287715C"/>
    <w:multiLevelType w:val="multilevel"/>
    <w:tmpl w:val="337812C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4">
    <w:nsid w:val="732939BB"/>
    <w:multiLevelType w:val="hybridMultilevel"/>
    <w:tmpl w:val="F92A483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nsid w:val="74245A50"/>
    <w:multiLevelType w:val="hybridMultilevel"/>
    <w:tmpl w:val="09CC20E4"/>
    <w:lvl w:ilvl="0" w:tplc="E2F0D28C">
      <w:start w:val="1"/>
      <w:numFmt w:val="decimal"/>
      <w:lvlText w:val="9.2.%1."/>
      <w:lvlJc w:val="left"/>
      <w:pPr>
        <w:tabs>
          <w:tab w:val="num" w:pos="3060"/>
        </w:tabs>
        <w:ind w:left="3060" w:hanging="360"/>
      </w:pPr>
      <w:rPr>
        <w:rFonts w:hint="default"/>
      </w:rPr>
    </w:lvl>
    <w:lvl w:ilvl="1" w:tplc="CF24119C">
      <w:start w:val="10"/>
      <w:numFmt w:val="decimal"/>
      <w:lvlText w:val="%2."/>
      <w:lvlJc w:val="left"/>
      <w:pPr>
        <w:tabs>
          <w:tab w:val="num" w:pos="1440"/>
        </w:tabs>
        <w:ind w:left="1440" w:hanging="360"/>
      </w:pPr>
      <w:rPr>
        <w:rFonts w:hint="default"/>
      </w:rPr>
    </w:lvl>
    <w:lvl w:ilvl="2" w:tplc="B3AC7312">
      <w:start w:val="1"/>
      <w:numFmt w:val="decimal"/>
      <w:lvlText w:val="10.%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8CD104A"/>
    <w:multiLevelType w:val="hybridMultilevel"/>
    <w:tmpl w:val="C0DE944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796D2419"/>
    <w:multiLevelType w:val="multilevel"/>
    <w:tmpl w:val="FEF24D9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8">
    <w:nsid w:val="7B94379B"/>
    <w:multiLevelType w:val="multilevel"/>
    <w:tmpl w:val="E46CC4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BB348E0"/>
    <w:multiLevelType w:val="hybridMultilevel"/>
    <w:tmpl w:val="EBF4A1EE"/>
    <w:lvl w:ilvl="0" w:tplc="94BC55B8">
      <w:start w:val="6"/>
      <w:numFmt w:val="decimal"/>
      <w:lvlText w:val="%1."/>
      <w:lvlJc w:val="left"/>
      <w:pPr>
        <w:tabs>
          <w:tab w:val="num" w:pos="360"/>
        </w:tabs>
        <w:ind w:left="360" w:hanging="360"/>
      </w:pPr>
      <w:rPr>
        <w:b/>
        <w:bCs/>
        <w:i w:val="0"/>
        <w:i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22"/>
  </w:num>
  <w:num w:numId="4">
    <w:abstractNumId w:val="3"/>
  </w:num>
  <w:num w:numId="5">
    <w:abstractNumId w:val="25"/>
  </w:num>
  <w:num w:numId="6">
    <w:abstractNumId w:val="16"/>
  </w:num>
  <w:num w:numId="7">
    <w:abstractNumId w:val="4"/>
  </w:num>
  <w:num w:numId="8">
    <w:abstractNumId w:val="10"/>
  </w:num>
  <w:num w:numId="9">
    <w:abstractNumId w:val="15"/>
  </w:num>
  <w:num w:numId="10">
    <w:abstractNumId w:val="14"/>
  </w:num>
  <w:num w:numId="11">
    <w:abstractNumId w:val="23"/>
  </w:num>
  <w:num w:numId="12">
    <w:abstractNumId w:val="20"/>
  </w:num>
  <w:num w:numId="13">
    <w:abstractNumId w:val="19"/>
  </w:num>
  <w:num w:numId="14">
    <w:abstractNumId w:val="8"/>
  </w:num>
  <w:num w:numId="15">
    <w:abstractNumId w:val="9"/>
  </w:num>
  <w:num w:numId="16">
    <w:abstractNumId w:val="11"/>
  </w:num>
  <w:num w:numId="17">
    <w:abstractNumId w:val="5"/>
  </w:num>
  <w:num w:numId="18">
    <w:abstractNumId w:val="6"/>
  </w:num>
  <w:num w:numId="19">
    <w:abstractNumId w:val="28"/>
  </w:num>
  <w:num w:numId="20">
    <w:abstractNumId w:val="12"/>
  </w:num>
  <w:num w:numId="21">
    <w:abstractNumId w:val="2"/>
  </w:num>
  <w:num w:numId="22">
    <w:abstractNumId w:val="26"/>
  </w:num>
  <w:num w:numId="23">
    <w:abstractNumId w:val="24"/>
  </w:num>
  <w:num w:numId="24">
    <w:abstractNumId w:val="2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CA6"/>
    <w:rsid w:val="00020C42"/>
    <w:rsid w:val="00037CF1"/>
    <w:rsid w:val="00041610"/>
    <w:rsid w:val="0004235E"/>
    <w:rsid w:val="000716D6"/>
    <w:rsid w:val="000927A6"/>
    <w:rsid w:val="00094597"/>
    <w:rsid w:val="000B2FF3"/>
    <w:rsid w:val="0012329A"/>
    <w:rsid w:val="0012391C"/>
    <w:rsid w:val="0016007C"/>
    <w:rsid w:val="0016706D"/>
    <w:rsid w:val="001F3400"/>
    <w:rsid w:val="002708A2"/>
    <w:rsid w:val="002D4EB5"/>
    <w:rsid w:val="0037178D"/>
    <w:rsid w:val="00390BF8"/>
    <w:rsid w:val="00436B69"/>
    <w:rsid w:val="00495AAE"/>
    <w:rsid w:val="00495D23"/>
    <w:rsid w:val="005270A2"/>
    <w:rsid w:val="00536E4A"/>
    <w:rsid w:val="00615106"/>
    <w:rsid w:val="0068559F"/>
    <w:rsid w:val="006E5FF9"/>
    <w:rsid w:val="00737004"/>
    <w:rsid w:val="007B1BDD"/>
    <w:rsid w:val="00826CA6"/>
    <w:rsid w:val="00854B78"/>
    <w:rsid w:val="008B01B6"/>
    <w:rsid w:val="009420AD"/>
    <w:rsid w:val="009777CE"/>
    <w:rsid w:val="00986F04"/>
    <w:rsid w:val="0099280A"/>
    <w:rsid w:val="00A50F4C"/>
    <w:rsid w:val="00AB6577"/>
    <w:rsid w:val="00AE634D"/>
    <w:rsid w:val="00B500E1"/>
    <w:rsid w:val="00B513B1"/>
    <w:rsid w:val="00B66964"/>
    <w:rsid w:val="00BB1311"/>
    <w:rsid w:val="00C539E0"/>
    <w:rsid w:val="00C60E89"/>
    <w:rsid w:val="00DB6B95"/>
    <w:rsid w:val="00E07D72"/>
    <w:rsid w:val="00ED30EC"/>
    <w:rsid w:val="00EE4BDD"/>
    <w:rsid w:val="00F37876"/>
    <w:rsid w:val="00F60F90"/>
    <w:rsid w:val="00FA44CC"/>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CA6"/>
    <w:pPr>
      <w:keepNext/>
      <w:outlineLvl w:val="0"/>
    </w:pPr>
    <w:rPr>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CA6"/>
    <w:rPr>
      <w:rFonts w:ascii="Times New Roman" w:hAnsi="Times New Roman" w:cs="Times New Roman"/>
      <w:b/>
      <w:bCs/>
      <w:sz w:val="24"/>
      <w:szCs w:val="24"/>
    </w:rPr>
  </w:style>
  <w:style w:type="paragraph" w:styleId="EnvelopeReturn">
    <w:name w:val="envelope return"/>
    <w:basedOn w:val="Normal"/>
    <w:uiPriority w:val="99"/>
    <w:semiHidden/>
    <w:rsid w:val="0016007C"/>
    <w:rPr>
      <w:rFonts w:ascii="Cambria" w:hAnsi="Cambria" w:cs="Cambria"/>
      <w:sz w:val="20"/>
      <w:szCs w:val="20"/>
    </w:rPr>
  </w:style>
  <w:style w:type="table" w:styleId="TableGrid">
    <w:name w:val="Table Grid"/>
    <w:basedOn w:val="TableNormal"/>
    <w:uiPriority w:val="99"/>
    <w:rsid w:val="0082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CharCharRakstzRakstz">
    <w:name w:val="Rakstz. Rakstz. Char Char Rakstz. Rakstz."/>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character" w:styleId="CommentReference">
    <w:name w:val="annotation reference"/>
    <w:basedOn w:val="DefaultParagraphFont"/>
    <w:uiPriority w:val="99"/>
    <w:semiHidden/>
    <w:rsid w:val="00826CA6"/>
    <w:rPr>
      <w:sz w:val="16"/>
      <w:szCs w:val="16"/>
    </w:rPr>
  </w:style>
  <w:style w:type="paragraph" w:styleId="CommentText">
    <w:name w:val="annotation text"/>
    <w:basedOn w:val="Normal"/>
    <w:link w:val="CommentTextChar"/>
    <w:uiPriority w:val="99"/>
    <w:semiHidden/>
    <w:rsid w:val="00826CA6"/>
    <w:rPr>
      <w:sz w:val="20"/>
      <w:szCs w:val="20"/>
    </w:rPr>
  </w:style>
  <w:style w:type="character" w:customStyle="1" w:styleId="CommentTextChar">
    <w:name w:val="Comment Text Char"/>
    <w:basedOn w:val="DefaultParagraphFont"/>
    <w:link w:val="CommentText"/>
    <w:uiPriority w:val="99"/>
    <w:semiHidden/>
    <w:locked/>
    <w:rsid w:val="00826CA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826CA6"/>
    <w:rPr>
      <w:b/>
      <w:bCs/>
    </w:rPr>
  </w:style>
  <w:style w:type="character" w:customStyle="1" w:styleId="CommentSubjectChar">
    <w:name w:val="Comment Subject Char"/>
    <w:basedOn w:val="CommentTextChar"/>
    <w:link w:val="CommentSubject"/>
    <w:uiPriority w:val="99"/>
    <w:semiHidden/>
    <w:locked/>
    <w:rsid w:val="00826CA6"/>
    <w:rPr>
      <w:b/>
      <w:bCs/>
    </w:rPr>
  </w:style>
  <w:style w:type="paragraph" w:styleId="BalloonText">
    <w:name w:val="Balloon Text"/>
    <w:basedOn w:val="Normal"/>
    <w:link w:val="BalloonTextChar"/>
    <w:uiPriority w:val="99"/>
    <w:semiHidden/>
    <w:rsid w:val="00826C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CA6"/>
    <w:rPr>
      <w:rFonts w:ascii="Tahoma" w:hAnsi="Tahoma" w:cs="Tahoma"/>
      <w:sz w:val="16"/>
      <w:szCs w:val="16"/>
      <w:lang w:eastAsia="lv-LV"/>
    </w:rPr>
  </w:style>
  <w:style w:type="paragraph" w:customStyle="1" w:styleId="Char">
    <w:name w:val="Char"/>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826CA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826CA6"/>
    <w:rPr>
      <w:rFonts w:ascii="Times New Roman" w:hAnsi="Times New Roman" w:cs="Times New Roman"/>
      <w:sz w:val="20"/>
      <w:szCs w:val="20"/>
    </w:rPr>
  </w:style>
  <w:style w:type="paragraph" w:styleId="EndnoteText">
    <w:name w:val="endnote text"/>
    <w:basedOn w:val="Normal"/>
    <w:link w:val="EndnoteTextChar"/>
    <w:uiPriority w:val="99"/>
    <w:semiHidden/>
    <w:rsid w:val="00826CA6"/>
    <w:rPr>
      <w:sz w:val="20"/>
      <w:szCs w:val="20"/>
    </w:rPr>
  </w:style>
  <w:style w:type="character" w:customStyle="1" w:styleId="EndnoteTextChar">
    <w:name w:val="Endnote Text Char"/>
    <w:basedOn w:val="DefaultParagraphFont"/>
    <w:link w:val="EndnoteText"/>
    <w:uiPriority w:val="99"/>
    <w:semiHidden/>
    <w:locked/>
    <w:rsid w:val="00826CA6"/>
    <w:rPr>
      <w:rFonts w:ascii="Times New Roman" w:hAnsi="Times New Roman" w:cs="Times New Roman"/>
      <w:sz w:val="20"/>
      <w:szCs w:val="20"/>
      <w:lang w:eastAsia="lv-LV"/>
    </w:rPr>
  </w:style>
  <w:style w:type="character" w:styleId="EndnoteReference">
    <w:name w:val="endnote reference"/>
    <w:basedOn w:val="DefaultParagraphFont"/>
    <w:uiPriority w:val="99"/>
    <w:semiHidden/>
    <w:rsid w:val="00826CA6"/>
    <w:rPr>
      <w:vertAlign w:val="superscript"/>
    </w:rPr>
  </w:style>
  <w:style w:type="paragraph" w:styleId="FootnoteText">
    <w:name w:val="footnote text"/>
    <w:basedOn w:val="Normal"/>
    <w:link w:val="FootnoteTextChar"/>
    <w:uiPriority w:val="99"/>
    <w:semiHidden/>
    <w:rsid w:val="00826CA6"/>
    <w:rPr>
      <w:sz w:val="20"/>
      <w:szCs w:val="20"/>
    </w:rPr>
  </w:style>
  <w:style w:type="character" w:customStyle="1" w:styleId="FootnoteTextChar">
    <w:name w:val="Footnote Text Char"/>
    <w:basedOn w:val="DefaultParagraphFont"/>
    <w:link w:val="FootnoteText"/>
    <w:uiPriority w:val="99"/>
    <w:semiHidden/>
    <w:locked/>
    <w:rsid w:val="00826CA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826CA6"/>
    <w:rPr>
      <w:vertAlign w:val="superscript"/>
    </w:rPr>
  </w:style>
  <w:style w:type="paragraph" w:styleId="BodyText">
    <w:name w:val="Body Text"/>
    <w:basedOn w:val="Normal"/>
    <w:link w:val="BodyTextChar"/>
    <w:uiPriority w:val="99"/>
    <w:rsid w:val="00826CA6"/>
    <w:pPr>
      <w:spacing w:after="120"/>
    </w:pPr>
    <w:rPr>
      <w:sz w:val="26"/>
      <w:szCs w:val="26"/>
      <w:lang w:val="en-AU"/>
    </w:rPr>
  </w:style>
  <w:style w:type="character" w:customStyle="1" w:styleId="BodyTextChar">
    <w:name w:val="Body Text Char"/>
    <w:basedOn w:val="DefaultParagraphFont"/>
    <w:link w:val="BodyText"/>
    <w:uiPriority w:val="99"/>
    <w:locked/>
    <w:rsid w:val="00826CA6"/>
    <w:rPr>
      <w:rFonts w:ascii="Times New Roman" w:hAnsi="Times New Roman" w:cs="Times New Roman"/>
      <w:sz w:val="20"/>
      <w:szCs w:val="20"/>
      <w:lang w:val="en-AU" w:eastAsia="lv-LV"/>
    </w:rPr>
  </w:style>
  <w:style w:type="character" w:styleId="Hyperlink">
    <w:name w:val="Hyperlink"/>
    <w:basedOn w:val="DefaultParagraphFont"/>
    <w:uiPriority w:val="99"/>
    <w:rsid w:val="00826CA6"/>
    <w:rPr>
      <w:color w:val="0000FF"/>
      <w:u w:val="single"/>
    </w:rPr>
  </w:style>
  <w:style w:type="paragraph" w:styleId="Footer">
    <w:name w:val="footer"/>
    <w:basedOn w:val="Normal"/>
    <w:link w:val="FooterChar"/>
    <w:uiPriority w:val="99"/>
    <w:rsid w:val="00826CA6"/>
    <w:pPr>
      <w:tabs>
        <w:tab w:val="center" w:pos="4153"/>
        <w:tab w:val="right" w:pos="8306"/>
      </w:tabs>
    </w:pPr>
  </w:style>
  <w:style w:type="character" w:customStyle="1" w:styleId="FooterChar">
    <w:name w:val="Footer Char"/>
    <w:basedOn w:val="DefaultParagraphFont"/>
    <w:link w:val="Footer"/>
    <w:uiPriority w:val="99"/>
    <w:locked/>
    <w:rsid w:val="00826CA6"/>
    <w:rPr>
      <w:rFonts w:ascii="Times New Roman" w:hAnsi="Times New Roman" w:cs="Times New Roman"/>
      <w:sz w:val="24"/>
      <w:szCs w:val="24"/>
      <w:lang w:eastAsia="lv-LV"/>
    </w:rPr>
  </w:style>
  <w:style w:type="character" w:styleId="PageNumber">
    <w:name w:val="page number"/>
    <w:basedOn w:val="DefaultParagraphFont"/>
    <w:uiPriority w:val="99"/>
    <w:rsid w:val="00826CA6"/>
  </w:style>
  <w:style w:type="paragraph" w:styleId="BodyText2">
    <w:name w:val="Body Text 2"/>
    <w:basedOn w:val="Normal"/>
    <w:link w:val="BodyText2Char"/>
    <w:uiPriority w:val="99"/>
    <w:rsid w:val="00826CA6"/>
    <w:pPr>
      <w:spacing w:after="120" w:line="480" w:lineRule="auto"/>
    </w:pPr>
  </w:style>
  <w:style w:type="character" w:customStyle="1" w:styleId="BodyText2Char">
    <w:name w:val="Body Text 2 Char"/>
    <w:basedOn w:val="DefaultParagraphFont"/>
    <w:link w:val="BodyText2"/>
    <w:uiPriority w:val="99"/>
    <w:locked/>
    <w:rsid w:val="00826CA6"/>
    <w:rPr>
      <w:rFonts w:ascii="Times New Roman" w:hAnsi="Times New Roman" w:cs="Times New Roman"/>
      <w:sz w:val="24"/>
      <w:szCs w:val="24"/>
      <w:lang w:eastAsia="lv-LV"/>
    </w:rPr>
  </w:style>
  <w:style w:type="paragraph" w:customStyle="1" w:styleId="Default">
    <w:name w:val="Default"/>
    <w:uiPriority w:val="99"/>
    <w:rsid w:val="00826CA6"/>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F378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ga.vieglina@kekava.lv" TargetMode="Externa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is.jekabson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7</Pages>
  <Words>9024</Words>
  <Characters>5145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ilga.vieglina</cp:lastModifiedBy>
  <cp:revision>20</cp:revision>
  <cp:lastPrinted>2012-07-17T08:42:00Z</cp:lastPrinted>
  <dcterms:created xsi:type="dcterms:W3CDTF">2012-07-16T06:22:00Z</dcterms:created>
  <dcterms:modified xsi:type="dcterms:W3CDTF">2013-08-12T14:52:00Z</dcterms:modified>
</cp:coreProperties>
</file>