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C66" w:rsidRPr="00A65C66" w:rsidRDefault="00A65C66" w:rsidP="008B6591">
      <w:p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0"/>
          <w:szCs w:val="20"/>
          <w:lang w:eastAsia="lv-LV"/>
        </w:rPr>
      </w:pPr>
      <w:r>
        <w:rPr>
          <w:rFonts w:ascii="inherit" w:eastAsia="Times New Roman" w:hAnsi="inherit" w:cs="Tahoma"/>
          <w:noProof/>
          <w:color w:val="000000"/>
          <w:sz w:val="20"/>
          <w:szCs w:val="20"/>
          <w:bdr w:val="none" w:sz="0" w:space="0" w:color="auto" w:frame="1"/>
          <w:lang w:eastAsia="lv-LV"/>
        </w:rPr>
        <w:drawing>
          <wp:inline distT="0" distB="0" distL="0" distR="0">
            <wp:extent cx="2286000" cy="1514475"/>
            <wp:effectExtent l="0" t="0" r="0" b="9525"/>
            <wp:docPr id="36" name="Picture 36" descr="Akcijas paneļu žogs ZN+RAL 6005; 5*200*50; 2030*2500 mm:Предложение оцинкованные панели забора ZN+RAL 6005; 5*200*50; 2030*2500 mm. gab. 20.82 Ls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kcijas paneļu žogs ZN+RAL 6005; 5*200*50; 2030*2500 mm:Предложение оцинкованные панели забора ZN+RAL 6005; 5*200*50; 2030*2500 mm. gab. 20.82 Ls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5C66" w:rsidRPr="00A65C66" w:rsidRDefault="00890B3F" w:rsidP="008B6591">
      <w:pPr>
        <w:spacing w:after="0" w:line="240" w:lineRule="auto"/>
        <w:textAlignment w:val="baseline"/>
        <w:rPr>
          <w:rFonts w:ascii="inherit" w:eastAsia="Times New Roman" w:hAnsi="inherit" w:cs="Tahoma"/>
          <w:color w:val="CC3300"/>
          <w:sz w:val="23"/>
          <w:szCs w:val="23"/>
          <w:lang w:eastAsia="lv-LV"/>
        </w:rPr>
      </w:pPr>
      <w:hyperlink r:id="rId8" w:history="1">
        <w:r w:rsidR="00A65C66" w:rsidRPr="00A65C66">
          <w:rPr>
            <w:rFonts w:ascii="inherit" w:eastAsia="Times New Roman" w:hAnsi="inherit" w:cs="Tahoma"/>
            <w:color w:val="000000"/>
            <w:sz w:val="23"/>
            <w:szCs w:val="23"/>
            <w:bdr w:val="none" w:sz="0" w:space="0" w:color="auto" w:frame="1"/>
            <w:lang w:eastAsia="lv-LV"/>
          </w:rPr>
          <w:t>Akcijas paneļu žogs ZN+RAL 6005; 5*200*50; 2030*2500 mm</w:t>
        </w:r>
      </w:hyperlink>
      <w:r w:rsidR="008B6591">
        <w:rPr>
          <w:rFonts w:ascii="inherit" w:eastAsia="Times New Roman" w:hAnsi="inherit" w:cs="Tahoma"/>
          <w:color w:val="000000"/>
          <w:sz w:val="23"/>
          <w:szCs w:val="23"/>
          <w:lang w:eastAsia="lv-LV"/>
        </w:rPr>
        <w:t xml:space="preserve">                                </w:t>
      </w:r>
    </w:p>
    <w:p w:rsidR="00A65C66" w:rsidRPr="00A65C66" w:rsidRDefault="00A65C66" w:rsidP="008B6591">
      <w:pPr>
        <w:spacing w:after="0" w:line="240" w:lineRule="auto"/>
        <w:textAlignment w:val="baseline"/>
        <w:rPr>
          <w:rFonts w:ascii="inherit" w:eastAsia="Times New Roman" w:hAnsi="inherit" w:cs="Tahoma"/>
          <w:color w:val="000000"/>
          <w:sz w:val="20"/>
          <w:szCs w:val="20"/>
          <w:lang w:eastAsia="lv-LV"/>
        </w:rPr>
      </w:pPr>
      <w:r w:rsidRPr="00A65C66">
        <w:rPr>
          <w:rFonts w:ascii="inherit" w:eastAsia="Times New Roman" w:hAnsi="inherit" w:cs="Tahoma"/>
          <w:color w:val="000000"/>
          <w:sz w:val="20"/>
          <w:szCs w:val="20"/>
          <w:lang w:eastAsia="lv-LV"/>
        </w:rPr>
        <w:t>kods: </w:t>
      </w:r>
      <w:r w:rsidRPr="00A65C66">
        <w:rPr>
          <w:rFonts w:ascii="inherit" w:eastAsia="Times New Roman" w:hAnsi="inherit" w:cs="Tahoma"/>
          <w:b/>
          <w:bCs/>
          <w:color w:val="000000"/>
          <w:sz w:val="20"/>
          <w:szCs w:val="20"/>
          <w:lang w:eastAsia="lv-LV"/>
        </w:rPr>
        <w:t>A700214</w:t>
      </w:r>
      <w:r w:rsidRPr="00A65C66">
        <w:rPr>
          <w:rFonts w:ascii="inherit" w:eastAsia="Times New Roman" w:hAnsi="inherit" w:cs="Tahoma"/>
          <w:color w:val="000000"/>
          <w:sz w:val="20"/>
          <w:szCs w:val="20"/>
          <w:lang w:eastAsia="lv-LV"/>
        </w:rPr>
        <w:t>noliktavā: </w:t>
      </w:r>
      <w:r w:rsidRPr="00A65C66">
        <w:rPr>
          <w:rFonts w:ascii="inherit" w:eastAsia="Times New Roman" w:hAnsi="inherit" w:cs="Tahoma"/>
          <w:b/>
          <w:bCs/>
          <w:color w:val="000000"/>
          <w:sz w:val="20"/>
          <w:szCs w:val="20"/>
          <w:lang w:eastAsia="lv-LV"/>
        </w:rPr>
        <w:t>ir</w:t>
      </w:r>
    </w:p>
    <w:p w:rsidR="00A65C66" w:rsidRPr="00A65C66" w:rsidRDefault="00A65C66" w:rsidP="008B65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D22DC0" w:rsidRPr="00D22DC0" w:rsidRDefault="00D22DC0" w:rsidP="008B65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ahoma" w:eastAsia="Times New Roman" w:hAnsi="Tahoma" w:cs="Tahoma"/>
          <w:noProof/>
          <w:color w:val="000000"/>
          <w:sz w:val="20"/>
          <w:szCs w:val="20"/>
          <w:bdr w:val="none" w:sz="0" w:space="0" w:color="auto" w:frame="1"/>
          <w:lang w:eastAsia="lv-LV"/>
        </w:rPr>
        <w:drawing>
          <wp:inline distT="0" distB="0" distL="0" distR="0">
            <wp:extent cx="1514475" cy="2352675"/>
            <wp:effectExtent l="0" t="0" r="9525" b="9525"/>
            <wp:docPr id="51" name="Picture 51" descr="Paneļu žogs ZN+RAL 8017; 5*200*50; 2030*2500 mm:Панельный забор ZN+RAL 8017; 5*200*50; 2030*2500 mm. gab. 34.01 Ls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 descr="Paneļu žogs ZN+RAL 8017; 5*200*50; 2030*2500 mm:Панельный забор ZN+RAL 8017; 5*200*50; 2030*2500 mm. gab. 34.01 Ls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DC0" w:rsidRPr="00D22DC0" w:rsidRDefault="00890B3F" w:rsidP="008B6591">
      <w:pPr>
        <w:spacing w:after="0" w:line="240" w:lineRule="auto"/>
        <w:textAlignment w:val="baseline"/>
        <w:rPr>
          <w:rFonts w:ascii="inherit" w:eastAsia="Times New Roman" w:hAnsi="inherit" w:cs="Tahoma"/>
          <w:color w:val="CC3300"/>
          <w:sz w:val="23"/>
          <w:szCs w:val="23"/>
          <w:lang w:eastAsia="lv-LV"/>
        </w:rPr>
      </w:pPr>
      <w:hyperlink r:id="rId11" w:history="1">
        <w:r w:rsidR="00D22DC0" w:rsidRPr="00D22DC0">
          <w:rPr>
            <w:rFonts w:ascii="inherit" w:eastAsia="Times New Roman" w:hAnsi="inherit" w:cs="Tahoma"/>
            <w:color w:val="000000"/>
            <w:sz w:val="23"/>
            <w:szCs w:val="23"/>
            <w:bdr w:val="none" w:sz="0" w:space="0" w:color="auto" w:frame="1"/>
            <w:lang w:eastAsia="lv-LV"/>
          </w:rPr>
          <w:t>Paneļu žogs ZN+RAL 8017; 5*200*50; 2030*2500 mm</w:t>
        </w:r>
      </w:hyperlink>
      <w:r w:rsidR="008B6591">
        <w:rPr>
          <w:rFonts w:ascii="Tahoma" w:eastAsia="Times New Roman" w:hAnsi="Tahoma" w:cs="Tahoma"/>
          <w:color w:val="000000"/>
          <w:sz w:val="23"/>
          <w:szCs w:val="23"/>
          <w:lang w:eastAsia="lv-LV"/>
        </w:rPr>
        <w:t xml:space="preserve">                                 </w:t>
      </w:r>
    </w:p>
    <w:p w:rsidR="00D22DC0" w:rsidRPr="00D22DC0" w:rsidRDefault="00D22DC0" w:rsidP="008B65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ahoma" w:eastAsia="Times New Roman" w:hAnsi="Tahoma" w:cs="Tahoma"/>
          <w:noProof/>
          <w:color w:val="000000"/>
          <w:sz w:val="20"/>
          <w:szCs w:val="20"/>
          <w:bdr w:val="none" w:sz="0" w:space="0" w:color="auto" w:frame="1"/>
          <w:lang w:eastAsia="lv-LV"/>
        </w:rPr>
        <w:drawing>
          <wp:inline distT="0" distB="0" distL="0" distR="0">
            <wp:extent cx="1562100" cy="2352675"/>
            <wp:effectExtent l="0" t="0" r="0" b="9525"/>
            <wp:docPr id="50" name="Picture 50" descr="Stabs ZN+RAL 8017; 40*60*2500 mm:Столбы ZN+RAL 8017; 40*60*2500 mm. gab. 8.51 Ls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 descr="Stabs ZN+RAL 8017; 40*60*2500 mm:Столбы ZN+RAL 8017; 40*60*2500 mm. gab. 8.51 Ls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D80" w:rsidRDefault="00890B3F" w:rsidP="008B6591">
      <w:p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3"/>
          <w:szCs w:val="23"/>
          <w:lang w:eastAsia="lv-LV"/>
        </w:rPr>
      </w:pPr>
      <w:hyperlink r:id="rId14" w:history="1">
        <w:r w:rsidR="00D22DC0" w:rsidRPr="00D22DC0">
          <w:rPr>
            <w:rFonts w:ascii="inherit" w:eastAsia="Times New Roman" w:hAnsi="inherit" w:cs="Tahoma"/>
            <w:color w:val="000000"/>
            <w:sz w:val="23"/>
            <w:szCs w:val="23"/>
            <w:bdr w:val="none" w:sz="0" w:space="0" w:color="auto" w:frame="1"/>
            <w:lang w:eastAsia="lv-LV"/>
          </w:rPr>
          <w:t>Stabs ZN+RAL 8017; 40*60*2500 mm</w:t>
        </w:r>
      </w:hyperlink>
      <w:r w:rsidR="008B6591">
        <w:rPr>
          <w:rFonts w:ascii="Tahoma" w:eastAsia="Times New Roman" w:hAnsi="Tahoma" w:cs="Tahoma"/>
          <w:color w:val="000000"/>
          <w:sz w:val="23"/>
          <w:szCs w:val="23"/>
          <w:lang w:eastAsia="lv-LV"/>
        </w:rPr>
        <w:t xml:space="preserve">                                                      </w:t>
      </w:r>
    </w:p>
    <w:p w:rsidR="00D22DC0" w:rsidRPr="00D22DC0" w:rsidRDefault="00D22DC0" w:rsidP="008B6591">
      <w:p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0"/>
          <w:szCs w:val="20"/>
          <w:lang w:eastAsia="lv-LV"/>
        </w:rPr>
      </w:pPr>
      <w:r w:rsidRPr="00D22DC0">
        <w:rPr>
          <w:rFonts w:ascii="Tahoma" w:eastAsia="Times New Roman" w:hAnsi="Tahoma" w:cs="Tahoma"/>
          <w:color w:val="000000"/>
          <w:sz w:val="20"/>
          <w:szCs w:val="20"/>
          <w:lang w:eastAsia="lv-LV"/>
        </w:rPr>
        <w:t>kods: </w:t>
      </w:r>
      <w:r w:rsidRPr="00D22DC0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lv-LV"/>
        </w:rPr>
        <w:t>700324</w:t>
      </w:r>
      <w:r w:rsidRPr="00D22DC0">
        <w:rPr>
          <w:rFonts w:ascii="Tahoma" w:eastAsia="Times New Roman" w:hAnsi="Tahoma" w:cs="Tahoma"/>
          <w:color w:val="000000"/>
          <w:sz w:val="20"/>
          <w:szCs w:val="20"/>
          <w:lang w:eastAsia="lv-LV"/>
        </w:rPr>
        <w:t>no</w:t>
      </w:r>
    </w:p>
    <w:p w:rsidR="00A65C66" w:rsidRPr="00A65C66" w:rsidRDefault="00A65C66" w:rsidP="008B65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A65C66" w:rsidRPr="008B6591" w:rsidRDefault="008B6591" w:rsidP="008B6591">
      <w:pPr>
        <w:spacing w:after="0" w:line="240" w:lineRule="auto"/>
        <w:rPr>
          <w:rFonts w:ascii="inherit" w:eastAsia="Times New Roman" w:hAnsi="inherit" w:cs="Tahoma"/>
          <w:color w:val="000000"/>
          <w:sz w:val="28"/>
          <w:szCs w:val="28"/>
          <w:lang w:eastAsia="lv-LV"/>
        </w:rPr>
      </w:pPr>
      <w:r>
        <w:rPr>
          <w:rFonts w:ascii="inherit" w:eastAsia="Times New Roman" w:hAnsi="inherit" w:cs="Tahoma"/>
          <w:color w:val="000000"/>
          <w:sz w:val="28"/>
          <w:szCs w:val="28"/>
          <w:lang w:eastAsia="lv-LV"/>
        </w:rPr>
        <w:t xml:space="preserve">          Augstumi būs dažādi, jo bērnudārza platība ir augstāka par taciņas virsu, kuru jāplanē. Krāsa ir brūna, zaļa, vai arī tīrs cinkojums. </w:t>
      </w:r>
      <w:r w:rsidR="009F3C5E">
        <w:rPr>
          <w:rFonts w:ascii="inherit" w:eastAsia="Times New Roman" w:hAnsi="inherit" w:cs="Tahoma"/>
          <w:color w:val="000000"/>
          <w:sz w:val="28"/>
          <w:szCs w:val="28"/>
          <w:lang w:eastAsia="lv-LV"/>
        </w:rPr>
        <w:t>Saskaņojams ar pasūtītāju.</w:t>
      </w:r>
    </w:p>
    <w:p w:rsidR="008B6591" w:rsidRPr="008B6591" w:rsidRDefault="009F3C5E" w:rsidP="008B6591">
      <w:pPr>
        <w:spacing w:after="0"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Siets </w:t>
      </w:r>
      <w:bookmarkStart w:id="0" w:name="_GoBack"/>
      <w:bookmarkEnd w:id="0"/>
      <w:r>
        <w:rPr>
          <w:sz w:val="28"/>
          <w:szCs w:val="28"/>
        </w:rPr>
        <w:t>no  5mm stieples.</w:t>
      </w:r>
      <w:r w:rsidR="008B6591" w:rsidRPr="008B6591">
        <w:rPr>
          <w:sz w:val="28"/>
          <w:szCs w:val="28"/>
        </w:rPr>
        <w:t xml:space="preserve"> </w:t>
      </w:r>
    </w:p>
    <w:p w:rsidR="008B6591" w:rsidRPr="008B6591" w:rsidRDefault="008B6591" w:rsidP="008B6591">
      <w:pPr>
        <w:spacing w:after="0" w:line="240" w:lineRule="auto"/>
        <w:rPr>
          <w:sz w:val="28"/>
          <w:szCs w:val="28"/>
        </w:rPr>
      </w:pPr>
    </w:p>
    <w:sectPr w:rsidR="008B6591" w:rsidRPr="008B6591" w:rsidSect="00A65C66">
      <w:headerReference w:type="default" r:id="rId15"/>
      <w:pgSz w:w="11906" w:h="16838"/>
      <w:pgMar w:top="851" w:right="991" w:bottom="1440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C5E" w:rsidRDefault="009F3C5E" w:rsidP="009F3C5E">
      <w:pPr>
        <w:spacing w:after="0" w:line="240" w:lineRule="auto"/>
      </w:pPr>
      <w:r>
        <w:separator/>
      </w:r>
    </w:p>
  </w:endnote>
  <w:endnote w:type="continuationSeparator" w:id="0">
    <w:p w:rsidR="009F3C5E" w:rsidRDefault="009F3C5E" w:rsidP="009F3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C5E" w:rsidRDefault="009F3C5E" w:rsidP="009F3C5E">
      <w:pPr>
        <w:spacing w:after="0" w:line="240" w:lineRule="auto"/>
      </w:pPr>
      <w:r>
        <w:separator/>
      </w:r>
    </w:p>
  </w:footnote>
  <w:footnote w:type="continuationSeparator" w:id="0">
    <w:p w:rsidR="009F3C5E" w:rsidRDefault="009F3C5E" w:rsidP="009F3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C5E" w:rsidRDefault="009F3C5E">
    <w:pPr>
      <w:pStyle w:val="Header"/>
    </w:pPr>
  </w:p>
  <w:p w:rsidR="009F3C5E" w:rsidRPr="009F3C5E" w:rsidRDefault="009F3C5E">
    <w:pPr>
      <w:pStyle w:val="Header"/>
      <w:rPr>
        <w:sz w:val="28"/>
        <w:szCs w:val="28"/>
      </w:rPr>
    </w:pPr>
    <w:r>
      <w:t xml:space="preserve">                                                                       </w:t>
    </w:r>
    <w:r w:rsidRPr="009F3C5E">
      <w:rPr>
        <w:sz w:val="28"/>
        <w:szCs w:val="28"/>
      </w:rPr>
      <w:t>Paneļu žogs.</w:t>
    </w:r>
  </w:p>
  <w:p w:rsidR="009F3C5E" w:rsidRDefault="009F3C5E">
    <w:pPr>
      <w:pStyle w:val="Header"/>
    </w:pPr>
  </w:p>
  <w:p w:rsidR="009F3C5E" w:rsidRDefault="009F3C5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5C66"/>
    <w:rsid w:val="00890B3F"/>
    <w:rsid w:val="008B6591"/>
    <w:rsid w:val="009F3C5E"/>
    <w:rsid w:val="00A65C66"/>
    <w:rsid w:val="00D22DC0"/>
    <w:rsid w:val="00EB0583"/>
    <w:rsid w:val="00FA6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B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5C66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A65C66"/>
  </w:style>
  <w:style w:type="paragraph" w:styleId="BalloonText">
    <w:name w:val="Balloon Text"/>
    <w:basedOn w:val="Normal"/>
    <w:link w:val="BalloonTextChar"/>
    <w:uiPriority w:val="99"/>
    <w:semiHidden/>
    <w:unhideWhenUsed/>
    <w:rsid w:val="00A65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C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F3C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3C5E"/>
  </w:style>
  <w:style w:type="paragraph" w:styleId="Footer">
    <w:name w:val="footer"/>
    <w:basedOn w:val="Normal"/>
    <w:link w:val="FooterChar"/>
    <w:uiPriority w:val="99"/>
    <w:unhideWhenUsed/>
    <w:rsid w:val="009F3C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3C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5C66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A65C66"/>
  </w:style>
  <w:style w:type="paragraph" w:styleId="BalloonText">
    <w:name w:val="Balloon Text"/>
    <w:basedOn w:val="Normal"/>
    <w:link w:val="BalloonTextChar"/>
    <w:uiPriority w:val="99"/>
    <w:semiHidden/>
    <w:unhideWhenUsed/>
    <w:rsid w:val="00A65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C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F3C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3C5E"/>
  </w:style>
  <w:style w:type="paragraph" w:styleId="Footer">
    <w:name w:val="footer"/>
    <w:basedOn w:val="Normal"/>
    <w:link w:val="FooterChar"/>
    <w:uiPriority w:val="99"/>
    <w:unhideWhenUsed/>
    <w:rsid w:val="009F3C5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3C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03380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ashed" w:sz="6" w:space="0" w:color="B4B4B4"/>
            <w:right w:val="none" w:sz="0" w:space="0" w:color="auto"/>
          </w:divBdr>
          <w:divsChild>
            <w:div w:id="54560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36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1662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72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325904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3586879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579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673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ashed" w:sz="6" w:space="0" w:color="B4B4B4"/>
            <w:right w:val="none" w:sz="0" w:space="0" w:color="auto"/>
          </w:divBdr>
          <w:divsChild>
            <w:div w:id="3343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5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5730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145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100470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881423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032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85662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ashed" w:sz="6" w:space="0" w:color="B4B4B4"/>
            <w:right w:val="none" w:sz="0" w:space="0" w:color="auto"/>
          </w:divBdr>
          <w:divsChild>
            <w:div w:id="49611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70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5820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9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448859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5948058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29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7636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ashed" w:sz="6" w:space="0" w:color="B4B4B4"/>
            <w:right w:val="none" w:sz="0" w:space="0" w:color="auto"/>
          </w:divBdr>
          <w:divsChild>
            <w:div w:id="198685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36853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9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753411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6959904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133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9359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ashed" w:sz="6" w:space="0" w:color="B4B4B4"/>
            <w:right w:val="none" w:sz="0" w:space="0" w:color="auto"/>
          </w:divBdr>
          <w:divsChild>
            <w:div w:id="199302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4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4938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37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364501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3964438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58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4603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ashed" w:sz="6" w:space="0" w:color="B4B4B4"/>
            <w:right w:val="none" w:sz="0" w:space="0" w:color="auto"/>
          </w:divBdr>
          <w:divsChild>
            <w:div w:id="48543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0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00736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118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668554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1076011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733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57993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ashed" w:sz="6" w:space="0" w:color="B4B4B4"/>
            <w:right w:val="none" w:sz="0" w:space="0" w:color="auto"/>
          </w:divBdr>
          <w:divsChild>
            <w:div w:id="18987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33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123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78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680822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43578149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64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1264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ashed" w:sz="6" w:space="0" w:color="B4B4B4"/>
            <w:right w:val="none" w:sz="0" w:space="0" w:color="auto"/>
          </w:divBdr>
          <w:divsChild>
            <w:div w:id="107991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56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6692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79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06675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3944678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960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3823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ashed" w:sz="6" w:space="0" w:color="B4B4B4"/>
            <w:right w:val="none" w:sz="0" w:space="0" w:color="auto"/>
          </w:divBdr>
          <w:divsChild>
            <w:div w:id="103805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04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0434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24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518550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6030887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53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5218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ashed" w:sz="6" w:space="0" w:color="B4B4B4"/>
            <w:right w:val="none" w:sz="0" w:space="0" w:color="auto"/>
          </w:divBdr>
          <w:divsChild>
            <w:div w:id="137947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7534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093352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91800400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3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72085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ashed" w:sz="6" w:space="0" w:color="B4B4B4"/>
            <w:right w:val="none" w:sz="0" w:space="0" w:color="auto"/>
          </w:divBdr>
          <w:divsChild>
            <w:div w:id="185784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6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2373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433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468807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9393570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755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5647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ashed" w:sz="6" w:space="0" w:color="B4B4B4"/>
            <w:right w:val="none" w:sz="0" w:space="0" w:color="auto"/>
          </w:divBdr>
          <w:divsChild>
            <w:div w:id="18710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36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7304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840949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5290873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12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62342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ashed" w:sz="6" w:space="0" w:color="B4B4B4"/>
            <w:right w:val="none" w:sz="0" w:space="0" w:color="auto"/>
          </w:divBdr>
          <w:divsChild>
            <w:div w:id="17072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9916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93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407726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4622289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30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1972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ashed" w:sz="6" w:space="0" w:color="B4B4B4"/>
            <w:right w:val="none" w:sz="0" w:space="0" w:color="auto"/>
          </w:divBdr>
          <w:divsChild>
            <w:div w:id="50109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06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9591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49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727212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806060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288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32734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ashed" w:sz="6" w:space="0" w:color="B4B4B4"/>
            <w:right w:val="none" w:sz="0" w:space="0" w:color="auto"/>
          </w:divBdr>
          <w:divsChild>
            <w:div w:id="52005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9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8712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386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117480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4146015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93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8138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ashed" w:sz="6" w:space="0" w:color="B4B4B4"/>
            <w:right w:val="none" w:sz="0" w:space="0" w:color="auto"/>
          </w:divBdr>
          <w:divsChild>
            <w:div w:id="6303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05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9671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98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83989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2729947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61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7989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ashed" w:sz="6" w:space="0" w:color="B4B4B4"/>
            <w:right w:val="none" w:sz="0" w:space="0" w:color="auto"/>
          </w:divBdr>
          <w:divsChild>
            <w:div w:id="19276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43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73218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85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979771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2031804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414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1993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ashed" w:sz="6" w:space="0" w:color="B4B4B4"/>
            <w:right w:val="none" w:sz="0" w:space="0" w:color="auto"/>
          </w:divBdr>
          <w:divsChild>
            <w:div w:id="13798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8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485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08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794102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1134438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925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8966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ashed" w:sz="6" w:space="0" w:color="B4B4B4"/>
            <w:right w:val="none" w:sz="0" w:space="0" w:color="auto"/>
          </w:divBdr>
          <w:divsChild>
            <w:div w:id="155006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00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90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318196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2247292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753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2241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ashed" w:sz="6" w:space="0" w:color="B4B4B4"/>
            <w:right w:val="none" w:sz="0" w:space="0" w:color="auto"/>
          </w:divBdr>
          <w:divsChild>
            <w:div w:id="205337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4569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8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298246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8676283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036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5741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ashed" w:sz="6" w:space="0" w:color="B4B4B4"/>
            <w:right w:val="none" w:sz="0" w:space="0" w:color="auto"/>
          </w:divBdr>
          <w:divsChild>
            <w:div w:id="80959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72259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2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844398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303402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59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6701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ashed" w:sz="6" w:space="0" w:color="B4B4B4"/>
            <w:right w:val="none" w:sz="0" w:space="0" w:color="auto"/>
          </w:divBdr>
          <w:divsChild>
            <w:div w:id="13543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3531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82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613307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7969411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68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88184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ashed" w:sz="6" w:space="0" w:color="B4B4B4"/>
            <w:right w:val="none" w:sz="0" w:space="0" w:color="auto"/>
          </w:divBdr>
          <w:divsChild>
            <w:div w:id="160807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5664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87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297184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9268092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982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059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ashed" w:sz="6" w:space="0" w:color="B4B4B4"/>
            <w:right w:val="none" w:sz="0" w:space="0" w:color="auto"/>
          </w:divBdr>
          <w:divsChild>
            <w:div w:id="109328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29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7177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82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361895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5616911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027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7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35355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2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64364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2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3456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05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5950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1401317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taluveikals.lv/index.php?dir=metals/paneli&amp;file=A700214&amp;action=desc&amp;page=1" TargetMode="External"/><Relationship Id="rId13" Type="http://schemas.openxmlformats.org/officeDocument/2006/relationships/image" Target="media/image3.jpeg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hyperlink" Target="http://www.metaluveikals.lv/index.php?dir=metals/paneli&amp;file=700324&amp;action=desc&amp;page=3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metaluveikals.lv/index.php?dir=metals/paneli&amp;file=A700214&amp;action=desc&amp;page=1" TargetMode="External"/><Relationship Id="rId11" Type="http://schemas.openxmlformats.org/officeDocument/2006/relationships/hyperlink" Target="http://www.metaluveikals.lv/index.php?dir=metals/paneli&amp;file=700224&amp;action=desc&amp;page=3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openxmlformats.org/officeDocument/2006/relationships/footnotes" Target="footnotes.xml"/><Relationship Id="rId9" Type="http://schemas.openxmlformats.org/officeDocument/2006/relationships/hyperlink" Target="http://www.metaluveikals.lv/index.php?dir=metals/paneli&amp;file=700224&amp;action=desc&amp;page=3" TargetMode="External"/><Relationship Id="rId14" Type="http://schemas.openxmlformats.org/officeDocument/2006/relationships/hyperlink" Target="http://www.metaluveikals.lv/index.php?dir=metals/paneli&amp;file=700324&amp;action=desc&amp;page=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514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Agris Teivens</dc:creator>
  <cp:lastModifiedBy>Liga_Blate</cp:lastModifiedBy>
  <cp:revision>3</cp:revision>
  <dcterms:created xsi:type="dcterms:W3CDTF">2013-09-06T06:33:00Z</dcterms:created>
  <dcterms:modified xsi:type="dcterms:W3CDTF">2014-04-03T08:32:00Z</dcterms:modified>
</cp:coreProperties>
</file>