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9B27E" w14:textId="77777777" w:rsidR="0038643D" w:rsidRPr="0038643D" w:rsidRDefault="0038643D" w:rsidP="0038643D">
      <w:pPr>
        <w:spacing w:after="0" w:line="240" w:lineRule="auto"/>
        <w:jc w:val="right"/>
        <w:rPr>
          <w:rFonts w:ascii="Times New Roman" w:eastAsia="Times New Roman" w:hAnsi="Times New Roman" w:cs="Times New Roman"/>
          <w:szCs w:val="24"/>
        </w:rPr>
      </w:pPr>
      <w:r w:rsidRPr="0038643D">
        <w:rPr>
          <w:rFonts w:ascii="Times New Roman" w:eastAsia="Times New Roman" w:hAnsi="Times New Roman" w:cs="Times New Roman"/>
          <w:szCs w:val="24"/>
        </w:rPr>
        <w:t>1.pielikums</w:t>
      </w:r>
    </w:p>
    <w:p w14:paraId="6B8156C6" w14:textId="77777777" w:rsidR="0038643D" w:rsidRPr="0038643D" w:rsidRDefault="0038643D" w:rsidP="0038643D">
      <w:pPr>
        <w:spacing w:after="0" w:line="240" w:lineRule="auto"/>
        <w:jc w:val="right"/>
        <w:rPr>
          <w:rFonts w:ascii="Times New Roman" w:eastAsia="Times New Roman" w:hAnsi="Times New Roman" w:cs="Times New Roman"/>
          <w:szCs w:val="24"/>
        </w:rPr>
      </w:pPr>
      <w:r w:rsidRPr="0038643D">
        <w:rPr>
          <w:rFonts w:ascii="Times New Roman" w:eastAsia="Times New Roman" w:hAnsi="Times New Roman" w:cs="Times New Roman"/>
          <w:bCs/>
          <w:szCs w:val="24"/>
        </w:rPr>
        <w:t>Metu konkursa ID Nr.</w:t>
      </w:r>
      <w:r w:rsidRPr="0038643D">
        <w:rPr>
          <w:rFonts w:ascii="Times New Roman" w:eastAsia="Times New Roman" w:hAnsi="Times New Roman" w:cs="Times New Roman"/>
          <w:b/>
          <w:bCs/>
          <w:szCs w:val="24"/>
        </w:rPr>
        <w:t xml:space="preserve"> ĶNP 2015/40</w:t>
      </w:r>
      <w:r w:rsidRPr="0038643D">
        <w:rPr>
          <w:rFonts w:ascii="Times New Roman" w:eastAsia="Times New Roman" w:hAnsi="Times New Roman" w:cs="Times New Roman"/>
          <w:szCs w:val="24"/>
        </w:rPr>
        <w:t xml:space="preserve"> </w:t>
      </w:r>
    </w:p>
    <w:p w14:paraId="5BEAE350" w14:textId="77777777" w:rsidR="0038643D" w:rsidRPr="0038643D" w:rsidRDefault="0038643D" w:rsidP="0038643D">
      <w:pPr>
        <w:spacing w:after="0" w:line="240" w:lineRule="auto"/>
        <w:jc w:val="right"/>
        <w:rPr>
          <w:rFonts w:ascii="Times New Roman" w:eastAsia="Times New Roman" w:hAnsi="Times New Roman" w:cs="Times New Roman"/>
          <w:szCs w:val="24"/>
        </w:rPr>
      </w:pPr>
      <w:r w:rsidRPr="0038643D">
        <w:rPr>
          <w:rFonts w:ascii="Times New Roman" w:eastAsia="Times New Roman" w:hAnsi="Times New Roman" w:cs="Times New Roman"/>
          <w:szCs w:val="24"/>
        </w:rPr>
        <w:t>nolikumam</w:t>
      </w:r>
    </w:p>
    <w:p w14:paraId="5F0FAA2E" w14:textId="77777777" w:rsidR="00D22284" w:rsidRDefault="00D22284" w:rsidP="00D22284">
      <w:pPr>
        <w:jc w:val="center"/>
      </w:pPr>
    </w:p>
    <w:p w14:paraId="5F0FAA2F" w14:textId="77777777" w:rsidR="00D22284" w:rsidRDefault="00D22284" w:rsidP="00D22284">
      <w:pPr>
        <w:jc w:val="center"/>
      </w:pPr>
      <w:r>
        <w:rPr>
          <w:noProof/>
          <w:lang w:eastAsia="lv-LV"/>
        </w:rPr>
        <w:drawing>
          <wp:anchor distT="0" distB="0" distL="0" distR="0" simplePos="0" relativeHeight="251659264" behindDoc="0" locked="0" layoutInCell="1" allowOverlap="0" wp14:anchorId="5F0FABBF" wp14:editId="5F0FABC0">
            <wp:simplePos x="0" y="0"/>
            <wp:positionH relativeFrom="column">
              <wp:posOffset>974725</wp:posOffset>
            </wp:positionH>
            <wp:positionV relativeFrom="line">
              <wp:posOffset>147955</wp:posOffset>
            </wp:positionV>
            <wp:extent cx="3564890" cy="1866900"/>
            <wp:effectExtent l="0" t="0" r="0" b="0"/>
            <wp:wrapSquare wrapText="bothSides"/>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489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FAA30" w14:textId="77777777" w:rsidR="00D22284" w:rsidRDefault="00D22284" w:rsidP="00D22284">
      <w:pPr>
        <w:jc w:val="center"/>
      </w:pPr>
    </w:p>
    <w:p w14:paraId="5F0FAA31" w14:textId="77777777" w:rsidR="00D22284" w:rsidRDefault="00D22284" w:rsidP="00D22284">
      <w:pPr>
        <w:jc w:val="center"/>
      </w:pPr>
    </w:p>
    <w:p w14:paraId="5F0FAA32" w14:textId="77777777" w:rsidR="00D22284" w:rsidRDefault="00D22284" w:rsidP="00D22284">
      <w:pPr>
        <w:jc w:val="center"/>
      </w:pPr>
    </w:p>
    <w:p w14:paraId="5F0FAA33" w14:textId="77777777" w:rsidR="00D22284" w:rsidRDefault="00D22284" w:rsidP="00D22284">
      <w:pPr>
        <w:jc w:val="center"/>
      </w:pPr>
    </w:p>
    <w:p w14:paraId="5F0FAA34" w14:textId="77777777" w:rsidR="00D22284" w:rsidRDefault="00D22284" w:rsidP="00D22284">
      <w:pPr>
        <w:jc w:val="center"/>
      </w:pPr>
    </w:p>
    <w:p w14:paraId="5F0FAA35" w14:textId="77777777" w:rsidR="00174B1C" w:rsidRDefault="00174B1C" w:rsidP="00D22284">
      <w:pPr>
        <w:jc w:val="center"/>
      </w:pPr>
    </w:p>
    <w:p w14:paraId="5F0FAA36" w14:textId="77777777" w:rsidR="00D22284" w:rsidRDefault="00D22284" w:rsidP="00D22284">
      <w:pPr>
        <w:jc w:val="center"/>
      </w:pPr>
    </w:p>
    <w:p w14:paraId="5F0FAA37" w14:textId="0BEF9113" w:rsidR="00D22284" w:rsidRPr="00D22284" w:rsidRDefault="00D22284" w:rsidP="00D22284">
      <w:pPr>
        <w:jc w:val="center"/>
        <w:rPr>
          <w:b/>
        </w:rPr>
      </w:pPr>
      <w:r w:rsidRPr="00D22284">
        <w:rPr>
          <w:b/>
        </w:rPr>
        <w:t>P</w:t>
      </w:r>
      <w:r w:rsidR="00C33AB5">
        <w:rPr>
          <w:b/>
        </w:rPr>
        <w:t>Ļ</w:t>
      </w:r>
      <w:r w:rsidRPr="00D22284">
        <w:rPr>
          <w:b/>
        </w:rPr>
        <w:t>AVNIEKKALNA SĀKUMSKOLA</w:t>
      </w:r>
    </w:p>
    <w:p w14:paraId="5F0FAA38" w14:textId="77777777" w:rsidR="00D22284" w:rsidRDefault="00D22284" w:rsidP="00D22284">
      <w:pPr>
        <w:jc w:val="right"/>
      </w:pPr>
      <w:r>
        <w:t xml:space="preserve">PĻAVNIEKKALNA IELA 20, KATLAKALNS, </w:t>
      </w:r>
    </w:p>
    <w:p w14:paraId="5F0FAA39" w14:textId="77777777" w:rsidR="00D22284" w:rsidRDefault="00D22284" w:rsidP="00D22284">
      <w:pPr>
        <w:jc w:val="right"/>
      </w:pPr>
      <w:r>
        <w:t>ĶEKAVAS PAGASTS, ĶEKAVAS NOVADS, LV-2111</w:t>
      </w:r>
    </w:p>
    <w:p w14:paraId="5F0FAA3A" w14:textId="77777777" w:rsidR="00D22284" w:rsidRDefault="00D22284" w:rsidP="00D22284">
      <w:pPr>
        <w:jc w:val="right"/>
      </w:pPr>
    </w:p>
    <w:p w14:paraId="5F0FAA3B" w14:textId="77777777" w:rsidR="00D22284" w:rsidRDefault="00D22284" w:rsidP="00D22284">
      <w:pPr>
        <w:jc w:val="right"/>
      </w:pPr>
    </w:p>
    <w:p w14:paraId="5F0FAA3C" w14:textId="77777777" w:rsidR="00D22284" w:rsidRDefault="00D22284" w:rsidP="00D22284">
      <w:pPr>
        <w:jc w:val="right"/>
      </w:pPr>
    </w:p>
    <w:p w14:paraId="5F0FAA3D" w14:textId="77777777" w:rsidR="00D22284" w:rsidRDefault="00D22284" w:rsidP="00D22284">
      <w:pPr>
        <w:jc w:val="right"/>
      </w:pPr>
    </w:p>
    <w:p w14:paraId="5F0FAA3E" w14:textId="77777777" w:rsidR="00D22284" w:rsidRDefault="00D22284" w:rsidP="00D22284">
      <w:pPr>
        <w:jc w:val="right"/>
      </w:pPr>
    </w:p>
    <w:p w14:paraId="5F0FAA3F" w14:textId="77777777" w:rsidR="00D22284" w:rsidRDefault="00D22284" w:rsidP="00D22284">
      <w:pPr>
        <w:jc w:val="right"/>
      </w:pPr>
    </w:p>
    <w:p w14:paraId="5F0FAA40" w14:textId="77777777" w:rsidR="00D22284" w:rsidRDefault="00D22284" w:rsidP="00D22284">
      <w:pPr>
        <w:jc w:val="right"/>
      </w:pPr>
    </w:p>
    <w:p w14:paraId="5F0FAA41" w14:textId="77777777" w:rsidR="00D22284" w:rsidRDefault="00D22284" w:rsidP="00D22284">
      <w:pPr>
        <w:jc w:val="right"/>
      </w:pPr>
    </w:p>
    <w:p w14:paraId="5F0FAA42" w14:textId="77777777" w:rsidR="00D22284" w:rsidRDefault="00D22284" w:rsidP="00D22284">
      <w:pPr>
        <w:jc w:val="right"/>
      </w:pPr>
    </w:p>
    <w:p w14:paraId="5F0FAA43" w14:textId="77777777" w:rsidR="00D22284" w:rsidRDefault="00D22284" w:rsidP="00D22284">
      <w:pPr>
        <w:jc w:val="right"/>
      </w:pPr>
    </w:p>
    <w:p w14:paraId="5F0FAA44" w14:textId="77777777" w:rsidR="00D22284" w:rsidRDefault="00D22284" w:rsidP="00D22284">
      <w:pPr>
        <w:jc w:val="right"/>
      </w:pPr>
    </w:p>
    <w:p w14:paraId="5F0FAA45" w14:textId="77777777" w:rsidR="00D22284" w:rsidRDefault="00D22284" w:rsidP="00D22284">
      <w:pPr>
        <w:jc w:val="right"/>
      </w:pPr>
    </w:p>
    <w:p w14:paraId="5F0FAA46" w14:textId="77777777" w:rsidR="00D22284" w:rsidRDefault="00D22284" w:rsidP="00D22284">
      <w:pPr>
        <w:jc w:val="right"/>
      </w:pPr>
    </w:p>
    <w:p w14:paraId="5F0FAA47" w14:textId="77777777" w:rsidR="00D22284" w:rsidRDefault="00D22284" w:rsidP="00D22284">
      <w:pPr>
        <w:jc w:val="right"/>
      </w:pPr>
    </w:p>
    <w:p w14:paraId="5F0FAA48" w14:textId="77777777" w:rsidR="00D22284" w:rsidRDefault="00D22284" w:rsidP="00D22284">
      <w:pPr>
        <w:jc w:val="right"/>
      </w:pPr>
    </w:p>
    <w:p w14:paraId="5F0FAA49" w14:textId="77777777" w:rsidR="00D22284" w:rsidRDefault="00D22284" w:rsidP="00D22284">
      <w:pPr>
        <w:jc w:val="center"/>
        <w:rPr>
          <w:rFonts w:ascii="Times New Roman" w:hAnsi="Times New Roman" w:cs="Times New Roman"/>
          <w:b/>
          <w:sz w:val="24"/>
          <w:szCs w:val="24"/>
        </w:rPr>
      </w:pPr>
      <w:r>
        <w:rPr>
          <w:rFonts w:ascii="Times New Roman" w:hAnsi="Times New Roman" w:cs="Times New Roman"/>
          <w:b/>
          <w:sz w:val="24"/>
          <w:szCs w:val="24"/>
        </w:rPr>
        <w:t>Projektēšanas programma Pļavniekkalna sākumskolai</w:t>
      </w:r>
    </w:p>
    <w:p w14:paraId="5F0FAA4A" w14:textId="77777777" w:rsidR="00D22284" w:rsidRDefault="00D22284" w:rsidP="00D22284">
      <w:pPr>
        <w:jc w:val="both"/>
        <w:rPr>
          <w:rFonts w:ascii="Times New Roman" w:hAnsi="Times New Roman" w:cs="Times New Roman"/>
          <w:sz w:val="24"/>
          <w:szCs w:val="24"/>
        </w:rPr>
      </w:pPr>
    </w:p>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7796"/>
      </w:tblGrid>
      <w:tr w:rsidR="00D22284" w14:paraId="5F0FAA4D" w14:textId="77777777" w:rsidTr="00F17416">
        <w:tc>
          <w:tcPr>
            <w:tcW w:w="2978" w:type="dxa"/>
            <w:hideMark/>
          </w:tcPr>
          <w:p w14:paraId="5F0FAA4B" w14:textId="77777777" w:rsidR="00D22284" w:rsidRDefault="00D22284" w:rsidP="00D22284">
            <w:pPr>
              <w:rPr>
                <w:rFonts w:ascii="Times New Roman" w:hAnsi="Times New Roman" w:cs="Times New Roman"/>
                <w:sz w:val="24"/>
                <w:szCs w:val="24"/>
              </w:rPr>
            </w:pPr>
            <w:r>
              <w:rPr>
                <w:rFonts w:ascii="Times New Roman" w:hAnsi="Times New Roman" w:cs="Times New Roman"/>
                <w:sz w:val="24"/>
                <w:szCs w:val="24"/>
              </w:rPr>
              <w:t xml:space="preserve">Objekts </w:t>
            </w:r>
          </w:p>
        </w:tc>
        <w:tc>
          <w:tcPr>
            <w:tcW w:w="7796" w:type="dxa"/>
            <w:hideMark/>
          </w:tcPr>
          <w:p w14:paraId="5F0FAA4C" w14:textId="77777777" w:rsidR="00D22284" w:rsidRDefault="00D22284" w:rsidP="00D22284">
            <w:pPr>
              <w:jc w:val="right"/>
              <w:rPr>
                <w:rFonts w:ascii="Times New Roman" w:hAnsi="Times New Roman" w:cs="Times New Roman"/>
                <w:sz w:val="24"/>
                <w:szCs w:val="24"/>
              </w:rPr>
            </w:pPr>
            <w:r>
              <w:rPr>
                <w:rFonts w:ascii="Times New Roman" w:hAnsi="Times New Roman" w:cs="Times New Roman"/>
                <w:sz w:val="24"/>
                <w:szCs w:val="24"/>
              </w:rPr>
              <w:t>Pļavniekkalna sākumskola</w:t>
            </w:r>
          </w:p>
        </w:tc>
      </w:tr>
      <w:tr w:rsidR="00D22284" w14:paraId="5F0FAA50" w14:textId="77777777" w:rsidTr="00F17416">
        <w:tc>
          <w:tcPr>
            <w:tcW w:w="2978" w:type="dxa"/>
            <w:hideMark/>
          </w:tcPr>
          <w:p w14:paraId="5F0FAA4E" w14:textId="77777777" w:rsidR="00D22284" w:rsidRDefault="00D22284" w:rsidP="00D22284">
            <w:pPr>
              <w:rPr>
                <w:rFonts w:ascii="Times New Roman" w:hAnsi="Times New Roman" w:cs="Times New Roman"/>
                <w:sz w:val="24"/>
                <w:szCs w:val="24"/>
              </w:rPr>
            </w:pPr>
            <w:r>
              <w:rPr>
                <w:rFonts w:ascii="Times New Roman" w:hAnsi="Times New Roman" w:cs="Times New Roman"/>
                <w:sz w:val="24"/>
                <w:szCs w:val="24"/>
              </w:rPr>
              <w:t>Objekta adrese</w:t>
            </w:r>
          </w:p>
        </w:tc>
        <w:tc>
          <w:tcPr>
            <w:tcW w:w="7796" w:type="dxa"/>
            <w:hideMark/>
          </w:tcPr>
          <w:p w14:paraId="5F0FAA4F" w14:textId="77777777" w:rsidR="00D22284" w:rsidRDefault="00D22284" w:rsidP="00D22284">
            <w:pPr>
              <w:jc w:val="right"/>
              <w:rPr>
                <w:rFonts w:ascii="Times New Roman" w:hAnsi="Times New Roman" w:cs="Times New Roman"/>
                <w:sz w:val="24"/>
                <w:szCs w:val="24"/>
              </w:rPr>
            </w:pPr>
            <w:r>
              <w:rPr>
                <w:rFonts w:ascii="Times New Roman" w:hAnsi="Times New Roman" w:cs="Times New Roman"/>
                <w:sz w:val="24"/>
                <w:szCs w:val="24"/>
              </w:rPr>
              <w:t>Pļavniekkalna iela 20, Katlakalns, Ķekavas pagasts, Ķekavas novads</w:t>
            </w:r>
          </w:p>
        </w:tc>
      </w:tr>
      <w:tr w:rsidR="00D22284" w14:paraId="5F0FAA55" w14:textId="77777777" w:rsidTr="00F17416">
        <w:tc>
          <w:tcPr>
            <w:tcW w:w="2978" w:type="dxa"/>
            <w:hideMark/>
          </w:tcPr>
          <w:p w14:paraId="5F0FAA51" w14:textId="77777777" w:rsidR="00D22284" w:rsidRDefault="00D22284" w:rsidP="00D22284">
            <w:pPr>
              <w:rPr>
                <w:rFonts w:ascii="Times New Roman" w:hAnsi="Times New Roman" w:cs="Times New Roman"/>
                <w:sz w:val="24"/>
                <w:szCs w:val="24"/>
              </w:rPr>
            </w:pPr>
            <w:r>
              <w:rPr>
                <w:rFonts w:ascii="Times New Roman" w:hAnsi="Times New Roman" w:cs="Times New Roman"/>
                <w:sz w:val="24"/>
                <w:szCs w:val="24"/>
              </w:rPr>
              <w:t>Pasūtītājs</w:t>
            </w:r>
          </w:p>
        </w:tc>
        <w:tc>
          <w:tcPr>
            <w:tcW w:w="7796" w:type="dxa"/>
          </w:tcPr>
          <w:p w14:paraId="5F0FAA52" w14:textId="77777777" w:rsidR="00D22284" w:rsidRDefault="00D22284" w:rsidP="00D22284">
            <w:pPr>
              <w:jc w:val="right"/>
              <w:rPr>
                <w:rFonts w:ascii="Times New Roman" w:hAnsi="Times New Roman" w:cs="Times New Roman"/>
                <w:sz w:val="24"/>
                <w:szCs w:val="24"/>
              </w:rPr>
            </w:pPr>
            <w:r>
              <w:rPr>
                <w:rFonts w:ascii="Times New Roman" w:hAnsi="Times New Roman" w:cs="Times New Roman"/>
                <w:sz w:val="24"/>
                <w:szCs w:val="24"/>
              </w:rPr>
              <w:t>Ķekavas novada pašvaldība</w:t>
            </w:r>
          </w:p>
          <w:p w14:paraId="5F0FAA53" w14:textId="77777777" w:rsidR="00D22284" w:rsidRDefault="00D22284" w:rsidP="00D22284">
            <w:pPr>
              <w:jc w:val="right"/>
              <w:rPr>
                <w:rFonts w:ascii="Times New Roman" w:hAnsi="Times New Roman" w:cs="Times New Roman"/>
                <w:sz w:val="24"/>
                <w:szCs w:val="24"/>
              </w:rPr>
            </w:pPr>
            <w:r>
              <w:rPr>
                <w:rFonts w:ascii="Times New Roman" w:hAnsi="Times New Roman" w:cs="Times New Roman"/>
                <w:sz w:val="24"/>
                <w:szCs w:val="24"/>
              </w:rPr>
              <w:t>Gaismas iela 19,k.9, Ķekavas, Ķekavas pagasts, Ķekavas novads</w:t>
            </w:r>
          </w:p>
          <w:p w14:paraId="5F0FAA54" w14:textId="77777777" w:rsidR="00D22284" w:rsidRDefault="00D22284" w:rsidP="00D22284">
            <w:pPr>
              <w:jc w:val="right"/>
              <w:rPr>
                <w:rFonts w:ascii="Times New Roman" w:hAnsi="Times New Roman" w:cs="Times New Roman"/>
                <w:sz w:val="24"/>
                <w:szCs w:val="24"/>
              </w:rPr>
            </w:pPr>
          </w:p>
        </w:tc>
      </w:tr>
      <w:tr w:rsidR="00D22284" w14:paraId="5F0FAA58" w14:textId="77777777" w:rsidTr="00F17416">
        <w:tc>
          <w:tcPr>
            <w:tcW w:w="2978" w:type="dxa"/>
            <w:hideMark/>
          </w:tcPr>
          <w:p w14:paraId="5F0FAA56" w14:textId="77777777" w:rsidR="00D22284" w:rsidRDefault="00D22284" w:rsidP="00D22284">
            <w:pPr>
              <w:rPr>
                <w:rFonts w:ascii="Times New Roman" w:hAnsi="Times New Roman" w:cs="Times New Roman"/>
                <w:sz w:val="24"/>
                <w:szCs w:val="24"/>
              </w:rPr>
            </w:pPr>
            <w:r>
              <w:rPr>
                <w:rFonts w:ascii="Times New Roman" w:hAnsi="Times New Roman" w:cs="Times New Roman"/>
                <w:sz w:val="24"/>
                <w:szCs w:val="24"/>
              </w:rPr>
              <w:t>Projektēšanas stadija</w:t>
            </w:r>
          </w:p>
        </w:tc>
        <w:tc>
          <w:tcPr>
            <w:tcW w:w="7796" w:type="dxa"/>
            <w:hideMark/>
          </w:tcPr>
          <w:p w14:paraId="5F0FAA57" w14:textId="77777777" w:rsidR="00D22284" w:rsidRDefault="00D22284" w:rsidP="00D22284">
            <w:pPr>
              <w:jc w:val="right"/>
              <w:rPr>
                <w:rFonts w:ascii="Times New Roman" w:hAnsi="Times New Roman" w:cs="Times New Roman"/>
                <w:sz w:val="24"/>
                <w:szCs w:val="24"/>
              </w:rPr>
            </w:pPr>
            <w:r>
              <w:rPr>
                <w:rFonts w:ascii="Times New Roman" w:hAnsi="Times New Roman" w:cs="Times New Roman"/>
                <w:sz w:val="24"/>
                <w:szCs w:val="24"/>
              </w:rPr>
              <w:t>Tehniskais projekts</w:t>
            </w:r>
            <w:r w:rsidR="00342BBF">
              <w:rPr>
                <w:rFonts w:ascii="Times New Roman" w:hAnsi="Times New Roman" w:cs="Times New Roman"/>
                <w:sz w:val="24"/>
                <w:szCs w:val="24"/>
              </w:rPr>
              <w:t xml:space="preserve">, meta stadija </w:t>
            </w:r>
          </w:p>
        </w:tc>
      </w:tr>
      <w:tr w:rsidR="00D22284" w14:paraId="5F0FAA5B" w14:textId="77777777" w:rsidTr="00F17416">
        <w:tc>
          <w:tcPr>
            <w:tcW w:w="2978" w:type="dxa"/>
            <w:hideMark/>
          </w:tcPr>
          <w:p w14:paraId="5F0FAA59" w14:textId="77777777" w:rsidR="00D22284" w:rsidRDefault="00D22284" w:rsidP="00D22284">
            <w:pPr>
              <w:rPr>
                <w:rFonts w:ascii="Times New Roman" w:hAnsi="Times New Roman" w:cs="Times New Roman"/>
                <w:sz w:val="24"/>
                <w:szCs w:val="24"/>
              </w:rPr>
            </w:pPr>
            <w:r>
              <w:rPr>
                <w:rFonts w:ascii="Times New Roman" w:hAnsi="Times New Roman" w:cs="Times New Roman"/>
                <w:sz w:val="24"/>
                <w:szCs w:val="24"/>
              </w:rPr>
              <w:t>Būvniecības klasifikācija</w:t>
            </w:r>
          </w:p>
        </w:tc>
        <w:tc>
          <w:tcPr>
            <w:tcW w:w="7796" w:type="dxa"/>
            <w:hideMark/>
          </w:tcPr>
          <w:p w14:paraId="5F0FAA5A" w14:textId="77777777" w:rsidR="00D22284" w:rsidRDefault="00342BBF" w:rsidP="00D22284">
            <w:pPr>
              <w:jc w:val="right"/>
              <w:rPr>
                <w:rFonts w:ascii="Times New Roman" w:hAnsi="Times New Roman" w:cs="Times New Roman"/>
                <w:b/>
                <w:sz w:val="24"/>
                <w:szCs w:val="24"/>
              </w:rPr>
            </w:pPr>
            <w:r>
              <w:rPr>
                <w:rFonts w:ascii="Times New Roman" w:hAnsi="Times New Roman" w:cs="Times New Roman"/>
                <w:b/>
                <w:sz w:val="24"/>
                <w:szCs w:val="24"/>
              </w:rPr>
              <w:t>Pārbūve</w:t>
            </w:r>
            <w:r w:rsidR="00D22284">
              <w:rPr>
                <w:rFonts w:ascii="Times New Roman" w:hAnsi="Times New Roman" w:cs="Times New Roman"/>
                <w:b/>
                <w:sz w:val="24"/>
                <w:szCs w:val="24"/>
              </w:rPr>
              <w:t xml:space="preserve"> un </w:t>
            </w:r>
            <w:r>
              <w:rPr>
                <w:rFonts w:ascii="Times New Roman" w:hAnsi="Times New Roman" w:cs="Times New Roman"/>
                <w:b/>
                <w:sz w:val="24"/>
                <w:szCs w:val="24"/>
              </w:rPr>
              <w:t xml:space="preserve">jauna </w:t>
            </w:r>
            <w:r w:rsidR="00D22284">
              <w:rPr>
                <w:rFonts w:ascii="Times New Roman" w:hAnsi="Times New Roman" w:cs="Times New Roman"/>
                <w:b/>
                <w:sz w:val="24"/>
                <w:szCs w:val="24"/>
              </w:rPr>
              <w:t>piebūve</w:t>
            </w:r>
          </w:p>
        </w:tc>
      </w:tr>
      <w:tr w:rsidR="00D22284" w14:paraId="5F0FAA60" w14:textId="77777777" w:rsidTr="00F17416">
        <w:trPr>
          <w:trHeight w:val="1146"/>
        </w:trPr>
        <w:tc>
          <w:tcPr>
            <w:tcW w:w="2978" w:type="dxa"/>
            <w:hideMark/>
          </w:tcPr>
          <w:p w14:paraId="5F0FAA5C" w14:textId="77777777" w:rsidR="00D22284" w:rsidRDefault="00D22284" w:rsidP="00D22284">
            <w:pPr>
              <w:rPr>
                <w:rFonts w:ascii="Times New Roman" w:hAnsi="Times New Roman" w:cs="Times New Roman"/>
                <w:sz w:val="24"/>
                <w:szCs w:val="24"/>
              </w:rPr>
            </w:pPr>
            <w:r>
              <w:rPr>
                <w:rFonts w:ascii="Times New Roman" w:hAnsi="Times New Roman" w:cs="Times New Roman"/>
                <w:sz w:val="24"/>
                <w:szCs w:val="24"/>
              </w:rPr>
              <w:t>Zemes gabala raksturojums</w:t>
            </w:r>
          </w:p>
        </w:tc>
        <w:tc>
          <w:tcPr>
            <w:tcW w:w="7796" w:type="dxa"/>
            <w:hideMark/>
          </w:tcPr>
          <w:p w14:paraId="5F0FAA5D" w14:textId="77777777" w:rsidR="00D22284" w:rsidRDefault="00D22284" w:rsidP="00D22284">
            <w:pPr>
              <w:jc w:val="right"/>
              <w:rPr>
                <w:rFonts w:ascii="Times New Roman" w:hAnsi="Times New Roman" w:cs="Times New Roman"/>
                <w:sz w:val="24"/>
                <w:szCs w:val="24"/>
              </w:rPr>
            </w:pPr>
            <w:r>
              <w:rPr>
                <w:rFonts w:ascii="Times New Roman" w:hAnsi="Times New Roman" w:cs="Times New Roman"/>
                <w:sz w:val="24"/>
                <w:szCs w:val="24"/>
              </w:rPr>
              <w:t>Kadastra numurs 8070 007 0576.</w:t>
            </w:r>
          </w:p>
          <w:p w14:paraId="5F0FAA5E" w14:textId="77777777" w:rsidR="00D22284" w:rsidRDefault="00D22284" w:rsidP="00D22284">
            <w:pPr>
              <w:jc w:val="right"/>
              <w:rPr>
                <w:rFonts w:ascii="Times New Roman" w:hAnsi="Times New Roman" w:cs="Times New Roman"/>
                <w:sz w:val="24"/>
                <w:szCs w:val="24"/>
              </w:rPr>
            </w:pPr>
            <w:r>
              <w:rPr>
                <w:rFonts w:ascii="Times New Roman" w:hAnsi="Times New Roman" w:cs="Times New Roman"/>
                <w:sz w:val="24"/>
                <w:szCs w:val="24"/>
              </w:rPr>
              <w:t>Kopējā zemes platība 0,5895 ha</w:t>
            </w:r>
          </w:p>
          <w:p w14:paraId="5F0FAA5F" w14:textId="77777777" w:rsidR="00DF56BD" w:rsidRDefault="00DF56BD" w:rsidP="001E43A6">
            <w:pPr>
              <w:jc w:val="right"/>
              <w:rPr>
                <w:rFonts w:ascii="Times New Roman" w:hAnsi="Times New Roman" w:cs="Times New Roman"/>
                <w:sz w:val="24"/>
                <w:szCs w:val="24"/>
              </w:rPr>
            </w:pPr>
            <w:r>
              <w:rPr>
                <w:rFonts w:ascii="Times New Roman" w:hAnsi="Times New Roman" w:cs="Times New Roman"/>
                <w:sz w:val="24"/>
                <w:szCs w:val="24"/>
              </w:rPr>
              <w:t xml:space="preserve">Apbūves laukumi dabā esošām </w:t>
            </w:r>
            <w:r w:rsidR="00DB6305">
              <w:rPr>
                <w:rFonts w:ascii="Times New Roman" w:hAnsi="Times New Roman" w:cs="Times New Roman"/>
                <w:sz w:val="24"/>
                <w:szCs w:val="24"/>
              </w:rPr>
              <w:t xml:space="preserve">( bez pagaidu moduļiem) </w:t>
            </w:r>
            <w:r w:rsidRPr="003F2428">
              <w:rPr>
                <w:rFonts w:ascii="Times New Roman" w:hAnsi="Times New Roman" w:cs="Times New Roman"/>
                <w:sz w:val="24"/>
                <w:szCs w:val="24"/>
              </w:rPr>
              <w:t>ēkām</w:t>
            </w:r>
            <w:r w:rsidR="00DB6305" w:rsidRPr="003F2428">
              <w:rPr>
                <w:rFonts w:ascii="Times New Roman" w:hAnsi="Times New Roman" w:cs="Times New Roman"/>
                <w:sz w:val="24"/>
                <w:szCs w:val="24"/>
              </w:rPr>
              <w:t xml:space="preserve"> 866</w:t>
            </w:r>
            <w:r w:rsidR="001E43A6" w:rsidRPr="003F2428">
              <w:rPr>
                <w:rFonts w:ascii="Times New Roman" w:hAnsi="Times New Roman" w:cs="Times New Roman"/>
                <w:sz w:val="24"/>
                <w:szCs w:val="24"/>
              </w:rPr>
              <w:t>,</w:t>
            </w:r>
            <w:r w:rsidR="00DB6305" w:rsidRPr="003F2428">
              <w:rPr>
                <w:rFonts w:ascii="Times New Roman" w:hAnsi="Times New Roman" w:cs="Times New Roman"/>
                <w:sz w:val="24"/>
                <w:szCs w:val="24"/>
              </w:rPr>
              <w:t>90</w:t>
            </w:r>
            <w:r w:rsidRPr="003F2428">
              <w:rPr>
                <w:rFonts w:ascii="Times New Roman" w:hAnsi="Times New Roman" w:cs="Times New Roman"/>
                <w:sz w:val="24"/>
                <w:szCs w:val="24"/>
              </w:rPr>
              <w:t>.m</w:t>
            </w:r>
            <w:r w:rsidRPr="003F2428">
              <w:rPr>
                <w:rFonts w:ascii="Times New Roman" w:hAnsi="Times New Roman" w:cs="Times New Roman"/>
                <w:sz w:val="24"/>
                <w:szCs w:val="24"/>
                <w:vertAlign w:val="superscript"/>
              </w:rPr>
              <w:t>2</w:t>
            </w:r>
            <w:r w:rsidRPr="003F2428">
              <w:rPr>
                <w:rFonts w:ascii="Times New Roman" w:hAnsi="Times New Roman" w:cs="Times New Roman"/>
                <w:sz w:val="24"/>
                <w:szCs w:val="24"/>
              </w:rPr>
              <w:t>, no tiem apbūves laukums ir</w:t>
            </w:r>
            <w:r w:rsidR="00DB6305" w:rsidRPr="003F2428">
              <w:rPr>
                <w:rFonts w:ascii="Times New Roman" w:hAnsi="Times New Roman" w:cs="Times New Roman"/>
                <w:sz w:val="24"/>
                <w:szCs w:val="24"/>
              </w:rPr>
              <w:t xml:space="preserve"> 866</w:t>
            </w:r>
            <w:r w:rsidR="001E43A6" w:rsidRPr="003F2428">
              <w:rPr>
                <w:rFonts w:ascii="Times New Roman" w:hAnsi="Times New Roman" w:cs="Times New Roman"/>
                <w:sz w:val="24"/>
                <w:szCs w:val="24"/>
              </w:rPr>
              <w:t>,</w:t>
            </w:r>
            <w:r w:rsidR="00DB6305" w:rsidRPr="003F2428">
              <w:rPr>
                <w:rFonts w:ascii="Times New Roman" w:hAnsi="Times New Roman" w:cs="Times New Roman"/>
                <w:sz w:val="24"/>
                <w:szCs w:val="24"/>
              </w:rPr>
              <w:t>90</w:t>
            </w:r>
            <w:r w:rsidRPr="003F2428">
              <w:rPr>
                <w:rFonts w:ascii="Times New Roman" w:hAnsi="Times New Roman" w:cs="Times New Roman"/>
                <w:sz w:val="24"/>
                <w:szCs w:val="24"/>
              </w:rPr>
              <w:t>m</w:t>
            </w:r>
            <w:r w:rsidRPr="003F2428">
              <w:rPr>
                <w:rFonts w:ascii="Times New Roman" w:hAnsi="Times New Roman" w:cs="Times New Roman"/>
                <w:sz w:val="24"/>
                <w:szCs w:val="24"/>
                <w:vertAlign w:val="superscript"/>
              </w:rPr>
              <w:t>2</w:t>
            </w:r>
            <w:r w:rsidR="00DB6305">
              <w:rPr>
                <w:rFonts w:ascii="Times New Roman" w:hAnsi="Times New Roman" w:cs="Times New Roman"/>
                <w:sz w:val="24"/>
                <w:szCs w:val="24"/>
                <w:vertAlign w:val="superscript"/>
              </w:rPr>
              <w:t xml:space="preserve">  </w:t>
            </w:r>
          </w:p>
        </w:tc>
      </w:tr>
      <w:tr w:rsidR="00DF56BD" w14:paraId="5F0FAA63" w14:textId="77777777" w:rsidTr="00F17416">
        <w:trPr>
          <w:trHeight w:val="1920"/>
        </w:trPr>
        <w:tc>
          <w:tcPr>
            <w:tcW w:w="2978" w:type="dxa"/>
          </w:tcPr>
          <w:p w14:paraId="5F0FAA61" w14:textId="77777777" w:rsidR="00DF56BD" w:rsidRDefault="00DF56BD" w:rsidP="00D22284">
            <w:pPr>
              <w:rPr>
                <w:rFonts w:ascii="Times New Roman" w:hAnsi="Times New Roman" w:cs="Times New Roman"/>
                <w:sz w:val="24"/>
                <w:szCs w:val="24"/>
              </w:rPr>
            </w:pPr>
            <w:r>
              <w:rPr>
                <w:rFonts w:ascii="Times New Roman" w:hAnsi="Times New Roman" w:cs="Times New Roman"/>
                <w:sz w:val="24"/>
                <w:szCs w:val="24"/>
              </w:rPr>
              <w:t>Skolas ēka</w:t>
            </w:r>
          </w:p>
        </w:tc>
        <w:tc>
          <w:tcPr>
            <w:tcW w:w="7796" w:type="dxa"/>
          </w:tcPr>
          <w:p w14:paraId="5F0FAA62" w14:textId="77777777" w:rsidR="00DF56BD" w:rsidRPr="00F17416" w:rsidRDefault="00DF56BD" w:rsidP="00F17416">
            <w:pPr>
              <w:jc w:val="right"/>
              <w:rPr>
                <w:rFonts w:ascii="Times New Roman" w:hAnsi="Times New Roman" w:cs="Times New Roman"/>
                <w:sz w:val="24"/>
                <w:szCs w:val="24"/>
                <w:vertAlign w:val="superscript"/>
              </w:rPr>
            </w:pPr>
          </w:p>
        </w:tc>
      </w:tr>
    </w:tbl>
    <w:p w14:paraId="5F0FAA64" w14:textId="77777777" w:rsidR="00D22284" w:rsidRDefault="00F17416" w:rsidP="00F17416">
      <w:pPr>
        <w:jc w:val="center"/>
        <w:rPr>
          <w:rFonts w:ascii="Times New Roman" w:hAnsi="Times New Roman" w:cs="Times New Roman"/>
          <w:b/>
          <w:sz w:val="24"/>
        </w:rPr>
      </w:pPr>
      <w:r w:rsidRPr="002C01FA">
        <w:rPr>
          <w:rFonts w:ascii="Times New Roman" w:hAnsi="Times New Roman" w:cs="Times New Roman"/>
          <w:b/>
          <w:sz w:val="24"/>
        </w:rPr>
        <w:t>Vispārējie noteikumi</w:t>
      </w:r>
    </w:p>
    <w:p w14:paraId="5F0FAA65" w14:textId="77777777" w:rsidR="002C01FA" w:rsidRPr="002C01FA" w:rsidRDefault="002C01FA" w:rsidP="002C01FA">
      <w:pPr>
        <w:pStyle w:val="ListParagraph"/>
        <w:numPr>
          <w:ilvl w:val="0"/>
          <w:numId w:val="5"/>
        </w:numPr>
        <w:rPr>
          <w:rFonts w:ascii="Times New Roman" w:hAnsi="Times New Roman" w:cs="Times New Roman"/>
          <w:sz w:val="24"/>
        </w:rPr>
      </w:pPr>
      <w:r>
        <w:rPr>
          <w:rFonts w:ascii="Times New Roman" w:hAnsi="Times New Roman" w:cs="Times New Roman"/>
          <w:sz w:val="24"/>
          <w:szCs w:val="24"/>
        </w:rPr>
        <w:t>Sākumskolas ēka ar ēdināšanas bloku un sporta zāli</w:t>
      </w:r>
    </w:p>
    <w:p w14:paraId="5F0FAA66" w14:textId="77777777" w:rsidR="002C01FA" w:rsidRPr="002C01FA" w:rsidRDefault="002C01FA" w:rsidP="002C01FA">
      <w:pPr>
        <w:pStyle w:val="ListParagraph"/>
        <w:numPr>
          <w:ilvl w:val="0"/>
          <w:numId w:val="5"/>
        </w:numPr>
        <w:rPr>
          <w:rFonts w:ascii="Times New Roman" w:hAnsi="Times New Roman" w:cs="Times New Roman"/>
          <w:sz w:val="24"/>
        </w:rPr>
      </w:pPr>
      <w:r>
        <w:rPr>
          <w:rFonts w:ascii="Times New Roman" w:hAnsi="Times New Roman" w:cs="Times New Roman"/>
          <w:sz w:val="24"/>
          <w:szCs w:val="24"/>
        </w:rPr>
        <w:t xml:space="preserve">Skolēnu skaits </w:t>
      </w:r>
      <w:r w:rsidR="00342BBF">
        <w:rPr>
          <w:rFonts w:ascii="Times New Roman" w:hAnsi="Times New Roman" w:cs="Times New Roman"/>
          <w:sz w:val="24"/>
          <w:szCs w:val="24"/>
        </w:rPr>
        <w:t xml:space="preserve">pēc pārbūves </w:t>
      </w:r>
      <w:r>
        <w:rPr>
          <w:rFonts w:ascii="Times New Roman" w:hAnsi="Times New Roman" w:cs="Times New Roman"/>
          <w:sz w:val="24"/>
          <w:szCs w:val="24"/>
        </w:rPr>
        <w:t>– 2</w:t>
      </w:r>
      <w:r w:rsidR="00342BBF">
        <w:rPr>
          <w:rFonts w:ascii="Times New Roman" w:hAnsi="Times New Roman" w:cs="Times New Roman"/>
          <w:sz w:val="24"/>
          <w:szCs w:val="24"/>
        </w:rPr>
        <w:t>88</w:t>
      </w:r>
    </w:p>
    <w:p w14:paraId="5F0FAA67" w14:textId="77777777" w:rsidR="002C01FA" w:rsidRPr="002C01FA" w:rsidRDefault="002C01FA" w:rsidP="002C01FA">
      <w:pPr>
        <w:pStyle w:val="ListParagraph"/>
        <w:numPr>
          <w:ilvl w:val="0"/>
          <w:numId w:val="5"/>
        </w:numPr>
        <w:rPr>
          <w:rFonts w:ascii="Times New Roman" w:hAnsi="Times New Roman" w:cs="Times New Roman"/>
          <w:sz w:val="24"/>
        </w:rPr>
      </w:pPr>
      <w:r>
        <w:rPr>
          <w:rFonts w:ascii="Times New Roman" w:hAnsi="Times New Roman" w:cs="Times New Roman"/>
          <w:sz w:val="24"/>
          <w:szCs w:val="24"/>
        </w:rPr>
        <w:t>Skolotāju skaits – 25</w:t>
      </w:r>
    </w:p>
    <w:p w14:paraId="5F0FAA68" w14:textId="77777777" w:rsidR="002C01FA" w:rsidRPr="001E43A6" w:rsidRDefault="002C01FA" w:rsidP="002C01FA">
      <w:pPr>
        <w:pStyle w:val="ListParagraph"/>
        <w:numPr>
          <w:ilvl w:val="0"/>
          <w:numId w:val="5"/>
        </w:numPr>
        <w:rPr>
          <w:rFonts w:ascii="Times New Roman" w:hAnsi="Times New Roman" w:cs="Times New Roman"/>
          <w:sz w:val="24"/>
        </w:rPr>
      </w:pPr>
      <w:r w:rsidRPr="001E43A6">
        <w:rPr>
          <w:rFonts w:ascii="Times New Roman" w:hAnsi="Times New Roman" w:cs="Times New Roman"/>
          <w:sz w:val="24"/>
          <w:szCs w:val="24"/>
        </w:rPr>
        <w:t xml:space="preserve">Tehnisko darbinieku skaits – </w:t>
      </w:r>
      <w:r w:rsidR="001E43A6" w:rsidRPr="001E43A6">
        <w:rPr>
          <w:rFonts w:ascii="Times New Roman" w:hAnsi="Times New Roman" w:cs="Times New Roman"/>
          <w:sz w:val="24"/>
          <w:szCs w:val="24"/>
        </w:rPr>
        <w:t>10</w:t>
      </w:r>
    </w:p>
    <w:p w14:paraId="5F0FAA69" w14:textId="77777777" w:rsidR="002C01FA" w:rsidRDefault="002C01FA" w:rsidP="002C01FA">
      <w:pPr>
        <w:pStyle w:val="ListParagraph"/>
        <w:numPr>
          <w:ilvl w:val="0"/>
          <w:numId w:val="5"/>
        </w:numPr>
        <w:rPr>
          <w:rFonts w:ascii="Times New Roman" w:hAnsi="Times New Roman" w:cs="Times New Roman"/>
          <w:sz w:val="24"/>
        </w:rPr>
      </w:pPr>
      <w:r w:rsidRPr="00A4391C">
        <w:rPr>
          <w:rFonts w:ascii="Times New Roman" w:hAnsi="Times New Roman" w:cs="Times New Roman"/>
          <w:sz w:val="24"/>
        </w:rPr>
        <w:t>Topogrāfiskā plāna izstrāde ar reģistrāciju MDC ( atbilstoši normatīvo aktu prasībām)</w:t>
      </w:r>
    </w:p>
    <w:p w14:paraId="5F0FAA6A" w14:textId="77777777" w:rsidR="00807DBD" w:rsidRDefault="00807DBD" w:rsidP="002C01FA">
      <w:pPr>
        <w:pStyle w:val="ListParagraph"/>
        <w:numPr>
          <w:ilvl w:val="0"/>
          <w:numId w:val="5"/>
        </w:numPr>
        <w:rPr>
          <w:rFonts w:ascii="Times New Roman" w:hAnsi="Times New Roman" w:cs="Times New Roman"/>
          <w:sz w:val="24"/>
        </w:rPr>
      </w:pPr>
      <w:r w:rsidRPr="00432A1C">
        <w:rPr>
          <w:rFonts w:ascii="Times New Roman" w:hAnsi="Times New Roman"/>
          <w:sz w:val="24"/>
          <w:szCs w:val="24"/>
        </w:rPr>
        <w:t>Vecais skolas korpuss</w:t>
      </w:r>
      <w:r>
        <w:rPr>
          <w:rFonts w:ascii="Times New Roman" w:hAnsi="Times New Roman"/>
          <w:sz w:val="24"/>
          <w:szCs w:val="24"/>
        </w:rPr>
        <w:t xml:space="preserve"> - </w:t>
      </w:r>
      <w:r w:rsidR="00342BBF">
        <w:rPr>
          <w:rFonts w:ascii="Times New Roman" w:hAnsi="Times New Roman"/>
          <w:sz w:val="24"/>
          <w:szCs w:val="24"/>
        </w:rPr>
        <w:t>Pārbūves</w:t>
      </w:r>
      <w:r w:rsidR="00144FB8">
        <w:rPr>
          <w:rFonts w:ascii="Times New Roman" w:hAnsi="Times New Roman"/>
          <w:sz w:val="24"/>
          <w:szCs w:val="24"/>
        </w:rPr>
        <w:t xml:space="preserve"> projekta izstrādei ņemt vērā </w:t>
      </w:r>
      <w:r w:rsidRPr="00432A1C">
        <w:rPr>
          <w:rFonts w:ascii="Times New Roman" w:hAnsi="Times New Roman"/>
          <w:sz w:val="24"/>
          <w:szCs w:val="24"/>
        </w:rPr>
        <w:t xml:space="preserve"> </w:t>
      </w:r>
      <w:r w:rsidR="00144FB8">
        <w:rPr>
          <w:rFonts w:ascii="Times New Roman" w:hAnsi="Times New Roman"/>
          <w:sz w:val="24"/>
          <w:szCs w:val="24"/>
        </w:rPr>
        <w:t>“LBS-Konsultants” veikto ekspertīzes slēdzienu</w:t>
      </w:r>
      <w:r w:rsidRPr="00432A1C">
        <w:rPr>
          <w:rFonts w:ascii="Times New Roman" w:hAnsi="Times New Roman"/>
          <w:sz w:val="24"/>
          <w:szCs w:val="24"/>
        </w:rPr>
        <w:t>.</w:t>
      </w:r>
    </w:p>
    <w:p w14:paraId="5F0FAA6B" w14:textId="77777777" w:rsidR="002C01FA" w:rsidRPr="00807DBD" w:rsidRDefault="00807DBD" w:rsidP="002C01FA">
      <w:pPr>
        <w:pStyle w:val="ListParagraph"/>
        <w:numPr>
          <w:ilvl w:val="0"/>
          <w:numId w:val="5"/>
        </w:numPr>
        <w:rPr>
          <w:rFonts w:ascii="Times New Roman" w:hAnsi="Times New Roman" w:cs="Times New Roman"/>
          <w:sz w:val="24"/>
        </w:rPr>
      </w:pPr>
      <w:r w:rsidRPr="00432A1C">
        <w:rPr>
          <w:rFonts w:ascii="Times New Roman" w:hAnsi="Times New Roman"/>
          <w:sz w:val="24"/>
          <w:szCs w:val="24"/>
        </w:rPr>
        <w:t xml:space="preserve">Lietus ūdens kanalizācija un ēku pamatu hidroizolācija, paredzēt kā variantu tekņu apsildi sporta zālei  </w:t>
      </w:r>
    </w:p>
    <w:p w14:paraId="5F0FAA6C" w14:textId="77777777" w:rsidR="00807DBD" w:rsidRPr="00807DBD" w:rsidRDefault="00807DBD" w:rsidP="002C01FA">
      <w:pPr>
        <w:pStyle w:val="ListParagraph"/>
        <w:numPr>
          <w:ilvl w:val="0"/>
          <w:numId w:val="5"/>
        </w:numPr>
        <w:rPr>
          <w:rFonts w:ascii="Times New Roman" w:hAnsi="Times New Roman" w:cs="Times New Roman"/>
          <w:sz w:val="24"/>
        </w:rPr>
      </w:pPr>
      <w:r w:rsidRPr="00432A1C">
        <w:rPr>
          <w:rFonts w:ascii="Times New Roman" w:hAnsi="Times New Roman"/>
          <w:sz w:val="24"/>
          <w:szCs w:val="24"/>
        </w:rPr>
        <w:t>Sporta zāle</w:t>
      </w:r>
      <w:r w:rsidR="00342BBF">
        <w:rPr>
          <w:rFonts w:ascii="Times New Roman" w:hAnsi="Times New Roman"/>
          <w:sz w:val="24"/>
          <w:szCs w:val="24"/>
        </w:rPr>
        <w:t xml:space="preserve"> </w:t>
      </w:r>
      <w:r w:rsidRPr="00432A1C">
        <w:rPr>
          <w:rFonts w:ascii="Times New Roman" w:hAnsi="Times New Roman"/>
          <w:sz w:val="24"/>
          <w:szCs w:val="24"/>
        </w:rPr>
        <w:t>(esošā)</w:t>
      </w:r>
      <w:r>
        <w:rPr>
          <w:rFonts w:ascii="Times New Roman" w:hAnsi="Times New Roman"/>
          <w:sz w:val="24"/>
          <w:szCs w:val="24"/>
        </w:rPr>
        <w:t xml:space="preserve"> - </w:t>
      </w:r>
      <w:r w:rsidRPr="00432A1C">
        <w:rPr>
          <w:rFonts w:ascii="Times New Roman" w:hAnsi="Times New Roman"/>
          <w:sz w:val="24"/>
          <w:szCs w:val="24"/>
        </w:rPr>
        <w:t>Jumta konstrukciju nostiprināšana- pastiprināšana, saskaņā ar ekspertu atzinumu.</w:t>
      </w:r>
    </w:p>
    <w:p w14:paraId="5F0FAA6D" w14:textId="77777777" w:rsidR="00807DBD" w:rsidRPr="00807DBD" w:rsidRDefault="00807DBD" w:rsidP="002C01FA">
      <w:pPr>
        <w:pStyle w:val="ListParagraph"/>
        <w:numPr>
          <w:ilvl w:val="0"/>
          <w:numId w:val="5"/>
        </w:numPr>
        <w:rPr>
          <w:rFonts w:ascii="Times New Roman" w:hAnsi="Times New Roman" w:cs="Times New Roman"/>
          <w:sz w:val="24"/>
        </w:rPr>
      </w:pPr>
      <w:r w:rsidRPr="00432A1C">
        <w:rPr>
          <w:rFonts w:ascii="Times New Roman" w:hAnsi="Times New Roman"/>
          <w:sz w:val="24"/>
          <w:szCs w:val="24"/>
        </w:rPr>
        <w:t>Jumts</w:t>
      </w:r>
      <w:r>
        <w:rPr>
          <w:rFonts w:ascii="Times New Roman" w:hAnsi="Times New Roman"/>
          <w:sz w:val="24"/>
          <w:szCs w:val="24"/>
        </w:rPr>
        <w:t xml:space="preserve"> - </w:t>
      </w:r>
      <w:r w:rsidRPr="00432A1C">
        <w:rPr>
          <w:rFonts w:ascii="Times New Roman" w:hAnsi="Times New Roman"/>
          <w:sz w:val="24"/>
          <w:szCs w:val="24"/>
        </w:rPr>
        <w:t>Divslīpu, profilētais skārds.</w:t>
      </w:r>
    </w:p>
    <w:p w14:paraId="5F0FAA6E" w14:textId="77777777" w:rsidR="00807DBD" w:rsidRPr="00807DBD" w:rsidRDefault="00807DBD" w:rsidP="002C01FA">
      <w:pPr>
        <w:pStyle w:val="ListParagraph"/>
        <w:numPr>
          <w:ilvl w:val="0"/>
          <w:numId w:val="5"/>
        </w:numPr>
        <w:rPr>
          <w:rFonts w:ascii="Times New Roman" w:hAnsi="Times New Roman" w:cs="Times New Roman"/>
          <w:sz w:val="24"/>
        </w:rPr>
      </w:pPr>
      <w:r w:rsidRPr="00432A1C">
        <w:rPr>
          <w:rFonts w:ascii="Times New Roman" w:hAnsi="Times New Roman"/>
          <w:sz w:val="24"/>
          <w:szCs w:val="24"/>
        </w:rPr>
        <w:t xml:space="preserve">Projektējamo  un </w:t>
      </w:r>
      <w:r w:rsidR="00342BBF">
        <w:rPr>
          <w:rFonts w:ascii="Times New Roman" w:hAnsi="Times New Roman"/>
          <w:sz w:val="24"/>
          <w:szCs w:val="24"/>
        </w:rPr>
        <w:t>pārbūvējamo</w:t>
      </w:r>
      <w:r w:rsidRPr="00432A1C">
        <w:rPr>
          <w:rFonts w:ascii="Times New Roman" w:hAnsi="Times New Roman"/>
          <w:sz w:val="24"/>
          <w:szCs w:val="24"/>
        </w:rPr>
        <w:t xml:space="preserve"> sākumskolas fasādi risināt respektējot apkārtējo ēku vides kontekstu</w:t>
      </w:r>
    </w:p>
    <w:p w14:paraId="5F0FAA6F" w14:textId="77777777" w:rsidR="00807DBD" w:rsidRPr="00807DBD" w:rsidRDefault="00807DBD" w:rsidP="002C01FA">
      <w:pPr>
        <w:pStyle w:val="ListParagraph"/>
        <w:numPr>
          <w:ilvl w:val="0"/>
          <w:numId w:val="5"/>
        </w:numPr>
        <w:rPr>
          <w:rFonts w:ascii="Times New Roman" w:hAnsi="Times New Roman" w:cs="Times New Roman"/>
          <w:sz w:val="24"/>
        </w:rPr>
      </w:pPr>
      <w:r w:rsidRPr="00432A1C">
        <w:rPr>
          <w:rFonts w:ascii="Times New Roman" w:hAnsi="Times New Roman"/>
          <w:sz w:val="24"/>
          <w:szCs w:val="24"/>
        </w:rPr>
        <w:t>Siltumenerģijas patēriņš apkurei robežās no 95-100 kwh/m</w:t>
      </w:r>
      <w:r w:rsidRPr="00432A1C">
        <w:rPr>
          <w:rFonts w:ascii="Times New Roman" w:hAnsi="Times New Roman"/>
          <w:sz w:val="24"/>
          <w:szCs w:val="24"/>
          <w:vertAlign w:val="superscript"/>
        </w:rPr>
        <w:t>2</w:t>
      </w:r>
      <w:r w:rsidRPr="00432A1C">
        <w:rPr>
          <w:rFonts w:ascii="Times New Roman" w:hAnsi="Times New Roman"/>
          <w:sz w:val="24"/>
          <w:szCs w:val="24"/>
        </w:rPr>
        <w:t xml:space="preserve"> gadā</w:t>
      </w:r>
      <w:r>
        <w:rPr>
          <w:rFonts w:ascii="Times New Roman" w:hAnsi="Times New Roman"/>
          <w:sz w:val="24"/>
          <w:szCs w:val="24"/>
        </w:rPr>
        <w:t>.</w:t>
      </w:r>
    </w:p>
    <w:p w14:paraId="5F0FAA70" w14:textId="77777777" w:rsidR="00807DBD" w:rsidRPr="00807DBD" w:rsidRDefault="00807DBD" w:rsidP="00807DBD">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 xml:space="preserve">Siltumapgādes sistēma no katlu mājas. Gāzes apkure.  Ir nepieciešams siltumtehniskais un iekšējais gāzes mezgla projekts. Tehniskā projektā paredzēt apkures katla nomaiņu uz C tipa katlu. Katla jaudu ņemt vērā ēkas esošo un jaunpiebūvējamās ēkas  kubatūru un siltā ūdens patēriņus objektā. Ja atļauj LBN katlu </w:t>
      </w:r>
      <w:r w:rsidRPr="00432A1C">
        <w:rPr>
          <w:rFonts w:ascii="Times New Roman" w:hAnsi="Times New Roman"/>
          <w:sz w:val="24"/>
          <w:szCs w:val="24"/>
        </w:rPr>
        <w:lastRenderedPageBreak/>
        <w:t>mājas  novietni paredzēt esošajā virtuvē. Paredzēt trīs apkures lokus (vecās skolas korpuss, sporta korpuss un jaunais korpuss).</w:t>
      </w:r>
    </w:p>
    <w:p w14:paraId="5F0FAA71" w14:textId="77777777" w:rsidR="00807DBD" w:rsidRPr="00807DBD" w:rsidRDefault="00807DBD" w:rsidP="00807DBD">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Vēdināšanas sistēma saskaņā ar būvnormatīviem</w:t>
      </w:r>
    </w:p>
    <w:p w14:paraId="5F0FAA72" w14:textId="77777777" w:rsidR="00807DBD" w:rsidRPr="00807DBD" w:rsidRDefault="00807DBD" w:rsidP="00807DBD">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Pieslēgums pie SIA „Ķekavas nami” centralizētā ūdens apgādes tīklā. Paredzēt ūdens patēriņa uzskaites skaitītājus skolai, virtuves blokam un sporta zālei. Visus skaitītājus nodrošināt ar rādījumu attālinātas nolasīšanas sistēmu. Paredzēt vietu ūdens ņemšanai teritorijas laistīšanai</w:t>
      </w:r>
    </w:p>
    <w:p w14:paraId="5F0FAA73" w14:textId="77777777" w:rsidR="00807DBD" w:rsidRPr="00807DBD" w:rsidRDefault="00807DBD" w:rsidP="00807DBD">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Pieslēgums pie SIA „Ķekavas nami” centralizētā kanalizācijas tīkla</w:t>
      </w:r>
    </w:p>
    <w:p w14:paraId="5F0FAA74" w14:textId="77777777" w:rsidR="00807DBD" w:rsidRPr="00807DBD" w:rsidRDefault="00807DBD" w:rsidP="00807DBD">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Paredzēt atsevišķu elektroenerģijas uzskaiti skolai, virtuves blokam un sporta zālei. Paredzēt iespēju pieslēgt pārvietojamu elektroģeneratoru</w:t>
      </w:r>
    </w:p>
    <w:p w14:paraId="5F0FAA75" w14:textId="77777777" w:rsidR="00807DBD" w:rsidRPr="00807DBD" w:rsidRDefault="00807DBD" w:rsidP="00807DBD">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 xml:space="preserve">Paredzēt </w:t>
      </w:r>
      <w:r>
        <w:rPr>
          <w:rFonts w:ascii="Times New Roman" w:hAnsi="Times New Roman"/>
          <w:sz w:val="24"/>
          <w:szCs w:val="24"/>
        </w:rPr>
        <w:t>videonovērošanas sistēmu</w:t>
      </w:r>
      <w:r w:rsidRPr="00432A1C">
        <w:rPr>
          <w:rFonts w:ascii="Times New Roman" w:hAnsi="Times New Roman"/>
          <w:sz w:val="24"/>
          <w:szCs w:val="24"/>
        </w:rPr>
        <w:t xml:space="preserve"> un pieslēgt to Reģionālās pašvaldības videonovērošanas sistēmai</w:t>
      </w:r>
    </w:p>
    <w:p w14:paraId="5F0FAA76" w14:textId="77777777" w:rsidR="00807DBD" w:rsidRPr="00807DBD" w:rsidRDefault="00807DBD" w:rsidP="00807DBD">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Vājstrāvas sistēmas</w:t>
      </w:r>
      <w:r>
        <w:rPr>
          <w:rFonts w:ascii="Times New Roman" w:hAnsi="Times New Roman"/>
          <w:sz w:val="24"/>
          <w:szCs w:val="24"/>
        </w:rPr>
        <w:t xml:space="preserve"> - </w:t>
      </w:r>
      <w:r w:rsidRPr="00432A1C">
        <w:rPr>
          <w:rFonts w:ascii="Times New Roman" w:hAnsi="Times New Roman"/>
          <w:sz w:val="24"/>
          <w:szCs w:val="24"/>
        </w:rPr>
        <w:t>Aprīkot ar nepieciešamajiem kabeļiem un pieslēgvietām un sistēmām</w:t>
      </w:r>
    </w:p>
    <w:p w14:paraId="5F0FAA77" w14:textId="77777777" w:rsidR="00807DBD" w:rsidRPr="00807DBD" w:rsidRDefault="00807DBD" w:rsidP="00807DBD">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Ugunsdzēsības sistēmas</w:t>
      </w:r>
      <w:r>
        <w:rPr>
          <w:rFonts w:ascii="Times New Roman" w:hAnsi="Times New Roman"/>
          <w:sz w:val="24"/>
          <w:szCs w:val="24"/>
        </w:rPr>
        <w:t xml:space="preserve"> - </w:t>
      </w:r>
      <w:r w:rsidRPr="00432A1C">
        <w:rPr>
          <w:rFonts w:ascii="Times New Roman" w:hAnsi="Times New Roman"/>
          <w:sz w:val="24"/>
          <w:szCs w:val="24"/>
        </w:rPr>
        <w:t>Atbilstoši LBN</w:t>
      </w:r>
    </w:p>
    <w:p w14:paraId="5F0FAA78" w14:textId="77777777" w:rsidR="00F17416" w:rsidRPr="00CD3BAA" w:rsidRDefault="00807DBD" w:rsidP="00F17416">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Pieejamība cilvēkiem ar īpašām vajadzībām</w:t>
      </w:r>
      <w:r>
        <w:rPr>
          <w:rFonts w:ascii="Times New Roman" w:hAnsi="Times New Roman"/>
          <w:sz w:val="24"/>
          <w:szCs w:val="24"/>
        </w:rPr>
        <w:t xml:space="preserve"> - </w:t>
      </w:r>
      <w:r w:rsidRPr="00432A1C">
        <w:rPr>
          <w:rFonts w:ascii="Times New Roman" w:hAnsi="Times New Roman"/>
          <w:sz w:val="24"/>
          <w:szCs w:val="24"/>
        </w:rPr>
        <w:t>Atbilstoši LBN</w:t>
      </w:r>
    </w:p>
    <w:p w14:paraId="5F0FAA79" w14:textId="77777777" w:rsidR="00CD3BAA" w:rsidRDefault="00CD3BAA" w:rsidP="00F17416">
      <w:pPr>
        <w:pStyle w:val="ListParagraph"/>
        <w:numPr>
          <w:ilvl w:val="0"/>
          <w:numId w:val="5"/>
        </w:numPr>
        <w:jc w:val="both"/>
        <w:rPr>
          <w:rFonts w:ascii="Times New Roman" w:hAnsi="Times New Roman" w:cs="Times New Roman"/>
          <w:sz w:val="24"/>
        </w:rPr>
      </w:pPr>
      <w:r w:rsidRPr="00432A1C">
        <w:rPr>
          <w:rFonts w:ascii="Times New Roman" w:hAnsi="Times New Roman"/>
          <w:sz w:val="24"/>
          <w:szCs w:val="24"/>
        </w:rPr>
        <w:t>Īpašās prasības</w:t>
      </w:r>
      <w:r>
        <w:rPr>
          <w:rFonts w:ascii="Times New Roman" w:hAnsi="Times New Roman"/>
          <w:sz w:val="24"/>
          <w:szCs w:val="24"/>
        </w:rPr>
        <w:t xml:space="preserve">: </w:t>
      </w:r>
      <w:r w:rsidRPr="00CD3BAA">
        <w:rPr>
          <w:rFonts w:ascii="Times New Roman" w:hAnsi="Times New Roman" w:cs="Times New Roman"/>
          <w:sz w:val="24"/>
        </w:rPr>
        <w:t>Izstrādāt Darbu organizācij</w:t>
      </w:r>
      <w:r w:rsidR="00C15D87">
        <w:rPr>
          <w:rFonts w:ascii="Times New Roman" w:hAnsi="Times New Roman" w:cs="Times New Roman"/>
          <w:sz w:val="24"/>
        </w:rPr>
        <w:t>a</w:t>
      </w:r>
      <w:r w:rsidRPr="00CD3BAA">
        <w:rPr>
          <w:rFonts w:ascii="Times New Roman" w:hAnsi="Times New Roman" w:cs="Times New Roman"/>
          <w:sz w:val="24"/>
        </w:rPr>
        <w:t xml:space="preserve">s projektu, </w:t>
      </w:r>
      <w:r w:rsidR="00144FB8">
        <w:rPr>
          <w:rFonts w:ascii="Times New Roman" w:hAnsi="Times New Roman" w:cs="Times New Roman"/>
          <w:sz w:val="24"/>
        </w:rPr>
        <w:t xml:space="preserve">saskaņojot to ar mācību </w:t>
      </w:r>
      <w:r w:rsidR="00144FB8" w:rsidRPr="00144FB8">
        <w:rPr>
          <w:rFonts w:ascii="Times New Roman" w:hAnsi="Times New Roman" w:cs="Times New Roman"/>
          <w:sz w:val="24"/>
          <w:szCs w:val="24"/>
        </w:rPr>
        <w:t>procesu (galējas nepieciešamības gadījumā skolas mācību process būvniecības laikā var tikt organizēts citās telpās (vecā Ķekavas sākumskola)).</w:t>
      </w:r>
    </w:p>
    <w:p w14:paraId="5F0FAA7A" w14:textId="77777777" w:rsidR="00B374E5" w:rsidRPr="00B374E5" w:rsidRDefault="00B374E5" w:rsidP="00B374E5">
      <w:pPr>
        <w:pStyle w:val="ListParagraph"/>
        <w:jc w:val="right"/>
        <w:rPr>
          <w:rFonts w:ascii="Times New Roman" w:hAnsi="Times New Roman" w:cs="Times New Roman"/>
          <w:i/>
          <w:sz w:val="24"/>
        </w:rPr>
      </w:pPr>
      <w:r w:rsidRPr="00B374E5">
        <w:rPr>
          <w:rFonts w:ascii="Times New Roman" w:hAnsi="Times New Roman" w:cs="Times New Roman"/>
          <w:i/>
          <w:sz w:val="24"/>
        </w:rPr>
        <w:t>Tabula Nr. 1</w:t>
      </w:r>
    </w:p>
    <w:p w14:paraId="5F0FAA7B" w14:textId="77777777" w:rsidR="00F17416" w:rsidRDefault="00F17416" w:rsidP="00807DBD">
      <w:pPr>
        <w:jc w:val="center"/>
        <w:rPr>
          <w:rFonts w:ascii="Times New Roman" w:hAnsi="Times New Roman" w:cs="Times New Roman"/>
          <w:b/>
          <w:sz w:val="24"/>
        </w:rPr>
      </w:pPr>
      <w:r w:rsidRPr="00807DBD">
        <w:rPr>
          <w:rFonts w:ascii="Times New Roman" w:hAnsi="Times New Roman" w:cs="Times New Roman"/>
          <w:b/>
          <w:sz w:val="24"/>
        </w:rPr>
        <w:t xml:space="preserve">Prasības skolas pārbūves un jaunpiebūvējamā </w:t>
      </w:r>
      <w:r w:rsidR="00B374E5">
        <w:rPr>
          <w:rFonts w:ascii="Times New Roman" w:hAnsi="Times New Roman" w:cs="Times New Roman"/>
          <w:b/>
          <w:sz w:val="24"/>
        </w:rPr>
        <w:t>apjoma projektēšanas</w:t>
      </w:r>
      <w:r w:rsidR="00BE1545">
        <w:rPr>
          <w:rFonts w:ascii="Times New Roman" w:hAnsi="Times New Roman" w:cs="Times New Roman"/>
          <w:b/>
          <w:sz w:val="24"/>
        </w:rPr>
        <w:t xml:space="preserve"> prasības</w:t>
      </w:r>
      <w:r w:rsidR="00B374E5">
        <w:rPr>
          <w:rFonts w:ascii="Times New Roman" w:hAnsi="Times New Roman" w:cs="Times New Roman"/>
          <w:b/>
          <w:sz w:val="24"/>
        </w:rPr>
        <w:t xml:space="preserve"> </w:t>
      </w:r>
    </w:p>
    <w:tbl>
      <w:tblPr>
        <w:tblStyle w:val="TableGrid"/>
        <w:tblW w:w="9322" w:type="dxa"/>
        <w:tblInd w:w="0" w:type="dxa"/>
        <w:tblLook w:val="04A0" w:firstRow="1" w:lastRow="0" w:firstColumn="1" w:lastColumn="0" w:noHBand="0" w:noVBand="1"/>
      </w:tblPr>
      <w:tblGrid>
        <w:gridCol w:w="2518"/>
        <w:gridCol w:w="6804"/>
      </w:tblGrid>
      <w:tr w:rsidR="00BE1545" w14:paraId="5F0FAA7E" w14:textId="77777777" w:rsidTr="00D15CAB">
        <w:tc>
          <w:tcPr>
            <w:tcW w:w="2518" w:type="dxa"/>
          </w:tcPr>
          <w:p w14:paraId="5F0FAA7C"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Objekta adrese</w:t>
            </w:r>
          </w:p>
        </w:tc>
        <w:tc>
          <w:tcPr>
            <w:tcW w:w="6804" w:type="dxa"/>
          </w:tcPr>
          <w:p w14:paraId="5F0FAA7D"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Pļavniekkalna iela 20, Katlakalns, Ķekavas pagasts, Ķekavas novads</w:t>
            </w:r>
          </w:p>
        </w:tc>
      </w:tr>
      <w:tr w:rsidR="00BE1545" w14:paraId="5F0FAA83" w14:textId="77777777" w:rsidTr="00D15CAB">
        <w:tc>
          <w:tcPr>
            <w:tcW w:w="2518" w:type="dxa"/>
          </w:tcPr>
          <w:p w14:paraId="5F0FAA7F"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Pasūtītājs</w:t>
            </w:r>
          </w:p>
        </w:tc>
        <w:tc>
          <w:tcPr>
            <w:tcW w:w="6804" w:type="dxa"/>
          </w:tcPr>
          <w:p w14:paraId="5F0FAA80"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Ķekavas novada pašvaldība</w:t>
            </w:r>
          </w:p>
          <w:p w14:paraId="5F0FAA81"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Gaismas iela 19,k.9, Ķekavas, Ķekavas pagasts, Ķekavas novads</w:t>
            </w:r>
          </w:p>
          <w:p w14:paraId="5F0FAA82" w14:textId="77777777" w:rsidR="00BE1545" w:rsidRDefault="00BE1545" w:rsidP="00D15CAB">
            <w:pPr>
              <w:jc w:val="center"/>
              <w:rPr>
                <w:rFonts w:ascii="Times New Roman" w:hAnsi="Times New Roman" w:cs="Times New Roman"/>
                <w:sz w:val="24"/>
                <w:szCs w:val="24"/>
              </w:rPr>
            </w:pPr>
          </w:p>
        </w:tc>
      </w:tr>
      <w:tr w:rsidR="00BE1545" w14:paraId="5F0FAA86" w14:textId="77777777" w:rsidTr="00D15CAB">
        <w:tc>
          <w:tcPr>
            <w:tcW w:w="2518" w:type="dxa"/>
          </w:tcPr>
          <w:p w14:paraId="5F0FAA84"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Projektēšanas stadija</w:t>
            </w:r>
          </w:p>
        </w:tc>
        <w:tc>
          <w:tcPr>
            <w:tcW w:w="6804" w:type="dxa"/>
          </w:tcPr>
          <w:p w14:paraId="5F0FAA85" w14:textId="77777777" w:rsidR="00BE1545" w:rsidRDefault="00BE1545" w:rsidP="001E43A6">
            <w:pPr>
              <w:jc w:val="center"/>
              <w:rPr>
                <w:rFonts w:ascii="Times New Roman" w:hAnsi="Times New Roman" w:cs="Times New Roman"/>
                <w:sz w:val="24"/>
                <w:szCs w:val="24"/>
              </w:rPr>
            </w:pPr>
            <w:r>
              <w:rPr>
                <w:rFonts w:ascii="Times New Roman" w:hAnsi="Times New Roman" w:cs="Times New Roman"/>
                <w:sz w:val="24"/>
                <w:szCs w:val="24"/>
              </w:rPr>
              <w:t>Pirms būvatļaujas saņemšanas saskaņot ar pasūtītāju projektu minimālā sastāvā, tehniskais projekts</w:t>
            </w:r>
            <w:r w:rsidR="001E43A6">
              <w:rPr>
                <w:rFonts w:ascii="Times New Roman" w:hAnsi="Times New Roman" w:cs="Times New Roman"/>
                <w:sz w:val="24"/>
                <w:szCs w:val="24"/>
              </w:rPr>
              <w:t>, mets</w:t>
            </w:r>
          </w:p>
        </w:tc>
      </w:tr>
      <w:tr w:rsidR="00BE1545" w14:paraId="5F0FAA89" w14:textId="77777777" w:rsidTr="00D15CAB">
        <w:tc>
          <w:tcPr>
            <w:tcW w:w="2518" w:type="dxa"/>
          </w:tcPr>
          <w:p w14:paraId="5F0FAA87"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Būvniecības klasifikācija</w:t>
            </w:r>
          </w:p>
        </w:tc>
        <w:tc>
          <w:tcPr>
            <w:tcW w:w="6804" w:type="dxa"/>
          </w:tcPr>
          <w:p w14:paraId="5F0FAA88" w14:textId="77777777" w:rsidR="00BE1545" w:rsidRPr="004D00BE" w:rsidRDefault="003E7A24" w:rsidP="00D15CAB">
            <w:pPr>
              <w:jc w:val="center"/>
              <w:rPr>
                <w:rFonts w:ascii="Times New Roman" w:hAnsi="Times New Roman" w:cs="Times New Roman"/>
                <w:b/>
                <w:sz w:val="24"/>
                <w:szCs w:val="24"/>
              </w:rPr>
            </w:pPr>
            <w:r>
              <w:rPr>
                <w:rFonts w:ascii="Times New Roman" w:hAnsi="Times New Roman" w:cs="Times New Roman"/>
                <w:b/>
                <w:sz w:val="24"/>
                <w:szCs w:val="24"/>
              </w:rPr>
              <w:t>Pārbūve</w:t>
            </w:r>
            <w:r w:rsidR="00BE1545" w:rsidRPr="004D00BE">
              <w:rPr>
                <w:rFonts w:ascii="Times New Roman" w:hAnsi="Times New Roman" w:cs="Times New Roman"/>
                <w:b/>
                <w:sz w:val="24"/>
                <w:szCs w:val="24"/>
              </w:rPr>
              <w:t xml:space="preserve"> un piebūve</w:t>
            </w:r>
          </w:p>
        </w:tc>
      </w:tr>
      <w:tr w:rsidR="00BE1545" w14:paraId="5F0FAA8D" w14:textId="77777777" w:rsidTr="00D15CAB">
        <w:tc>
          <w:tcPr>
            <w:tcW w:w="2518" w:type="dxa"/>
          </w:tcPr>
          <w:p w14:paraId="5F0FAA8A"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Zemes gabala raksturojums</w:t>
            </w:r>
          </w:p>
        </w:tc>
        <w:tc>
          <w:tcPr>
            <w:tcW w:w="6804" w:type="dxa"/>
          </w:tcPr>
          <w:p w14:paraId="5F0FAA8B"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Kadastra numurs 8070 007 0576.</w:t>
            </w:r>
          </w:p>
          <w:p w14:paraId="5F0FAA8C"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Kopējā zemes platība 0,5895 ha</w:t>
            </w:r>
          </w:p>
        </w:tc>
      </w:tr>
      <w:tr w:rsidR="00BE1545" w14:paraId="5F0FAA90" w14:textId="77777777" w:rsidTr="00D15CAB">
        <w:trPr>
          <w:trHeight w:val="390"/>
        </w:trPr>
        <w:tc>
          <w:tcPr>
            <w:tcW w:w="2518" w:type="dxa"/>
          </w:tcPr>
          <w:p w14:paraId="5F0FAA8E"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Skolēnu skaits </w:t>
            </w:r>
          </w:p>
        </w:tc>
        <w:tc>
          <w:tcPr>
            <w:tcW w:w="6804" w:type="dxa"/>
          </w:tcPr>
          <w:p w14:paraId="5F0FAA8F" w14:textId="77777777" w:rsidR="00BE1545" w:rsidRDefault="005C01F3" w:rsidP="00D15CAB">
            <w:pPr>
              <w:jc w:val="center"/>
              <w:rPr>
                <w:rFonts w:ascii="Times New Roman" w:hAnsi="Times New Roman" w:cs="Times New Roman"/>
                <w:sz w:val="24"/>
                <w:szCs w:val="24"/>
              </w:rPr>
            </w:pPr>
            <w:r>
              <w:rPr>
                <w:rFonts w:ascii="Times New Roman" w:hAnsi="Times New Roman" w:cs="Times New Roman"/>
                <w:sz w:val="24"/>
                <w:szCs w:val="24"/>
              </w:rPr>
              <w:t>288</w:t>
            </w:r>
          </w:p>
        </w:tc>
      </w:tr>
      <w:tr w:rsidR="00BE1545" w14:paraId="5F0FAA93" w14:textId="77777777" w:rsidTr="00D15CAB">
        <w:trPr>
          <w:trHeight w:val="150"/>
        </w:trPr>
        <w:tc>
          <w:tcPr>
            <w:tcW w:w="2518" w:type="dxa"/>
          </w:tcPr>
          <w:p w14:paraId="5F0FAA91"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Skolotāju skaits </w:t>
            </w:r>
          </w:p>
        </w:tc>
        <w:tc>
          <w:tcPr>
            <w:tcW w:w="6804" w:type="dxa"/>
          </w:tcPr>
          <w:p w14:paraId="5F0FAA92" w14:textId="77777777" w:rsidR="00BE1545" w:rsidRPr="003C2689" w:rsidRDefault="00BE1545" w:rsidP="00D15CAB">
            <w:pPr>
              <w:jc w:val="center"/>
              <w:rPr>
                <w:rFonts w:ascii="Times New Roman" w:hAnsi="Times New Roman" w:cs="Times New Roman"/>
                <w:sz w:val="24"/>
                <w:szCs w:val="24"/>
              </w:rPr>
            </w:pPr>
            <w:r>
              <w:rPr>
                <w:rFonts w:ascii="Times New Roman" w:hAnsi="Times New Roman" w:cs="Times New Roman"/>
                <w:sz w:val="24"/>
                <w:szCs w:val="24"/>
              </w:rPr>
              <w:t>25</w:t>
            </w:r>
            <w:r w:rsidR="003E7A24">
              <w:rPr>
                <w:rFonts w:ascii="Times New Roman" w:hAnsi="Times New Roman" w:cs="Times New Roman"/>
                <w:sz w:val="24"/>
                <w:szCs w:val="24"/>
              </w:rPr>
              <w:t xml:space="preserve"> </w:t>
            </w:r>
          </w:p>
        </w:tc>
      </w:tr>
      <w:tr w:rsidR="00BE1545" w14:paraId="5F0FAA96" w14:textId="77777777" w:rsidTr="00D15CAB">
        <w:trPr>
          <w:trHeight w:val="252"/>
        </w:trPr>
        <w:tc>
          <w:tcPr>
            <w:tcW w:w="2518" w:type="dxa"/>
          </w:tcPr>
          <w:p w14:paraId="5F0FAA94"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Tehnisko darbinieku skaits</w:t>
            </w:r>
          </w:p>
        </w:tc>
        <w:tc>
          <w:tcPr>
            <w:tcW w:w="6804" w:type="dxa"/>
          </w:tcPr>
          <w:p w14:paraId="5F0FAA95" w14:textId="77777777" w:rsidR="00BE1545" w:rsidRDefault="003E7A24" w:rsidP="00D15CAB">
            <w:pPr>
              <w:jc w:val="center"/>
              <w:rPr>
                <w:rFonts w:ascii="Times New Roman" w:hAnsi="Times New Roman" w:cs="Times New Roman"/>
                <w:sz w:val="24"/>
                <w:szCs w:val="24"/>
              </w:rPr>
            </w:pPr>
            <w:r>
              <w:rPr>
                <w:rFonts w:ascii="Times New Roman" w:hAnsi="Times New Roman" w:cs="Times New Roman"/>
                <w:sz w:val="24"/>
                <w:szCs w:val="24"/>
              </w:rPr>
              <w:t>10</w:t>
            </w:r>
          </w:p>
        </w:tc>
      </w:tr>
      <w:tr w:rsidR="00BE1545" w14:paraId="5F0FAA99" w14:textId="77777777" w:rsidTr="00D15CAB">
        <w:trPr>
          <w:trHeight w:val="285"/>
        </w:trPr>
        <w:tc>
          <w:tcPr>
            <w:tcW w:w="2518" w:type="dxa"/>
          </w:tcPr>
          <w:p w14:paraId="5F0FAA97"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Topogrāfija</w:t>
            </w:r>
          </w:p>
        </w:tc>
        <w:tc>
          <w:tcPr>
            <w:tcW w:w="6804" w:type="dxa"/>
          </w:tcPr>
          <w:p w14:paraId="5F0FAA98" w14:textId="77777777" w:rsidR="00BE1545" w:rsidRPr="003C2689" w:rsidRDefault="00BE1545" w:rsidP="00D15CAB">
            <w:pPr>
              <w:jc w:val="center"/>
              <w:rPr>
                <w:rFonts w:ascii="Times New Roman" w:hAnsi="Times New Roman" w:cs="Times New Roman"/>
                <w:color w:val="FF0000"/>
                <w:sz w:val="24"/>
                <w:szCs w:val="24"/>
              </w:rPr>
            </w:pPr>
            <w:r w:rsidRPr="00A4391C">
              <w:rPr>
                <w:rFonts w:ascii="Times New Roman" w:hAnsi="Times New Roman" w:cs="Times New Roman"/>
                <w:sz w:val="24"/>
              </w:rPr>
              <w:t>Topogrāfiskā plāna izstrāde ar reģistrāciju MDC ( atbilstoši normatīvo aktu prasībām)</w:t>
            </w:r>
          </w:p>
        </w:tc>
      </w:tr>
      <w:tr w:rsidR="00BE1545" w14:paraId="5F0FAA9C" w14:textId="77777777" w:rsidTr="00D15CAB">
        <w:trPr>
          <w:trHeight w:val="267"/>
        </w:trPr>
        <w:tc>
          <w:tcPr>
            <w:tcW w:w="2518" w:type="dxa"/>
          </w:tcPr>
          <w:p w14:paraId="5F0FAA9A"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Ēkas tips </w:t>
            </w:r>
          </w:p>
        </w:tc>
        <w:tc>
          <w:tcPr>
            <w:tcW w:w="6804" w:type="dxa"/>
          </w:tcPr>
          <w:p w14:paraId="5F0FAA9B"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Sākumskolas ēka ar ēdināšanas bloku un sporta zāli  </w:t>
            </w:r>
          </w:p>
        </w:tc>
      </w:tr>
      <w:tr w:rsidR="00BE1545" w14:paraId="5F0FAA9F" w14:textId="77777777" w:rsidTr="00D15CAB">
        <w:tc>
          <w:tcPr>
            <w:tcW w:w="2518" w:type="dxa"/>
          </w:tcPr>
          <w:p w14:paraId="5F0FAA9D"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Vecais skolas korpuss</w:t>
            </w:r>
          </w:p>
        </w:tc>
        <w:tc>
          <w:tcPr>
            <w:tcW w:w="6804" w:type="dxa"/>
          </w:tcPr>
          <w:p w14:paraId="5F0FAA9E" w14:textId="77777777" w:rsidR="00BE1545" w:rsidRDefault="00144FB8" w:rsidP="00D15CAB">
            <w:pPr>
              <w:jc w:val="center"/>
              <w:rPr>
                <w:rFonts w:ascii="Times New Roman" w:hAnsi="Times New Roman" w:cs="Times New Roman"/>
                <w:sz w:val="24"/>
                <w:szCs w:val="24"/>
              </w:rPr>
            </w:pPr>
            <w:r>
              <w:rPr>
                <w:rFonts w:ascii="Times New Roman" w:hAnsi="Times New Roman"/>
                <w:sz w:val="24"/>
                <w:szCs w:val="24"/>
              </w:rPr>
              <w:t xml:space="preserve">Pārbūves projekta izstrādei ņemt vērā </w:t>
            </w:r>
            <w:r w:rsidRPr="00432A1C">
              <w:rPr>
                <w:rFonts w:ascii="Times New Roman" w:hAnsi="Times New Roman"/>
                <w:sz w:val="24"/>
                <w:szCs w:val="24"/>
              </w:rPr>
              <w:t xml:space="preserve"> </w:t>
            </w:r>
            <w:r>
              <w:rPr>
                <w:rFonts w:ascii="Times New Roman" w:hAnsi="Times New Roman"/>
                <w:sz w:val="24"/>
                <w:szCs w:val="24"/>
              </w:rPr>
              <w:t>“LBS-Konsultants” veikto ekspertīzes slēdzienu</w:t>
            </w:r>
            <w:r w:rsidR="00BE1545">
              <w:rPr>
                <w:rFonts w:ascii="Times New Roman" w:hAnsi="Times New Roman" w:cs="Times New Roman"/>
                <w:sz w:val="24"/>
                <w:szCs w:val="24"/>
              </w:rPr>
              <w:t>.</w:t>
            </w:r>
          </w:p>
        </w:tc>
      </w:tr>
      <w:tr w:rsidR="00BE1545" w14:paraId="5F0FAAA2" w14:textId="77777777" w:rsidTr="00D15CAB">
        <w:tc>
          <w:tcPr>
            <w:tcW w:w="2518" w:type="dxa"/>
          </w:tcPr>
          <w:p w14:paraId="5F0FAAA0"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Lietus ūdens kanalizācija</w:t>
            </w:r>
          </w:p>
        </w:tc>
        <w:tc>
          <w:tcPr>
            <w:tcW w:w="6804" w:type="dxa"/>
          </w:tcPr>
          <w:p w14:paraId="5F0FAAA1" w14:textId="77777777" w:rsidR="00BE1545" w:rsidRDefault="00BE1545" w:rsidP="00D15CAB">
            <w:pPr>
              <w:jc w:val="center"/>
              <w:rPr>
                <w:rFonts w:ascii="Times New Roman" w:hAnsi="Times New Roman" w:cs="Times New Roman"/>
                <w:sz w:val="24"/>
                <w:szCs w:val="24"/>
              </w:rPr>
            </w:pPr>
            <w:r w:rsidRPr="00A4391C">
              <w:rPr>
                <w:rFonts w:ascii="Times New Roman" w:hAnsi="Times New Roman" w:cs="Times New Roman"/>
                <w:sz w:val="24"/>
                <w:szCs w:val="24"/>
              </w:rPr>
              <w:t>Lietus ūdens kanalizācija un ēku pamatu hidroizolācija</w:t>
            </w:r>
            <w:r>
              <w:rPr>
                <w:rFonts w:ascii="Times New Roman" w:hAnsi="Times New Roman" w:cs="Times New Roman"/>
                <w:sz w:val="24"/>
                <w:szCs w:val="24"/>
              </w:rPr>
              <w:t>, paredzēt kā variantu tekņu apsildi sporta zālei</w:t>
            </w:r>
            <w:r w:rsidRPr="00A4391C">
              <w:rPr>
                <w:rFonts w:ascii="Times New Roman" w:hAnsi="Times New Roman" w:cs="Times New Roman"/>
                <w:sz w:val="24"/>
                <w:szCs w:val="24"/>
              </w:rPr>
              <w:t xml:space="preserve">  </w:t>
            </w:r>
          </w:p>
        </w:tc>
      </w:tr>
      <w:tr w:rsidR="00BE1545" w14:paraId="5F0FAAA5" w14:textId="77777777" w:rsidTr="00D15CAB">
        <w:tc>
          <w:tcPr>
            <w:tcW w:w="2518" w:type="dxa"/>
          </w:tcPr>
          <w:p w14:paraId="5F0FAAA3"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Sporta zāle</w:t>
            </w:r>
            <w:r w:rsidR="001E43A6">
              <w:rPr>
                <w:rFonts w:ascii="Times New Roman" w:hAnsi="Times New Roman" w:cs="Times New Roman"/>
                <w:sz w:val="24"/>
                <w:szCs w:val="24"/>
              </w:rPr>
              <w:t xml:space="preserve"> </w:t>
            </w:r>
            <w:r>
              <w:rPr>
                <w:rFonts w:ascii="Times New Roman" w:hAnsi="Times New Roman" w:cs="Times New Roman"/>
                <w:sz w:val="24"/>
                <w:szCs w:val="24"/>
              </w:rPr>
              <w:t>(esošā)</w:t>
            </w:r>
          </w:p>
        </w:tc>
        <w:tc>
          <w:tcPr>
            <w:tcW w:w="6804" w:type="dxa"/>
          </w:tcPr>
          <w:p w14:paraId="5F0FAAA4"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Jumta</w:t>
            </w:r>
            <w:r w:rsidRPr="00A4391C">
              <w:rPr>
                <w:rFonts w:ascii="Times New Roman" w:hAnsi="Times New Roman" w:cs="Times New Roman"/>
                <w:sz w:val="24"/>
                <w:szCs w:val="24"/>
              </w:rPr>
              <w:t xml:space="preserve"> konstrukciju nostiprināšana- pastiprināšana, saskaņā ar ekspertu atzinumu.</w:t>
            </w:r>
          </w:p>
        </w:tc>
      </w:tr>
      <w:tr w:rsidR="00BE1545" w14:paraId="5F0FAAA8" w14:textId="77777777" w:rsidTr="00D15CAB">
        <w:tc>
          <w:tcPr>
            <w:tcW w:w="2518" w:type="dxa"/>
          </w:tcPr>
          <w:p w14:paraId="5F0FAAA6" w14:textId="77777777" w:rsidR="00BE1545" w:rsidRPr="00F904D1" w:rsidRDefault="00BE1545" w:rsidP="00D15CAB">
            <w:pPr>
              <w:jc w:val="center"/>
              <w:rPr>
                <w:rFonts w:ascii="Times New Roman" w:hAnsi="Times New Roman" w:cs="Times New Roman"/>
                <w:color w:val="548DD4" w:themeColor="text2" w:themeTint="99"/>
                <w:sz w:val="24"/>
                <w:szCs w:val="24"/>
              </w:rPr>
            </w:pPr>
            <w:r>
              <w:rPr>
                <w:rFonts w:ascii="Times New Roman" w:hAnsi="Times New Roman" w:cs="Times New Roman"/>
                <w:sz w:val="24"/>
                <w:szCs w:val="24"/>
              </w:rPr>
              <w:lastRenderedPageBreak/>
              <w:t xml:space="preserve">Jumts </w:t>
            </w:r>
          </w:p>
        </w:tc>
        <w:tc>
          <w:tcPr>
            <w:tcW w:w="6804" w:type="dxa"/>
          </w:tcPr>
          <w:p w14:paraId="5F0FAAA7" w14:textId="77777777" w:rsidR="00BE1545" w:rsidRPr="00F904D1" w:rsidRDefault="00BE1545" w:rsidP="001E43A6">
            <w:pPr>
              <w:jc w:val="center"/>
              <w:rPr>
                <w:rFonts w:ascii="Times New Roman" w:hAnsi="Times New Roman" w:cs="Times New Roman"/>
                <w:color w:val="548DD4" w:themeColor="text2" w:themeTint="99"/>
                <w:sz w:val="24"/>
                <w:szCs w:val="24"/>
              </w:rPr>
            </w:pPr>
            <w:r w:rsidRPr="00A4391C">
              <w:rPr>
                <w:rFonts w:ascii="Times New Roman" w:hAnsi="Times New Roman" w:cs="Times New Roman"/>
                <w:sz w:val="24"/>
                <w:szCs w:val="24"/>
              </w:rPr>
              <w:t>Divslīpu, profilētais skārds.</w:t>
            </w:r>
          </w:p>
        </w:tc>
      </w:tr>
      <w:tr w:rsidR="00BE1545" w14:paraId="5F0FAAAB" w14:textId="77777777" w:rsidTr="00D15CAB">
        <w:tc>
          <w:tcPr>
            <w:tcW w:w="2518" w:type="dxa"/>
          </w:tcPr>
          <w:p w14:paraId="5F0FAAA9"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Fasāde </w:t>
            </w:r>
          </w:p>
        </w:tc>
        <w:tc>
          <w:tcPr>
            <w:tcW w:w="6804" w:type="dxa"/>
          </w:tcPr>
          <w:p w14:paraId="5F0FAAAA"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Projektējamo  un renovējamo sākumskolas fasādi risināt respektējot apkārtējo ēku vides kontekstu</w:t>
            </w:r>
          </w:p>
        </w:tc>
      </w:tr>
      <w:tr w:rsidR="00BE1545" w14:paraId="5F0FAAAE" w14:textId="77777777" w:rsidTr="00D15CAB">
        <w:tc>
          <w:tcPr>
            <w:tcW w:w="2518" w:type="dxa"/>
          </w:tcPr>
          <w:p w14:paraId="5F0FAAAC" w14:textId="77777777" w:rsidR="00BE1545" w:rsidRPr="00F904D1" w:rsidRDefault="00BE1545" w:rsidP="00D15CAB">
            <w:pPr>
              <w:jc w:val="center"/>
              <w:rPr>
                <w:rFonts w:ascii="Times New Roman" w:hAnsi="Times New Roman" w:cs="Times New Roman"/>
                <w:color w:val="548DD4" w:themeColor="text2" w:themeTint="99"/>
                <w:sz w:val="24"/>
                <w:szCs w:val="24"/>
              </w:rPr>
            </w:pPr>
            <w:r>
              <w:rPr>
                <w:rFonts w:ascii="Times New Roman" w:hAnsi="Times New Roman" w:cs="Times New Roman"/>
                <w:sz w:val="24"/>
                <w:szCs w:val="24"/>
              </w:rPr>
              <w:t xml:space="preserve">Ēkas energoefektivitāte </w:t>
            </w:r>
          </w:p>
        </w:tc>
        <w:tc>
          <w:tcPr>
            <w:tcW w:w="6804" w:type="dxa"/>
          </w:tcPr>
          <w:p w14:paraId="5F0FAAAD" w14:textId="77777777" w:rsidR="00BE1545" w:rsidRPr="009E336D" w:rsidRDefault="00BE1545" w:rsidP="00D15CAB">
            <w:pPr>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Siltumenerģijas patēriņš apkurei robežās no 95-100 kwh/m</w:t>
            </w:r>
            <w:r w:rsidRPr="00592BF1">
              <w:rPr>
                <w:rFonts w:ascii="Times New Roman" w:hAnsi="Times New Roman" w:cs="Times New Roman"/>
                <w:sz w:val="24"/>
                <w:szCs w:val="24"/>
                <w:vertAlign w:val="superscript"/>
              </w:rPr>
              <w:t>2</w:t>
            </w:r>
            <w:r>
              <w:rPr>
                <w:rFonts w:ascii="Times New Roman" w:hAnsi="Times New Roman" w:cs="Times New Roman"/>
                <w:sz w:val="24"/>
                <w:szCs w:val="24"/>
              </w:rPr>
              <w:t xml:space="preserve"> gadā</w:t>
            </w:r>
          </w:p>
        </w:tc>
      </w:tr>
      <w:tr w:rsidR="00BE1545" w14:paraId="5F0FAAB1" w14:textId="77777777" w:rsidTr="00D15CAB">
        <w:tc>
          <w:tcPr>
            <w:tcW w:w="2518" w:type="dxa"/>
          </w:tcPr>
          <w:p w14:paraId="5F0FAAAF" w14:textId="77777777" w:rsidR="00BE1545" w:rsidRDefault="00BE1545" w:rsidP="00D15CAB">
            <w:pPr>
              <w:jc w:val="center"/>
              <w:rPr>
                <w:rFonts w:ascii="Times New Roman" w:hAnsi="Times New Roman" w:cs="Times New Roman"/>
                <w:sz w:val="24"/>
                <w:szCs w:val="24"/>
              </w:rPr>
            </w:pPr>
            <w:r w:rsidRPr="00F904D1">
              <w:rPr>
                <w:rFonts w:ascii="Times New Roman" w:hAnsi="Times New Roman" w:cs="Times New Roman"/>
                <w:sz w:val="24"/>
                <w:szCs w:val="24"/>
              </w:rPr>
              <w:t>Siltumapgādes sistēma</w:t>
            </w:r>
          </w:p>
        </w:tc>
        <w:tc>
          <w:tcPr>
            <w:tcW w:w="6804" w:type="dxa"/>
          </w:tcPr>
          <w:p w14:paraId="5F0FAAB0" w14:textId="77777777" w:rsidR="00BE1545" w:rsidRDefault="00BE1545" w:rsidP="00D15CAB">
            <w:pPr>
              <w:jc w:val="center"/>
              <w:rPr>
                <w:rFonts w:ascii="Times New Roman" w:hAnsi="Times New Roman" w:cs="Times New Roman"/>
                <w:sz w:val="24"/>
                <w:szCs w:val="24"/>
              </w:rPr>
            </w:pPr>
            <w:r w:rsidRPr="00F904D1">
              <w:rPr>
                <w:rFonts w:ascii="Times New Roman" w:hAnsi="Times New Roman" w:cs="Times New Roman"/>
                <w:sz w:val="24"/>
                <w:szCs w:val="24"/>
              </w:rPr>
              <w:t xml:space="preserve">Siltumapgādes sistēma no katlu mājas. Gāzes apkure.  Ir nepieciešams siltumtehniskais un iekšējais gāzes mezgla projekts. Tehniskā projektā paredzēt apkures katla nomaiņu uz C tipa katlu. Katla jaudu ņemt vērā ēkas esošo un jaunpiebūvējamās ēkas  kubatūru un siltā ūdens patēriņus objektā. Ja atļauj LBN katlu mājas  novietni paredzēt esošajā virtuvē. Paredzēt trīs apkures lokus ( vecās skolas korpuss, sporta korpuss un jaunais korpuss). </w:t>
            </w:r>
          </w:p>
        </w:tc>
      </w:tr>
      <w:tr w:rsidR="00BE1545" w14:paraId="5F0FAAB4" w14:textId="77777777" w:rsidTr="00D15CAB">
        <w:tc>
          <w:tcPr>
            <w:tcW w:w="2518" w:type="dxa"/>
          </w:tcPr>
          <w:p w14:paraId="5F0FAAB2"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Vēdināšana </w:t>
            </w:r>
          </w:p>
        </w:tc>
        <w:tc>
          <w:tcPr>
            <w:tcW w:w="6804" w:type="dxa"/>
          </w:tcPr>
          <w:p w14:paraId="5F0FAAB3" w14:textId="77777777" w:rsidR="00BE1545" w:rsidRDefault="00BE1545" w:rsidP="00D15CAB">
            <w:pPr>
              <w:jc w:val="center"/>
              <w:rPr>
                <w:rFonts w:ascii="Times New Roman" w:hAnsi="Times New Roman" w:cs="Times New Roman"/>
                <w:sz w:val="24"/>
                <w:szCs w:val="24"/>
              </w:rPr>
            </w:pPr>
            <w:r w:rsidRPr="00C968AE">
              <w:rPr>
                <w:rFonts w:ascii="Times New Roman" w:hAnsi="Times New Roman" w:cs="Times New Roman"/>
                <w:sz w:val="24"/>
                <w:szCs w:val="24"/>
              </w:rPr>
              <w:t>Vēdināšanas sistēma saskaņā ar būvnormatīviem</w:t>
            </w:r>
          </w:p>
        </w:tc>
      </w:tr>
      <w:tr w:rsidR="00BE1545" w14:paraId="5F0FAAB7" w14:textId="77777777" w:rsidTr="00D15CAB">
        <w:tc>
          <w:tcPr>
            <w:tcW w:w="2518" w:type="dxa"/>
          </w:tcPr>
          <w:p w14:paraId="5F0FAAB5" w14:textId="77777777" w:rsidR="00BE1545" w:rsidRDefault="00BE1545" w:rsidP="00D15CAB">
            <w:pPr>
              <w:jc w:val="center"/>
              <w:rPr>
                <w:rFonts w:ascii="Times New Roman" w:hAnsi="Times New Roman" w:cs="Times New Roman"/>
                <w:sz w:val="24"/>
                <w:szCs w:val="24"/>
              </w:rPr>
            </w:pPr>
            <w:r w:rsidRPr="00F904D1">
              <w:rPr>
                <w:rFonts w:ascii="Times New Roman" w:hAnsi="Times New Roman" w:cs="Times New Roman"/>
                <w:sz w:val="24"/>
                <w:szCs w:val="24"/>
              </w:rPr>
              <w:t xml:space="preserve">Ūdens apgādes sistēma </w:t>
            </w:r>
          </w:p>
        </w:tc>
        <w:tc>
          <w:tcPr>
            <w:tcW w:w="6804" w:type="dxa"/>
          </w:tcPr>
          <w:p w14:paraId="5F0FAAB6" w14:textId="77777777" w:rsidR="00BE1545" w:rsidRDefault="00BE1545" w:rsidP="00D15CAB">
            <w:pPr>
              <w:jc w:val="center"/>
              <w:rPr>
                <w:rFonts w:ascii="Times New Roman" w:hAnsi="Times New Roman" w:cs="Times New Roman"/>
                <w:sz w:val="24"/>
                <w:szCs w:val="24"/>
              </w:rPr>
            </w:pPr>
            <w:r w:rsidRPr="009E336D">
              <w:rPr>
                <w:rFonts w:ascii="Times New Roman" w:hAnsi="Times New Roman" w:cs="Times New Roman"/>
                <w:sz w:val="24"/>
                <w:szCs w:val="24"/>
              </w:rPr>
              <w:t>Pieslēgums pie SIA „Ķekavas nami” centralizētā ūdens apgādes tīklā. Paredzēt ūdens patēriņa uzskaites skaitītājus skolai, virtuves blokam un sporta zālei. Visus skaitītājus nodrošināt ar rādījumu attālinātas nolasīšanas sistēmu</w:t>
            </w:r>
            <w:r>
              <w:rPr>
                <w:rFonts w:ascii="Times New Roman" w:hAnsi="Times New Roman" w:cs="Times New Roman"/>
                <w:sz w:val="24"/>
                <w:szCs w:val="24"/>
              </w:rPr>
              <w:t xml:space="preserve">. </w:t>
            </w:r>
            <w:r w:rsidRPr="00614FE5">
              <w:rPr>
                <w:rFonts w:ascii="Times New Roman" w:hAnsi="Times New Roman" w:cs="Times New Roman"/>
                <w:sz w:val="24"/>
                <w:szCs w:val="24"/>
              </w:rPr>
              <w:t>Paredzēt vietu ūdens ņemšanai teritorijas laistīšanai</w:t>
            </w:r>
          </w:p>
        </w:tc>
      </w:tr>
      <w:tr w:rsidR="00BE1545" w14:paraId="5F0FAABA" w14:textId="77777777" w:rsidTr="00D15CAB">
        <w:tc>
          <w:tcPr>
            <w:tcW w:w="2518" w:type="dxa"/>
          </w:tcPr>
          <w:p w14:paraId="5F0FAAB8"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Sadzīves kanalizācijas sistēma</w:t>
            </w:r>
          </w:p>
        </w:tc>
        <w:tc>
          <w:tcPr>
            <w:tcW w:w="6804" w:type="dxa"/>
          </w:tcPr>
          <w:p w14:paraId="5F0FAAB9"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Pieslēgums pie SIA „Ķekavas nami” centralizētā kanalizācijas tīkla</w:t>
            </w:r>
          </w:p>
        </w:tc>
      </w:tr>
      <w:tr w:rsidR="00BE1545" w14:paraId="5F0FAABD" w14:textId="77777777" w:rsidTr="00D15CAB">
        <w:tc>
          <w:tcPr>
            <w:tcW w:w="2518" w:type="dxa"/>
          </w:tcPr>
          <w:p w14:paraId="5F0FAABB"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Elektroapgādes sistēma </w:t>
            </w:r>
          </w:p>
        </w:tc>
        <w:tc>
          <w:tcPr>
            <w:tcW w:w="6804" w:type="dxa"/>
          </w:tcPr>
          <w:p w14:paraId="5F0FAABC"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Paredzēt atsevišķu elektroenerģijas uzskaiti skolai, virtuves blokam un sporta zālei. Paredzēt iespēju pieslēgt pārvietojamu elektroģeneratoru. Izbūvēt elektroenerģijas pieslēgumu āra dekorāciju, rotājumu pieslēgšanai.</w:t>
            </w:r>
          </w:p>
        </w:tc>
      </w:tr>
      <w:tr w:rsidR="00BE1545" w14:paraId="5F0FAAC0" w14:textId="77777777" w:rsidTr="00D15CAB">
        <w:tc>
          <w:tcPr>
            <w:tcW w:w="2518" w:type="dxa"/>
          </w:tcPr>
          <w:p w14:paraId="5F0FAABE"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Videonovērošanas sistēma</w:t>
            </w:r>
          </w:p>
        </w:tc>
        <w:tc>
          <w:tcPr>
            <w:tcW w:w="6804" w:type="dxa"/>
          </w:tcPr>
          <w:p w14:paraId="5F0FAABF" w14:textId="77777777" w:rsidR="00BE1545" w:rsidRPr="003C2689" w:rsidRDefault="00BE1545" w:rsidP="00D15CAB">
            <w:pPr>
              <w:jc w:val="center"/>
              <w:rPr>
                <w:rFonts w:ascii="Times New Roman" w:hAnsi="Times New Roman" w:cs="Times New Roman"/>
                <w:color w:val="FF0000"/>
                <w:sz w:val="24"/>
                <w:szCs w:val="24"/>
              </w:rPr>
            </w:pPr>
            <w:r>
              <w:rPr>
                <w:rFonts w:ascii="Times New Roman" w:hAnsi="Times New Roman" w:cs="Times New Roman"/>
                <w:sz w:val="24"/>
                <w:szCs w:val="24"/>
              </w:rPr>
              <w:t>Paredzēt un pieslēgt to Reģionālās pašvaldības videonovērošanas sistēmai</w:t>
            </w:r>
          </w:p>
        </w:tc>
      </w:tr>
      <w:tr w:rsidR="00BE1545" w14:paraId="5F0FAAC3" w14:textId="77777777" w:rsidTr="00D15CAB">
        <w:trPr>
          <w:trHeight w:val="990"/>
        </w:trPr>
        <w:tc>
          <w:tcPr>
            <w:tcW w:w="2518" w:type="dxa"/>
          </w:tcPr>
          <w:p w14:paraId="5F0FAAC1"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Vājstrāvas sistēmas</w:t>
            </w:r>
            <w:r w:rsidR="001E43A6">
              <w:rPr>
                <w:rFonts w:ascii="Times New Roman" w:hAnsi="Times New Roman" w:cs="Times New Roman"/>
                <w:sz w:val="24"/>
                <w:szCs w:val="24"/>
              </w:rPr>
              <w:t>, apsardzes signalizācija</w:t>
            </w:r>
          </w:p>
        </w:tc>
        <w:tc>
          <w:tcPr>
            <w:tcW w:w="6804" w:type="dxa"/>
          </w:tcPr>
          <w:p w14:paraId="5F0FAAC2" w14:textId="77777777" w:rsidR="00BE1545" w:rsidRDefault="00BE1545" w:rsidP="001E43A6">
            <w:pPr>
              <w:jc w:val="center"/>
              <w:rPr>
                <w:rFonts w:ascii="Times New Roman" w:hAnsi="Times New Roman" w:cs="Times New Roman"/>
                <w:sz w:val="24"/>
                <w:szCs w:val="24"/>
              </w:rPr>
            </w:pPr>
            <w:r>
              <w:rPr>
                <w:rFonts w:ascii="Times New Roman" w:hAnsi="Times New Roman" w:cs="Times New Roman"/>
                <w:sz w:val="24"/>
                <w:szCs w:val="24"/>
              </w:rPr>
              <w:t>Aprīkot ar nepieciešamajiem kabeļiem un pieslēgvietām un sistēmām</w:t>
            </w:r>
            <w:r w:rsidR="001E43A6">
              <w:rPr>
                <w:rFonts w:ascii="Times New Roman" w:hAnsi="Times New Roman" w:cs="Times New Roman"/>
                <w:sz w:val="24"/>
                <w:szCs w:val="24"/>
              </w:rPr>
              <w:t>, sensoriem</w:t>
            </w:r>
          </w:p>
        </w:tc>
      </w:tr>
      <w:tr w:rsidR="00BE1545" w14:paraId="5F0FAAC6" w14:textId="77777777" w:rsidTr="00D15CAB">
        <w:trPr>
          <w:trHeight w:val="375"/>
        </w:trPr>
        <w:tc>
          <w:tcPr>
            <w:tcW w:w="2518" w:type="dxa"/>
          </w:tcPr>
          <w:p w14:paraId="5F0FAAC4"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Ugunsdzēsības sistēmas</w:t>
            </w:r>
          </w:p>
        </w:tc>
        <w:tc>
          <w:tcPr>
            <w:tcW w:w="6804" w:type="dxa"/>
          </w:tcPr>
          <w:p w14:paraId="5F0FAAC5"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Atbilstoši LBN</w:t>
            </w:r>
          </w:p>
        </w:tc>
      </w:tr>
      <w:tr w:rsidR="00BE1545" w14:paraId="5F0FAAC9" w14:textId="77777777" w:rsidTr="00D15CAB">
        <w:tc>
          <w:tcPr>
            <w:tcW w:w="2518" w:type="dxa"/>
          </w:tcPr>
          <w:p w14:paraId="5F0FAAC7"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Pieejamība cilvēkiem ar īpašām vajadzībām</w:t>
            </w:r>
          </w:p>
        </w:tc>
        <w:tc>
          <w:tcPr>
            <w:tcW w:w="6804" w:type="dxa"/>
          </w:tcPr>
          <w:p w14:paraId="5F0FAAC8" w14:textId="77777777" w:rsidR="00BE1545" w:rsidRDefault="00BE1545" w:rsidP="00D15CAB">
            <w:pPr>
              <w:jc w:val="center"/>
              <w:rPr>
                <w:rFonts w:ascii="Times New Roman" w:hAnsi="Times New Roman" w:cs="Times New Roman"/>
                <w:sz w:val="24"/>
                <w:szCs w:val="24"/>
              </w:rPr>
            </w:pPr>
            <w:r w:rsidRPr="00A4391C">
              <w:rPr>
                <w:rFonts w:ascii="Times New Roman" w:hAnsi="Times New Roman" w:cs="Times New Roman"/>
                <w:sz w:val="24"/>
                <w:szCs w:val="24"/>
              </w:rPr>
              <w:t>Atbilstoši LBN</w:t>
            </w:r>
          </w:p>
        </w:tc>
      </w:tr>
      <w:tr w:rsidR="00BE1545" w14:paraId="5F0FAACD" w14:textId="77777777" w:rsidTr="00D15CAB">
        <w:tc>
          <w:tcPr>
            <w:tcW w:w="2518" w:type="dxa"/>
          </w:tcPr>
          <w:p w14:paraId="5F0FAACA"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Teritorijas labiekārtojums</w:t>
            </w:r>
          </w:p>
        </w:tc>
        <w:tc>
          <w:tcPr>
            <w:tcW w:w="6804" w:type="dxa"/>
          </w:tcPr>
          <w:p w14:paraId="5F0FAACB" w14:textId="77777777" w:rsidR="00BE1545"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Paredzēt teritorijas labiekārtojuma </w:t>
            </w:r>
            <w:r w:rsidRPr="00A4391C">
              <w:rPr>
                <w:rFonts w:ascii="Times New Roman" w:hAnsi="Times New Roman" w:cs="Times New Roman"/>
                <w:i/>
                <w:sz w:val="24"/>
                <w:szCs w:val="24"/>
              </w:rPr>
              <w:t>( ābeļdārza vietā)</w:t>
            </w:r>
            <w:r w:rsidRPr="00A4391C">
              <w:rPr>
                <w:rFonts w:ascii="Times New Roman" w:hAnsi="Times New Roman" w:cs="Times New Roman"/>
                <w:sz w:val="24"/>
                <w:szCs w:val="24"/>
              </w:rPr>
              <w:t xml:space="preserve">  </w:t>
            </w:r>
            <w:r>
              <w:rPr>
                <w:rFonts w:ascii="Times New Roman" w:hAnsi="Times New Roman" w:cs="Times New Roman"/>
                <w:sz w:val="24"/>
                <w:szCs w:val="24"/>
              </w:rPr>
              <w:t>elementus, soliņus, atkritumu urnas, apgaismojuma ķermeņus, zaļo zonu, atpūtas laukumus atbilstoši sākumskolas prasībām. Konteinera laukumu ar slēgto nojumi . Teritorijas bruģēšana.</w:t>
            </w:r>
          </w:p>
          <w:p w14:paraId="5F0FAACC" w14:textId="77777777" w:rsidR="00BE1545" w:rsidRPr="004D00BE" w:rsidRDefault="00BE1545" w:rsidP="00D15CAB">
            <w:pPr>
              <w:jc w:val="center"/>
              <w:rPr>
                <w:rFonts w:ascii="Times New Roman" w:hAnsi="Times New Roman" w:cs="Times New Roman"/>
                <w:b/>
                <w:sz w:val="24"/>
                <w:szCs w:val="24"/>
              </w:rPr>
            </w:pPr>
          </w:p>
        </w:tc>
      </w:tr>
      <w:tr w:rsidR="00BE1545" w14:paraId="5F0FAAD0" w14:textId="77777777" w:rsidTr="00D15CAB">
        <w:tc>
          <w:tcPr>
            <w:tcW w:w="2518" w:type="dxa"/>
          </w:tcPr>
          <w:p w14:paraId="5F0FAACE" w14:textId="77777777" w:rsidR="00BE1545" w:rsidRDefault="00BE1545" w:rsidP="00D15CAB">
            <w:pPr>
              <w:jc w:val="center"/>
              <w:rPr>
                <w:rFonts w:ascii="Times New Roman" w:hAnsi="Times New Roman" w:cs="Times New Roman"/>
                <w:sz w:val="24"/>
                <w:szCs w:val="24"/>
              </w:rPr>
            </w:pPr>
          </w:p>
        </w:tc>
        <w:tc>
          <w:tcPr>
            <w:tcW w:w="6804" w:type="dxa"/>
          </w:tcPr>
          <w:p w14:paraId="5F0FAACF" w14:textId="77777777" w:rsidR="00BE1545" w:rsidRPr="00C968AE" w:rsidRDefault="00BE1545" w:rsidP="00D15CAB">
            <w:pPr>
              <w:jc w:val="center"/>
              <w:rPr>
                <w:rFonts w:ascii="Times New Roman" w:hAnsi="Times New Roman" w:cs="Times New Roman"/>
                <w:i/>
                <w:sz w:val="24"/>
                <w:szCs w:val="24"/>
              </w:rPr>
            </w:pPr>
            <w:r>
              <w:rPr>
                <w:rFonts w:ascii="Times New Roman" w:hAnsi="Times New Roman" w:cs="Times New Roman"/>
                <w:sz w:val="24"/>
                <w:szCs w:val="24"/>
              </w:rPr>
              <w:t xml:space="preserve">Teritorijas apgaismojums no fasādes </w:t>
            </w:r>
          </w:p>
        </w:tc>
      </w:tr>
      <w:tr w:rsidR="00BE1545" w14:paraId="5F0FAAD3" w14:textId="77777777" w:rsidTr="00D15CAB">
        <w:tc>
          <w:tcPr>
            <w:tcW w:w="2518" w:type="dxa"/>
          </w:tcPr>
          <w:p w14:paraId="5F0FAAD1" w14:textId="77777777" w:rsidR="00BE1545" w:rsidRDefault="00BE1545" w:rsidP="00D15CAB">
            <w:pPr>
              <w:jc w:val="center"/>
              <w:rPr>
                <w:rFonts w:ascii="Times New Roman" w:hAnsi="Times New Roman" w:cs="Times New Roman"/>
                <w:sz w:val="24"/>
                <w:szCs w:val="24"/>
              </w:rPr>
            </w:pPr>
          </w:p>
        </w:tc>
        <w:tc>
          <w:tcPr>
            <w:tcW w:w="6804" w:type="dxa"/>
          </w:tcPr>
          <w:p w14:paraId="5F0FAAD2" w14:textId="77777777" w:rsidR="00BE1545" w:rsidRDefault="00BE1545" w:rsidP="001E43A6">
            <w:pPr>
              <w:jc w:val="center"/>
              <w:rPr>
                <w:rFonts w:ascii="Times New Roman" w:hAnsi="Times New Roman" w:cs="Times New Roman"/>
                <w:sz w:val="24"/>
                <w:szCs w:val="24"/>
              </w:rPr>
            </w:pPr>
            <w:r>
              <w:rPr>
                <w:rFonts w:ascii="Times New Roman" w:hAnsi="Times New Roman" w:cs="Times New Roman"/>
                <w:sz w:val="24"/>
                <w:szCs w:val="24"/>
              </w:rPr>
              <w:t>30 velosipēdu novietnes</w:t>
            </w:r>
          </w:p>
        </w:tc>
      </w:tr>
      <w:tr w:rsidR="00BE1545" w14:paraId="5F0FAAD6" w14:textId="77777777" w:rsidTr="002948A0">
        <w:trPr>
          <w:trHeight w:val="399"/>
        </w:trPr>
        <w:tc>
          <w:tcPr>
            <w:tcW w:w="2518" w:type="dxa"/>
          </w:tcPr>
          <w:p w14:paraId="5F0FAAD4" w14:textId="77777777" w:rsidR="00BE1545" w:rsidRDefault="00BE1545" w:rsidP="00D15CAB">
            <w:pPr>
              <w:jc w:val="center"/>
              <w:rPr>
                <w:rFonts w:ascii="Times New Roman" w:hAnsi="Times New Roman" w:cs="Times New Roman"/>
                <w:sz w:val="24"/>
                <w:szCs w:val="24"/>
              </w:rPr>
            </w:pPr>
          </w:p>
        </w:tc>
        <w:tc>
          <w:tcPr>
            <w:tcW w:w="6804" w:type="dxa"/>
          </w:tcPr>
          <w:p w14:paraId="5F0FAAD5" w14:textId="77777777" w:rsidR="00BE1545" w:rsidRPr="001E43A6" w:rsidRDefault="00BE1545" w:rsidP="00D15CAB">
            <w:pPr>
              <w:pStyle w:val="NormalWeb"/>
            </w:pPr>
            <w:r w:rsidRPr="001E43A6">
              <w:t>Tāllēkšanas bedre, skrejceļš 30 m ( ābeļdārza vietā)</w:t>
            </w:r>
          </w:p>
        </w:tc>
      </w:tr>
      <w:tr w:rsidR="00BE1545" w14:paraId="5F0FAAD9" w14:textId="77777777" w:rsidTr="00D15CAB">
        <w:trPr>
          <w:trHeight w:val="570"/>
        </w:trPr>
        <w:tc>
          <w:tcPr>
            <w:tcW w:w="2518" w:type="dxa"/>
          </w:tcPr>
          <w:p w14:paraId="5F0FAAD7" w14:textId="77777777" w:rsidR="00BE1545" w:rsidRPr="00A4391C" w:rsidRDefault="00BE1545" w:rsidP="00D15CAB">
            <w:pPr>
              <w:jc w:val="center"/>
              <w:rPr>
                <w:rFonts w:ascii="Times New Roman" w:hAnsi="Times New Roman" w:cs="Times New Roman"/>
                <w:sz w:val="24"/>
                <w:szCs w:val="24"/>
              </w:rPr>
            </w:pPr>
          </w:p>
        </w:tc>
        <w:tc>
          <w:tcPr>
            <w:tcW w:w="6804" w:type="dxa"/>
          </w:tcPr>
          <w:p w14:paraId="5F0FAAD8" w14:textId="77777777" w:rsidR="00BE1545" w:rsidRPr="00A4391C" w:rsidRDefault="00BE1545" w:rsidP="00D15CAB">
            <w:pPr>
              <w:pStyle w:val="NormalWeb"/>
            </w:pPr>
            <w:r>
              <w:t>Paredzēt teritorijas nožogojumu</w:t>
            </w:r>
            <w:r w:rsidRPr="00A4391C">
              <w:t xml:space="preserve">.( </w:t>
            </w:r>
            <w:r w:rsidRPr="00A4391C">
              <w:rPr>
                <w:i/>
              </w:rPr>
              <w:t>Atpūtas laukumam augstāku žogu, lai skolēniem spēlējot bumbu tā nekristu uz ceļa un kaimiņu dārzā.)</w:t>
            </w:r>
          </w:p>
        </w:tc>
      </w:tr>
      <w:tr w:rsidR="00BE1545" w14:paraId="5F0FAADC" w14:textId="77777777" w:rsidTr="00D15CAB">
        <w:trPr>
          <w:trHeight w:val="570"/>
        </w:trPr>
        <w:tc>
          <w:tcPr>
            <w:tcW w:w="2518" w:type="dxa"/>
          </w:tcPr>
          <w:p w14:paraId="5F0FAADA" w14:textId="77777777" w:rsidR="00BE1545" w:rsidRPr="00A4391C"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Autostāvvietas skolai saskaņā ar LVS 190-7  </w:t>
            </w:r>
          </w:p>
        </w:tc>
        <w:tc>
          <w:tcPr>
            <w:tcW w:w="6804" w:type="dxa"/>
          </w:tcPr>
          <w:p w14:paraId="5F0FAADB" w14:textId="77777777" w:rsidR="00BE1545" w:rsidRPr="00A4391C" w:rsidRDefault="00BE1545" w:rsidP="00D15CAB">
            <w:pPr>
              <w:pStyle w:val="NormalWeb"/>
            </w:pPr>
            <w:r w:rsidRPr="00A4391C">
              <w:t>Esošā stāvvieta pie skolas (nepieciešamības gadījumā iespējams izmantot esošo stāvlaukumu Ievu ielas galā)</w:t>
            </w:r>
          </w:p>
        </w:tc>
      </w:tr>
      <w:tr w:rsidR="00BE1545" w14:paraId="5F0FAAE0" w14:textId="77777777" w:rsidTr="00D15CAB">
        <w:trPr>
          <w:trHeight w:val="570"/>
        </w:trPr>
        <w:tc>
          <w:tcPr>
            <w:tcW w:w="2518" w:type="dxa"/>
          </w:tcPr>
          <w:p w14:paraId="5F0FAADD" w14:textId="77777777" w:rsidR="00BE1545" w:rsidRPr="00A4391C" w:rsidRDefault="00BE1545" w:rsidP="00D15CAB">
            <w:pPr>
              <w:jc w:val="center"/>
              <w:rPr>
                <w:rFonts w:ascii="Times New Roman" w:hAnsi="Times New Roman" w:cs="Times New Roman"/>
                <w:sz w:val="24"/>
                <w:szCs w:val="24"/>
              </w:rPr>
            </w:pPr>
            <w:r>
              <w:rPr>
                <w:rFonts w:ascii="Times New Roman" w:hAnsi="Times New Roman" w:cs="Times New Roman"/>
                <w:sz w:val="24"/>
                <w:szCs w:val="24"/>
              </w:rPr>
              <w:t xml:space="preserve">Aprīkojums </w:t>
            </w:r>
          </w:p>
        </w:tc>
        <w:tc>
          <w:tcPr>
            <w:tcW w:w="6804" w:type="dxa"/>
          </w:tcPr>
          <w:p w14:paraId="5F0FAADE" w14:textId="77777777" w:rsidR="00BE1545" w:rsidRDefault="00BE1545" w:rsidP="00D15CAB">
            <w:pPr>
              <w:pStyle w:val="NormalWeb"/>
              <w:rPr>
                <w:rStyle w:val="Strong"/>
              </w:rPr>
            </w:pPr>
            <w:r w:rsidRPr="007761F0">
              <w:t>Atbilstoši noteikumiem sākumskolai</w:t>
            </w:r>
            <w:r w:rsidR="001E43A6">
              <w:t xml:space="preserve">. </w:t>
            </w:r>
            <w:r w:rsidRPr="001E43A6">
              <w:rPr>
                <w:rStyle w:val="Strong"/>
                <w:b w:val="0"/>
              </w:rPr>
              <w:t xml:space="preserve">Sešās klašu telpās ir interaktīvās tāfeles, pārējās stacionārs projektors, dokumentu kamera un ekrāns. </w:t>
            </w:r>
            <w:r w:rsidR="001E43A6">
              <w:rPr>
                <w:rStyle w:val="Strong"/>
                <w:b w:val="0"/>
              </w:rPr>
              <w:t>Bezvadu internets visā skolas teritorijā</w:t>
            </w:r>
            <w:r w:rsidRPr="001E43A6">
              <w:rPr>
                <w:rStyle w:val="Strong"/>
                <w:b w:val="0"/>
              </w:rPr>
              <w:t>.</w:t>
            </w:r>
          </w:p>
          <w:p w14:paraId="5F0FAADF" w14:textId="77777777" w:rsidR="00BE1545" w:rsidRPr="00A4391C" w:rsidRDefault="00BE1545" w:rsidP="00D15CAB">
            <w:pPr>
              <w:pStyle w:val="NormalWeb"/>
            </w:pPr>
          </w:p>
        </w:tc>
      </w:tr>
      <w:tr w:rsidR="00BE1545" w14:paraId="5F0FAAE3" w14:textId="77777777" w:rsidTr="00D15CAB">
        <w:trPr>
          <w:trHeight w:val="570"/>
        </w:trPr>
        <w:tc>
          <w:tcPr>
            <w:tcW w:w="2518" w:type="dxa"/>
          </w:tcPr>
          <w:p w14:paraId="5F0FAAE1" w14:textId="77777777" w:rsidR="00BE1545" w:rsidRPr="00A4391C" w:rsidRDefault="00BE1545" w:rsidP="00D15CAB">
            <w:pPr>
              <w:jc w:val="center"/>
              <w:rPr>
                <w:rFonts w:ascii="Times New Roman" w:hAnsi="Times New Roman" w:cs="Times New Roman"/>
                <w:sz w:val="24"/>
                <w:szCs w:val="24"/>
              </w:rPr>
            </w:pPr>
            <w:r w:rsidRPr="00A4391C">
              <w:rPr>
                <w:rFonts w:ascii="Times New Roman" w:hAnsi="Times New Roman" w:cs="Times New Roman"/>
                <w:sz w:val="24"/>
                <w:szCs w:val="24"/>
              </w:rPr>
              <w:lastRenderedPageBreak/>
              <w:t>Īpašās prasības</w:t>
            </w:r>
          </w:p>
        </w:tc>
        <w:tc>
          <w:tcPr>
            <w:tcW w:w="6804" w:type="dxa"/>
          </w:tcPr>
          <w:p w14:paraId="5F0FAAE2" w14:textId="77777777" w:rsidR="00BE1545" w:rsidRPr="00A4391C" w:rsidRDefault="00BE1545" w:rsidP="00D15CAB">
            <w:pPr>
              <w:pStyle w:val="NormalWeb"/>
            </w:pPr>
            <w:r>
              <w:t>Izstrādāt Darbu organizācijas projektu, saskaņojot to ar mācību procesu.</w:t>
            </w:r>
            <w:r w:rsidRPr="00A4391C">
              <w:t xml:space="preserve"> </w:t>
            </w:r>
          </w:p>
        </w:tc>
      </w:tr>
    </w:tbl>
    <w:p w14:paraId="5F0FAAE4" w14:textId="416C4581" w:rsidR="00BE1545" w:rsidRDefault="00BE1545" w:rsidP="002E7F1D">
      <w:pPr>
        <w:jc w:val="both"/>
        <w:rPr>
          <w:rFonts w:ascii="Times New Roman" w:hAnsi="Times New Roman" w:cs="Times New Roman"/>
          <w:sz w:val="24"/>
          <w:szCs w:val="24"/>
        </w:rPr>
      </w:pPr>
      <w:r w:rsidRPr="002E7F1D">
        <w:rPr>
          <w:rFonts w:ascii="Times New Roman" w:hAnsi="Times New Roman" w:cs="Times New Roman"/>
          <w:sz w:val="24"/>
          <w:szCs w:val="24"/>
        </w:rPr>
        <w:t>Nepieciešamais</w:t>
      </w:r>
      <w:r w:rsidR="003F2428" w:rsidRPr="002E7F1D">
        <w:rPr>
          <w:rFonts w:ascii="Times New Roman" w:hAnsi="Times New Roman" w:cs="Times New Roman"/>
          <w:sz w:val="24"/>
          <w:szCs w:val="24"/>
        </w:rPr>
        <w:t xml:space="preserve"> orientējošais</w:t>
      </w:r>
      <w:r w:rsidRPr="002E7F1D">
        <w:rPr>
          <w:rFonts w:ascii="Times New Roman" w:hAnsi="Times New Roman" w:cs="Times New Roman"/>
          <w:sz w:val="24"/>
          <w:szCs w:val="24"/>
        </w:rPr>
        <w:t xml:space="preserve"> telpu skaits un</w:t>
      </w:r>
      <w:r w:rsidR="003F2428" w:rsidRPr="002E7F1D">
        <w:rPr>
          <w:rFonts w:ascii="Times New Roman" w:hAnsi="Times New Roman" w:cs="Times New Roman"/>
          <w:sz w:val="24"/>
          <w:szCs w:val="24"/>
        </w:rPr>
        <w:t xml:space="preserve"> aptuvenā</w:t>
      </w:r>
      <w:r w:rsidRPr="002E7F1D">
        <w:rPr>
          <w:rFonts w:ascii="Times New Roman" w:hAnsi="Times New Roman" w:cs="Times New Roman"/>
          <w:sz w:val="24"/>
          <w:szCs w:val="24"/>
        </w:rPr>
        <w:t xml:space="preserve"> platība</w:t>
      </w:r>
      <w:r w:rsidR="002625BF" w:rsidRPr="002E7F1D">
        <w:rPr>
          <w:rFonts w:ascii="Times New Roman" w:hAnsi="Times New Roman" w:cs="Times New Roman"/>
          <w:sz w:val="24"/>
          <w:szCs w:val="24"/>
        </w:rPr>
        <w:t xml:space="preserve"> </w:t>
      </w:r>
      <w:proofErr w:type="gramStart"/>
      <w:r w:rsidR="002625BF" w:rsidRPr="002E7F1D">
        <w:rPr>
          <w:rFonts w:ascii="Times New Roman" w:hAnsi="Times New Roman" w:cs="Times New Roman"/>
          <w:sz w:val="24"/>
          <w:szCs w:val="24"/>
        </w:rPr>
        <w:t>(</w:t>
      </w:r>
      <w:proofErr w:type="gramEnd"/>
      <w:r w:rsidR="002625BF" w:rsidRPr="002E7F1D">
        <w:rPr>
          <w:rFonts w:ascii="Times New Roman" w:hAnsi="Times New Roman" w:cs="Times New Roman"/>
          <w:sz w:val="24"/>
          <w:szCs w:val="24"/>
          <w:shd w:val="clear" w:color="auto" w:fill="FFFF00"/>
        </w:rPr>
        <w:t xml:space="preserve"> Atbilstoši MK noteikumiem Higiēnas prasības izglītības iestādēm, kas īsteno vispārējās pamatizglītības, vispārējās vidējās izglītības, profesionālās pamatizglītības, arodizglītības vai profesionālās vidējās izglītības programmas.</w:t>
      </w:r>
    </w:p>
    <w:tbl>
      <w:tblPr>
        <w:tblStyle w:val="TableGrid"/>
        <w:tblW w:w="9322" w:type="dxa"/>
        <w:tblInd w:w="0" w:type="dxa"/>
        <w:tblLook w:val="04A0" w:firstRow="1" w:lastRow="0" w:firstColumn="1" w:lastColumn="0" w:noHBand="0" w:noVBand="1"/>
      </w:tblPr>
      <w:tblGrid>
        <w:gridCol w:w="1248"/>
        <w:gridCol w:w="2919"/>
        <w:gridCol w:w="1186"/>
        <w:gridCol w:w="886"/>
        <w:gridCol w:w="3083"/>
      </w:tblGrid>
      <w:tr w:rsidR="00BE1545" w14:paraId="5F0FAAE9" w14:textId="77777777" w:rsidTr="002948A0">
        <w:trPr>
          <w:trHeight w:val="315"/>
        </w:trPr>
        <w:tc>
          <w:tcPr>
            <w:tcW w:w="1248" w:type="dxa"/>
          </w:tcPr>
          <w:p w14:paraId="5F0FAAE5"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 xml:space="preserve">Nr.p.k, </w:t>
            </w:r>
          </w:p>
        </w:tc>
        <w:tc>
          <w:tcPr>
            <w:tcW w:w="2919" w:type="dxa"/>
          </w:tcPr>
          <w:p w14:paraId="5F0FAAE6"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 xml:space="preserve">Telpas nosaukums </w:t>
            </w:r>
          </w:p>
        </w:tc>
        <w:tc>
          <w:tcPr>
            <w:tcW w:w="2072" w:type="dxa"/>
            <w:gridSpan w:val="2"/>
          </w:tcPr>
          <w:p w14:paraId="5F0FAAE7"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Kopējā platība m</w:t>
            </w:r>
            <w:r w:rsidRPr="004D00BE">
              <w:rPr>
                <w:rFonts w:ascii="Times New Roman" w:hAnsi="Times New Roman" w:cs="Times New Roman"/>
                <w:sz w:val="24"/>
                <w:szCs w:val="24"/>
                <w:vertAlign w:val="superscript"/>
              </w:rPr>
              <w:t>2</w:t>
            </w:r>
          </w:p>
        </w:tc>
        <w:tc>
          <w:tcPr>
            <w:tcW w:w="3083" w:type="dxa"/>
          </w:tcPr>
          <w:p w14:paraId="5F0FAAE8"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Vasaras platība m</w:t>
            </w:r>
            <w:r w:rsidRPr="004D00BE">
              <w:rPr>
                <w:rFonts w:ascii="Times New Roman" w:hAnsi="Times New Roman" w:cs="Times New Roman"/>
                <w:sz w:val="24"/>
                <w:szCs w:val="24"/>
                <w:vertAlign w:val="superscript"/>
              </w:rPr>
              <w:t>2</w:t>
            </w:r>
          </w:p>
        </w:tc>
      </w:tr>
      <w:tr w:rsidR="00BE1545" w14:paraId="5F0FAAEB" w14:textId="77777777" w:rsidTr="002948A0">
        <w:trPr>
          <w:trHeight w:val="150"/>
        </w:trPr>
        <w:tc>
          <w:tcPr>
            <w:tcW w:w="9322" w:type="dxa"/>
            <w:gridSpan w:val="5"/>
          </w:tcPr>
          <w:p w14:paraId="5F0FAAEA" w14:textId="77777777" w:rsidR="00BE1545" w:rsidRDefault="003E7A24" w:rsidP="00D15CAB">
            <w:pPr>
              <w:jc w:val="center"/>
              <w:rPr>
                <w:rFonts w:ascii="Times New Roman" w:hAnsi="Times New Roman" w:cs="Times New Roman"/>
                <w:sz w:val="24"/>
                <w:szCs w:val="24"/>
              </w:rPr>
            </w:pPr>
            <w:r w:rsidRPr="002625BF">
              <w:rPr>
                <w:rFonts w:ascii="Times New Roman" w:hAnsi="Times New Roman" w:cs="Times New Roman"/>
                <w:b/>
                <w:sz w:val="24"/>
                <w:szCs w:val="24"/>
              </w:rPr>
              <w:t>Mācību telpas 288</w:t>
            </w:r>
            <w:r w:rsidR="00BE1545" w:rsidRPr="002625BF">
              <w:rPr>
                <w:rFonts w:ascii="Times New Roman" w:hAnsi="Times New Roman" w:cs="Times New Roman"/>
                <w:b/>
                <w:sz w:val="24"/>
                <w:szCs w:val="24"/>
              </w:rPr>
              <w:t xml:space="preserve"> </w:t>
            </w:r>
            <w:r w:rsidRPr="002625BF">
              <w:rPr>
                <w:rFonts w:ascii="Times New Roman" w:hAnsi="Times New Roman" w:cs="Times New Roman"/>
                <w:b/>
                <w:sz w:val="24"/>
                <w:szCs w:val="24"/>
              </w:rPr>
              <w:t>skolēniem</w:t>
            </w:r>
          </w:p>
        </w:tc>
      </w:tr>
      <w:tr w:rsidR="002625BF" w14:paraId="5F0FAAF0" w14:textId="77777777" w:rsidTr="002625BF">
        <w:trPr>
          <w:trHeight w:val="135"/>
        </w:trPr>
        <w:tc>
          <w:tcPr>
            <w:tcW w:w="1248" w:type="dxa"/>
          </w:tcPr>
          <w:p w14:paraId="5F0FAAEC" w14:textId="77777777" w:rsidR="002625BF" w:rsidRDefault="002625BF" w:rsidP="00D15CAB">
            <w:pPr>
              <w:rPr>
                <w:rFonts w:ascii="Times New Roman" w:hAnsi="Times New Roman" w:cs="Times New Roman"/>
                <w:sz w:val="24"/>
                <w:szCs w:val="24"/>
              </w:rPr>
            </w:pPr>
            <w:r>
              <w:rPr>
                <w:rFonts w:ascii="Times New Roman" w:hAnsi="Times New Roman" w:cs="Times New Roman"/>
                <w:sz w:val="24"/>
                <w:szCs w:val="24"/>
              </w:rPr>
              <w:t>1.</w:t>
            </w:r>
          </w:p>
        </w:tc>
        <w:tc>
          <w:tcPr>
            <w:tcW w:w="2919" w:type="dxa"/>
          </w:tcPr>
          <w:p w14:paraId="5F0FAAED" w14:textId="77777777" w:rsidR="002625BF" w:rsidRDefault="002625BF" w:rsidP="00D15CAB">
            <w:pPr>
              <w:rPr>
                <w:rFonts w:ascii="Times New Roman" w:hAnsi="Times New Roman" w:cs="Times New Roman"/>
                <w:sz w:val="24"/>
                <w:szCs w:val="24"/>
              </w:rPr>
            </w:pPr>
            <w:r>
              <w:rPr>
                <w:rFonts w:ascii="Times New Roman" w:hAnsi="Times New Roman" w:cs="Times New Roman"/>
                <w:sz w:val="24"/>
                <w:szCs w:val="24"/>
              </w:rPr>
              <w:t>12 klašu telpas (klasē 24 skolēni)</w:t>
            </w:r>
          </w:p>
        </w:tc>
        <w:tc>
          <w:tcPr>
            <w:tcW w:w="2072" w:type="dxa"/>
            <w:gridSpan w:val="2"/>
          </w:tcPr>
          <w:p w14:paraId="5F0FAAEE" w14:textId="77777777" w:rsidR="002625BF" w:rsidRDefault="002625BF" w:rsidP="00D15CAB">
            <w:pPr>
              <w:rPr>
                <w:rFonts w:ascii="Times New Roman" w:hAnsi="Times New Roman" w:cs="Times New Roman"/>
                <w:sz w:val="24"/>
                <w:szCs w:val="24"/>
              </w:rPr>
            </w:pPr>
            <w:r>
              <w:rPr>
                <w:rFonts w:ascii="Times New Roman" w:hAnsi="Times New Roman" w:cs="Times New Roman"/>
                <w:sz w:val="24"/>
                <w:szCs w:val="24"/>
              </w:rPr>
              <w:t>~50 m</w:t>
            </w:r>
            <w:r w:rsidRPr="00C703FD">
              <w:rPr>
                <w:rFonts w:ascii="Times New Roman" w:hAnsi="Times New Roman" w:cs="Times New Roman"/>
                <w:sz w:val="24"/>
                <w:szCs w:val="24"/>
                <w:vertAlign w:val="superscript"/>
              </w:rPr>
              <w:t>2</w:t>
            </w:r>
            <w:r>
              <w:rPr>
                <w:rFonts w:ascii="Times New Roman" w:hAnsi="Times New Roman" w:cs="Times New Roman"/>
                <w:sz w:val="24"/>
                <w:szCs w:val="24"/>
              </w:rPr>
              <w:t xml:space="preserve"> x 12 telpas = ~600 m</w:t>
            </w:r>
            <w:r w:rsidRPr="00C703FD">
              <w:rPr>
                <w:rFonts w:ascii="Times New Roman" w:hAnsi="Times New Roman" w:cs="Times New Roman"/>
                <w:sz w:val="24"/>
                <w:szCs w:val="24"/>
                <w:vertAlign w:val="superscript"/>
              </w:rPr>
              <w:t>2</w:t>
            </w:r>
          </w:p>
        </w:tc>
        <w:tc>
          <w:tcPr>
            <w:tcW w:w="3083" w:type="dxa"/>
            <w:vMerge w:val="restart"/>
            <w:shd w:val="clear" w:color="auto" w:fill="FFFF00"/>
          </w:tcPr>
          <w:p w14:paraId="5F0FAAEF" w14:textId="34A42E40" w:rsidR="002625BF" w:rsidRDefault="002625BF" w:rsidP="00D15CAB">
            <w:pPr>
              <w:rPr>
                <w:rFonts w:ascii="Times New Roman" w:hAnsi="Times New Roman" w:cs="Times New Roman"/>
                <w:sz w:val="24"/>
                <w:szCs w:val="24"/>
              </w:rPr>
            </w:pPr>
            <w:r>
              <w:rPr>
                <w:rFonts w:ascii="Times New Roman" w:hAnsi="Times New Roman" w:cs="Times New Roman"/>
                <w:sz w:val="24"/>
                <w:szCs w:val="24"/>
              </w:rPr>
              <w:t>Minimālā platība viena izglītojamā vietai 2 m</w:t>
            </w:r>
            <w:r w:rsidRPr="002625BF">
              <w:rPr>
                <w:rFonts w:ascii="Times New Roman" w:hAnsi="Times New Roman" w:cs="Times New Roman"/>
                <w:sz w:val="24"/>
                <w:szCs w:val="24"/>
                <w:vertAlign w:val="superscript"/>
              </w:rPr>
              <w:t>2</w:t>
            </w:r>
            <w:r>
              <w:rPr>
                <w:rFonts w:ascii="Times New Roman" w:hAnsi="Times New Roman" w:cs="Times New Roman"/>
                <w:sz w:val="24"/>
                <w:szCs w:val="24"/>
              </w:rPr>
              <w:t>, + attālums</w:t>
            </w:r>
            <w:bookmarkStart w:id="0" w:name="_GoBack"/>
            <w:bookmarkEnd w:id="0"/>
            <w:r>
              <w:rPr>
                <w:rFonts w:ascii="Times New Roman" w:hAnsi="Times New Roman" w:cs="Times New Roman"/>
                <w:sz w:val="24"/>
                <w:szCs w:val="24"/>
              </w:rPr>
              <w:t xml:space="preserve"> no tāfeles līdz pirmajam solam ir ne mazāks par 2 m</w:t>
            </w:r>
          </w:p>
        </w:tc>
      </w:tr>
      <w:tr w:rsidR="002625BF" w14:paraId="5F0FAAF5" w14:textId="77777777" w:rsidTr="002948A0">
        <w:trPr>
          <w:trHeight w:val="126"/>
        </w:trPr>
        <w:tc>
          <w:tcPr>
            <w:tcW w:w="1248" w:type="dxa"/>
          </w:tcPr>
          <w:p w14:paraId="5F0FAAF1" w14:textId="77777777" w:rsidR="002625BF" w:rsidRDefault="002625BF" w:rsidP="00D15CAB">
            <w:pPr>
              <w:rPr>
                <w:rFonts w:ascii="Times New Roman" w:hAnsi="Times New Roman" w:cs="Times New Roman"/>
                <w:sz w:val="24"/>
                <w:szCs w:val="24"/>
              </w:rPr>
            </w:pPr>
            <w:r>
              <w:rPr>
                <w:rFonts w:ascii="Times New Roman" w:hAnsi="Times New Roman" w:cs="Times New Roman"/>
                <w:sz w:val="24"/>
                <w:szCs w:val="24"/>
              </w:rPr>
              <w:t>2.</w:t>
            </w:r>
          </w:p>
        </w:tc>
        <w:tc>
          <w:tcPr>
            <w:tcW w:w="2919" w:type="dxa"/>
          </w:tcPr>
          <w:p w14:paraId="5F0FAAF2" w14:textId="77777777" w:rsidR="002625BF" w:rsidRDefault="002625BF" w:rsidP="00D15CAB">
            <w:pPr>
              <w:rPr>
                <w:rFonts w:ascii="Times New Roman" w:hAnsi="Times New Roman" w:cs="Times New Roman"/>
                <w:sz w:val="24"/>
                <w:szCs w:val="24"/>
              </w:rPr>
            </w:pPr>
            <w:r>
              <w:rPr>
                <w:rFonts w:ascii="Times New Roman" w:hAnsi="Times New Roman" w:cs="Times New Roman"/>
                <w:sz w:val="24"/>
                <w:szCs w:val="24"/>
              </w:rPr>
              <w:t>2 kabineti grupu un interešu izglītības pulciņa darbam</w:t>
            </w:r>
          </w:p>
        </w:tc>
        <w:tc>
          <w:tcPr>
            <w:tcW w:w="2072" w:type="dxa"/>
            <w:gridSpan w:val="2"/>
          </w:tcPr>
          <w:p w14:paraId="5F0FAAF3" w14:textId="77777777" w:rsidR="002625BF" w:rsidRDefault="002625BF" w:rsidP="00D15CAB">
            <w:pPr>
              <w:rPr>
                <w:rFonts w:ascii="Times New Roman" w:hAnsi="Times New Roman" w:cs="Times New Roman"/>
                <w:sz w:val="24"/>
                <w:szCs w:val="24"/>
              </w:rPr>
            </w:pPr>
            <w:r>
              <w:rPr>
                <w:rFonts w:ascii="Times New Roman" w:hAnsi="Times New Roman" w:cs="Times New Roman"/>
                <w:sz w:val="24"/>
                <w:szCs w:val="24"/>
              </w:rPr>
              <w:t xml:space="preserve"> ~50 m</w:t>
            </w:r>
            <w:r w:rsidRPr="00C703FD">
              <w:rPr>
                <w:rFonts w:ascii="Times New Roman" w:hAnsi="Times New Roman" w:cs="Times New Roman"/>
                <w:sz w:val="24"/>
                <w:szCs w:val="24"/>
                <w:vertAlign w:val="superscript"/>
              </w:rPr>
              <w:t>2</w:t>
            </w:r>
            <w:r>
              <w:rPr>
                <w:rFonts w:ascii="Times New Roman" w:hAnsi="Times New Roman" w:cs="Times New Roman"/>
                <w:sz w:val="24"/>
                <w:szCs w:val="24"/>
              </w:rPr>
              <w:t xml:space="preserve"> x 2 telpas = ~100 m</w:t>
            </w:r>
            <w:r w:rsidRPr="00C703FD">
              <w:rPr>
                <w:rFonts w:ascii="Times New Roman" w:hAnsi="Times New Roman" w:cs="Times New Roman"/>
                <w:sz w:val="24"/>
                <w:szCs w:val="24"/>
                <w:vertAlign w:val="superscript"/>
              </w:rPr>
              <w:t>2</w:t>
            </w:r>
          </w:p>
        </w:tc>
        <w:tc>
          <w:tcPr>
            <w:tcW w:w="3083" w:type="dxa"/>
            <w:vMerge/>
          </w:tcPr>
          <w:p w14:paraId="5F0FAAF4" w14:textId="77777777" w:rsidR="002625BF" w:rsidRDefault="002625BF" w:rsidP="00D15CAB">
            <w:pPr>
              <w:rPr>
                <w:rFonts w:ascii="Times New Roman" w:hAnsi="Times New Roman" w:cs="Times New Roman"/>
                <w:sz w:val="24"/>
                <w:szCs w:val="24"/>
              </w:rPr>
            </w:pPr>
          </w:p>
        </w:tc>
      </w:tr>
      <w:tr w:rsidR="00BE1545" w14:paraId="5F0FAAFA" w14:textId="77777777" w:rsidTr="002948A0">
        <w:trPr>
          <w:trHeight w:val="126"/>
        </w:trPr>
        <w:tc>
          <w:tcPr>
            <w:tcW w:w="1248" w:type="dxa"/>
          </w:tcPr>
          <w:p w14:paraId="5F0FAAF6"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3.</w:t>
            </w:r>
          </w:p>
        </w:tc>
        <w:tc>
          <w:tcPr>
            <w:tcW w:w="2919" w:type="dxa"/>
          </w:tcPr>
          <w:p w14:paraId="5F0FAAF7"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2 kabineti grupu un interešu izglītības pulciņa darbam</w:t>
            </w:r>
          </w:p>
        </w:tc>
        <w:tc>
          <w:tcPr>
            <w:tcW w:w="2072" w:type="dxa"/>
            <w:gridSpan w:val="2"/>
          </w:tcPr>
          <w:p w14:paraId="5F0FAAF8" w14:textId="77777777" w:rsidR="00BE1545" w:rsidRDefault="003F2428" w:rsidP="00D15CAB">
            <w:pPr>
              <w:rPr>
                <w:rFonts w:ascii="Times New Roman" w:hAnsi="Times New Roman" w:cs="Times New Roman"/>
                <w:sz w:val="24"/>
                <w:szCs w:val="24"/>
              </w:rPr>
            </w:pPr>
            <w:r>
              <w:rPr>
                <w:rFonts w:ascii="Times New Roman" w:hAnsi="Times New Roman" w:cs="Times New Roman"/>
                <w:sz w:val="24"/>
                <w:szCs w:val="24"/>
              </w:rPr>
              <w:t>~</w:t>
            </w:r>
            <w:r w:rsidR="00BE1545">
              <w:rPr>
                <w:rFonts w:ascii="Times New Roman" w:hAnsi="Times New Roman" w:cs="Times New Roman"/>
                <w:sz w:val="24"/>
                <w:szCs w:val="24"/>
              </w:rPr>
              <w:t>25 m</w:t>
            </w:r>
            <w:r w:rsidR="00BE1545" w:rsidRPr="00C703FD">
              <w:rPr>
                <w:rFonts w:ascii="Times New Roman" w:hAnsi="Times New Roman" w:cs="Times New Roman"/>
                <w:sz w:val="24"/>
                <w:szCs w:val="24"/>
                <w:vertAlign w:val="superscript"/>
              </w:rPr>
              <w:t>2</w:t>
            </w:r>
            <w:r>
              <w:rPr>
                <w:rFonts w:ascii="Times New Roman" w:hAnsi="Times New Roman" w:cs="Times New Roman"/>
                <w:sz w:val="24"/>
                <w:szCs w:val="24"/>
              </w:rPr>
              <w:t xml:space="preserve"> x 2 telpas =~</w:t>
            </w:r>
            <w:r w:rsidR="00BE1545">
              <w:rPr>
                <w:rFonts w:ascii="Times New Roman" w:hAnsi="Times New Roman" w:cs="Times New Roman"/>
                <w:sz w:val="24"/>
                <w:szCs w:val="24"/>
              </w:rPr>
              <w:t>50 m</w:t>
            </w:r>
            <w:r w:rsidR="00BE1545" w:rsidRPr="00C703FD">
              <w:rPr>
                <w:rFonts w:ascii="Times New Roman" w:hAnsi="Times New Roman" w:cs="Times New Roman"/>
                <w:sz w:val="24"/>
                <w:szCs w:val="24"/>
                <w:vertAlign w:val="superscript"/>
              </w:rPr>
              <w:t>2</w:t>
            </w:r>
          </w:p>
        </w:tc>
        <w:tc>
          <w:tcPr>
            <w:tcW w:w="3083" w:type="dxa"/>
          </w:tcPr>
          <w:p w14:paraId="5F0FAAF9" w14:textId="77777777" w:rsidR="00BE1545" w:rsidRDefault="00BE1545" w:rsidP="00D15CAB">
            <w:pPr>
              <w:rPr>
                <w:rFonts w:ascii="Times New Roman" w:hAnsi="Times New Roman" w:cs="Times New Roman"/>
                <w:sz w:val="24"/>
                <w:szCs w:val="24"/>
              </w:rPr>
            </w:pPr>
          </w:p>
        </w:tc>
      </w:tr>
      <w:tr w:rsidR="00BE1545" w14:paraId="5F0FAB00" w14:textId="77777777" w:rsidTr="002948A0">
        <w:trPr>
          <w:trHeight w:val="135"/>
        </w:trPr>
        <w:tc>
          <w:tcPr>
            <w:tcW w:w="1248" w:type="dxa"/>
          </w:tcPr>
          <w:p w14:paraId="5F0FAAFB"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4.</w:t>
            </w:r>
          </w:p>
        </w:tc>
        <w:tc>
          <w:tcPr>
            <w:tcW w:w="2919" w:type="dxa"/>
          </w:tcPr>
          <w:p w14:paraId="5F0FAAFC"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 xml:space="preserve">1 </w:t>
            </w:r>
            <w:r w:rsidRPr="0027438E">
              <w:rPr>
                <w:rFonts w:ascii="Times New Roman" w:hAnsi="Times New Roman" w:cs="Times New Roman"/>
                <w:sz w:val="24"/>
                <w:szCs w:val="24"/>
              </w:rPr>
              <w:t xml:space="preserve">datorklase  </w:t>
            </w:r>
            <w:r w:rsidRPr="0027438E">
              <w:rPr>
                <w:rFonts w:ascii="Times New Roman" w:hAnsi="Times New Roman" w:cs="Times New Roman"/>
                <w:i/>
                <w:sz w:val="24"/>
                <w:szCs w:val="24"/>
              </w:rPr>
              <w:t xml:space="preserve">ar palīgtelpu </w:t>
            </w:r>
            <w:r>
              <w:rPr>
                <w:rFonts w:ascii="Times New Roman" w:hAnsi="Times New Roman" w:cs="Times New Roman"/>
                <w:sz w:val="24"/>
                <w:szCs w:val="24"/>
              </w:rPr>
              <w:t>– 12 skolēniem</w:t>
            </w:r>
          </w:p>
        </w:tc>
        <w:tc>
          <w:tcPr>
            <w:tcW w:w="2072" w:type="dxa"/>
            <w:gridSpan w:val="2"/>
          </w:tcPr>
          <w:p w14:paraId="5F0FAAFD" w14:textId="77777777" w:rsidR="00BE1545" w:rsidRDefault="003F2428" w:rsidP="00D15CAB">
            <w:pPr>
              <w:rPr>
                <w:rFonts w:ascii="Times New Roman" w:hAnsi="Times New Roman" w:cs="Times New Roman"/>
                <w:sz w:val="24"/>
                <w:szCs w:val="24"/>
                <w:vertAlign w:val="superscript"/>
              </w:rPr>
            </w:pPr>
            <w:r>
              <w:rPr>
                <w:rFonts w:ascii="Times New Roman" w:hAnsi="Times New Roman" w:cs="Times New Roman"/>
                <w:sz w:val="24"/>
                <w:szCs w:val="24"/>
              </w:rPr>
              <w:t>~</w:t>
            </w:r>
            <w:r w:rsidR="00BE1545">
              <w:rPr>
                <w:rFonts w:ascii="Times New Roman" w:hAnsi="Times New Roman" w:cs="Times New Roman"/>
                <w:sz w:val="24"/>
                <w:szCs w:val="24"/>
              </w:rPr>
              <w:t>4,65 m</w:t>
            </w:r>
            <w:r w:rsidR="00BE1545" w:rsidRPr="00C703FD">
              <w:rPr>
                <w:rFonts w:ascii="Times New Roman" w:hAnsi="Times New Roman" w:cs="Times New Roman"/>
                <w:sz w:val="24"/>
                <w:szCs w:val="24"/>
                <w:vertAlign w:val="superscript"/>
              </w:rPr>
              <w:t>2</w:t>
            </w:r>
            <w:r w:rsidR="00BE1545">
              <w:rPr>
                <w:rFonts w:ascii="Times New Roman" w:hAnsi="Times New Roman" w:cs="Times New Roman"/>
                <w:sz w:val="24"/>
                <w:szCs w:val="24"/>
              </w:rPr>
              <w:t xml:space="preserve"> x 12 = </w:t>
            </w:r>
            <w:r>
              <w:rPr>
                <w:rFonts w:ascii="Times New Roman" w:hAnsi="Times New Roman" w:cs="Times New Roman"/>
                <w:sz w:val="24"/>
                <w:szCs w:val="24"/>
              </w:rPr>
              <w:t>~</w:t>
            </w:r>
            <w:r w:rsidR="00BE1545">
              <w:rPr>
                <w:rFonts w:ascii="Times New Roman" w:hAnsi="Times New Roman" w:cs="Times New Roman"/>
                <w:sz w:val="24"/>
                <w:szCs w:val="24"/>
              </w:rPr>
              <w:t>55,8 m</w:t>
            </w:r>
            <w:r w:rsidR="00BE1545" w:rsidRPr="00C703FD">
              <w:rPr>
                <w:rFonts w:ascii="Times New Roman" w:hAnsi="Times New Roman" w:cs="Times New Roman"/>
                <w:sz w:val="24"/>
                <w:szCs w:val="24"/>
                <w:vertAlign w:val="superscript"/>
              </w:rPr>
              <w:t>2</w:t>
            </w:r>
          </w:p>
          <w:p w14:paraId="5F0FAAFE" w14:textId="77777777" w:rsidR="00BE1545" w:rsidRPr="0077624A" w:rsidRDefault="00BE1545" w:rsidP="00D15CAB">
            <w:pPr>
              <w:rPr>
                <w:rFonts w:ascii="Times New Roman" w:hAnsi="Times New Roman" w:cs="Times New Roman"/>
                <w:i/>
                <w:sz w:val="24"/>
                <w:szCs w:val="24"/>
              </w:rPr>
            </w:pPr>
            <w:r w:rsidRPr="0027438E">
              <w:rPr>
                <w:rFonts w:ascii="Times New Roman" w:hAnsi="Times New Roman" w:cs="Times New Roman"/>
                <w:i/>
                <w:sz w:val="24"/>
                <w:szCs w:val="24"/>
              </w:rPr>
              <w:t xml:space="preserve">Palīgtelpa </w:t>
            </w:r>
            <w:r w:rsidR="003F2428">
              <w:rPr>
                <w:rFonts w:ascii="Times New Roman" w:hAnsi="Times New Roman" w:cs="Times New Roman"/>
                <w:i/>
                <w:sz w:val="24"/>
                <w:szCs w:val="24"/>
              </w:rPr>
              <w:t>~</w:t>
            </w:r>
            <w:r w:rsidRPr="0027438E">
              <w:rPr>
                <w:rFonts w:ascii="Times New Roman" w:hAnsi="Times New Roman" w:cs="Times New Roman"/>
                <w:i/>
                <w:sz w:val="24"/>
                <w:szCs w:val="24"/>
              </w:rPr>
              <w:t>10 m</w:t>
            </w:r>
            <w:r w:rsidRPr="0027438E">
              <w:rPr>
                <w:rFonts w:ascii="Times New Roman" w:hAnsi="Times New Roman" w:cs="Times New Roman"/>
                <w:i/>
                <w:sz w:val="24"/>
                <w:szCs w:val="24"/>
                <w:vertAlign w:val="superscript"/>
              </w:rPr>
              <w:t>2</w:t>
            </w:r>
          </w:p>
        </w:tc>
        <w:tc>
          <w:tcPr>
            <w:tcW w:w="3083" w:type="dxa"/>
          </w:tcPr>
          <w:p w14:paraId="5F0FAAFF" w14:textId="77777777" w:rsidR="00BE1545" w:rsidRDefault="00BE1545" w:rsidP="00D15CAB">
            <w:pPr>
              <w:rPr>
                <w:rFonts w:ascii="Times New Roman" w:hAnsi="Times New Roman" w:cs="Times New Roman"/>
                <w:sz w:val="24"/>
                <w:szCs w:val="24"/>
              </w:rPr>
            </w:pPr>
          </w:p>
        </w:tc>
      </w:tr>
      <w:tr w:rsidR="00BE1545" w14:paraId="5F0FAB02" w14:textId="77777777" w:rsidTr="002948A0">
        <w:trPr>
          <w:trHeight w:val="111"/>
        </w:trPr>
        <w:tc>
          <w:tcPr>
            <w:tcW w:w="9322" w:type="dxa"/>
            <w:gridSpan w:val="5"/>
          </w:tcPr>
          <w:p w14:paraId="5F0FAB01" w14:textId="77777777" w:rsidR="00BE1545" w:rsidRDefault="00BE1545" w:rsidP="00D15CAB">
            <w:pPr>
              <w:jc w:val="center"/>
              <w:rPr>
                <w:rFonts w:ascii="Times New Roman" w:hAnsi="Times New Roman" w:cs="Times New Roman"/>
                <w:sz w:val="24"/>
                <w:szCs w:val="24"/>
              </w:rPr>
            </w:pPr>
            <w:r w:rsidRPr="002625BF">
              <w:rPr>
                <w:rFonts w:ascii="Times New Roman" w:hAnsi="Times New Roman" w:cs="Times New Roman"/>
                <w:b/>
                <w:sz w:val="24"/>
                <w:szCs w:val="24"/>
              </w:rPr>
              <w:t>Sporta korpuss</w:t>
            </w:r>
          </w:p>
        </w:tc>
      </w:tr>
      <w:tr w:rsidR="00BE1545" w14:paraId="5F0FAB07" w14:textId="77777777" w:rsidTr="002948A0">
        <w:trPr>
          <w:trHeight w:val="126"/>
        </w:trPr>
        <w:tc>
          <w:tcPr>
            <w:tcW w:w="1248" w:type="dxa"/>
          </w:tcPr>
          <w:p w14:paraId="5F0FAB03"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1.</w:t>
            </w:r>
          </w:p>
        </w:tc>
        <w:tc>
          <w:tcPr>
            <w:tcW w:w="2919" w:type="dxa"/>
          </w:tcPr>
          <w:p w14:paraId="5F0FAB04" w14:textId="77777777" w:rsidR="00BE1545" w:rsidRDefault="00BE1545" w:rsidP="007F72F6">
            <w:pPr>
              <w:rPr>
                <w:rFonts w:ascii="Times New Roman" w:hAnsi="Times New Roman" w:cs="Times New Roman"/>
                <w:sz w:val="24"/>
                <w:szCs w:val="24"/>
              </w:rPr>
            </w:pPr>
            <w:r>
              <w:rPr>
                <w:rFonts w:ascii="Times New Roman" w:hAnsi="Times New Roman" w:cs="Times New Roman"/>
                <w:sz w:val="24"/>
                <w:szCs w:val="24"/>
              </w:rPr>
              <w:t>Treneru telpa (esošais direktoru kabinets)</w:t>
            </w:r>
          </w:p>
        </w:tc>
        <w:tc>
          <w:tcPr>
            <w:tcW w:w="2072" w:type="dxa"/>
            <w:gridSpan w:val="2"/>
          </w:tcPr>
          <w:p w14:paraId="5F0FAB05" w14:textId="77777777" w:rsidR="00BE1545" w:rsidRDefault="003F2428" w:rsidP="00D15CAB">
            <w:pPr>
              <w:rPr>
                <w:rFonts w:ascii="Times New Roman" w:hAnsi="Times New Roman" w:cs="Times New Roman"/>
                <w:sz w:val="24"/>
                <w:szCs w:val="24"/>
              </w:rPr>
            </w:pPr>
            <w:r>
              <w:rPr>
                <w:rFonts w:ascii="Times New Roman" w:hAnsi="Times New Roman" w:cs="Times New Roman"/>
                <w:sz w:val="24"/>
                <w:szCs w:val="24"/>
              </w:rPr>
              <w:t>~</w:t>
            </w:r>
            <w:r w:rsidR="00BE1545">
              <w:rPr>
                <w:rFonts w:ascii="Times New Roman" w:hAnsi="Times New Roman" w:cs="Times New Roman"/>
                <w:sz w:val="24"/>
                <w:szCs w:val="24"/>
              </w:rPr>
              <w:t>11.06 m</w:t>
            </w:r>
            <w:r w:rsidR="00BE1545" w:rsidRPr="00A00906">
              <w:rPr>
                <w:rFonts w:ascii="Times New Roman" w:hAnsi="Times New Roman" w:cs="Times New Roman"/>
                <w:sz w:val="24"/>
                <w:szCs w:val="24"/>
                <w:vertAlign w:val="superscript"/>
              </w:rPr>
              <w:t>2</w:t>
            </w:r>
          </w:p>
        </w:tc>
        <w:tc>
          <w:tcPr>
            <w:tcW w:w="3083" w:type="dxa"/>
          </w:tcPr>
          <w:p w14:paraId="5F0FAB06" w14:textId="77777777" w:rsidR="00BE1545" w:rsidRDefault="00BE1545" w:rsidP="00D15CAB">
            <w:pPr>
              <w:rPr>
                <w:rFonts w:ascii="Times New Roman" w:hAnsi="Times New Roman" w:cs="Times New Roman"/>
                <w:sz w:val="24"/>
                <w:szCs w:val="24"/>
              </w:rPr>
            </w:pPr>
          </w:p>
        </w:tc>
      </w:tr>
      <w:tr w:rsidR="007F72F6" w14:paraId="5F0FAB0C" w14:textId="77777777" w:rsidTr="002948A0">
        <w:trPr>
          <w:trHeight w:val="126"/>
        </w:trPr>
        <w:tc>
          <w:tcPr>
            <w:tcW w:w="1248" w:type="dxa"/>
          </w:tcPr>
          <w:p w14:paraId="5F0FAB08" w14:textId="77777777" w:rsidR="007F72F6" w:rsidRDefault="007F72F6" w:rsidP="00D15CAB">
            <w:pPr>
              <w:rPr>
                <w:rFonts w:ascii="Times New Roman" w:hAnsi="Times New Roman" w:cs="Times New Roman"/>
                <w:sz w:val="24"/>
                <w:szCs w:val="24"/>
              </w:rPr>
            </w:pPr>
            <w:r>
              <w:rPr>
                <w:rFonts w:ascii="Times New Roman" w:hAnsi="Times New Roman" w:cs="Times New Roman"/>
                <w:sz w:val="24"/>
                <w:szCs w:val="24"/>
              </w:rPr>
              <w:t>2.</w:t>
            </w:r>
          </w:p>
        </w:tc>
        <w:tc>
          <w:tcPr>
            <w:tcW w:w="2919" w:type="dxa"/>
          </w:tcPr>
          <w:p w14:paraId="5F0FAB09" w14:textId="77777777" w:rsidR="007F72F6" w:rsidRDefault="007F72F6" w:rsidP="007F72F6">
            <w:pPr>
              <w:rPr>
                <w:rFonts w:ascii="Times New Roman" w:hAnsi="Times New Roman" w:cs="Times New Roman"/>
                <w:sz w:val="24"/>
                <w:szCs w:val="24"/>
              </w:rPr>
            </w:pPr>
            <w:r>
              <w:rPr>
                <w:rFonts w:ascii="Times New Roman" w:hAnsi="Times New Roman" w:cs="Times New Roman"/>
                <w:sz w:val="24"/>
                <w:szCs w:val="24"/>
              </w:rPr>
              <w:t>Zāles jumta konstrukciju pastiprināšana</w:t>
            </w:r>
          </w:p>
        </w:tc>
        <w:tc>
          <w:tcPr>
            <w:tcW w:w="2072" w:type="dxa"/>
            <w:gridSpan w:val="2"/>
          </w:tcPr>
          <w:p w14:paraId="5F0FAB0A" w14:textId="77777777" w:rsidR="007F72F6" w:rsidRDefault="007F72F6" w:rsidP="00D15CAB">
            <w:pPr>
              <w:rPr>
                <w:rFonts w:ascii="Times New Roman" w:hAnsi="Times New Roman" w:cs="Times New Roman"/>
                <w:sz w:val="24"/>
                <w:szCs w:val="24"/>
              </w:rPr>
            </w:pPr>
          </w:p>
        </w:tc>
        <w:tc>
          <w:tcPr>
            <w:tcW w:w="3083" w:type="dxa"/>
          </w:tcPr>
          <w:p w14:paraId="5F0FAB0B" w14:textId="77777777" w:rsidR="007F72F6" w:rsidRDefault="007F72F6" w:rsidP="00D15CAB">
            <w:pPr>
              <w:rPr>
                <w:rFonts w:ascii="Times New Roman" w:hAnsi="Times New Roman" w:cs="Times New Roman"/>
                <w:sz w:val="24"/>
                <w:szCs w:val="24"/>
              </w:rPr>
            </w:pPr>
          </w:p>
        </w:tc>
      </w:tr>
      <w:tr w:rsidR="00BE1545" w14:paraId="5F0FAB0E" w14:textId="77777777" w:rsidTr="002948A0">
        <w:trPr>
          <w:trHeight w:val="150"/>
        </w:trPr>
        <w:tc>
          <w:tcPr>
            <w:tcW w:w="9322" w:type="dxa"/>
            <w:gridSpan w:val="5"/>
          </w:tcPr>
          <w:p w14:paraId="5F0FAB0D" w14:textId="77777777" w:rsidR="00BE1545" w:rsidRDefault="00BE1545" w:rsidP="00D15CAB">
            <w:pPr>
              <w:jc w:val="center"/>
              <w:rPr>
                <w:rFonts w:ascii="Times New Roman" w:hAnsi="Times New Roman" w:cs="Times New Roman"/>
                <w:sz w:val="24"/>
                <w:szCs w:val="24"/>
              </w:rPr>
            </w:pPr>
            <w:r w:rsidRPr="002625BF">
              <w:rPr>
                <w:rFonts w:ascii="Times New Roman" w:hAnsi="Times New Roman" w:cs="Times New Roman"/>
                <w:b/>
                <w:sz w:val="24"/>
                <w:szCs w:val="24"/>
              </w:rPr>
              <w:t>Ēdnīcas un virtuves bloks (saskaņā ar normatīvo aktu prasībām)</w:t>
            </w:r>
          </w:p>
        </w:tc>
      </w:tr>
      <w:tr w:rsidR="00BE1545" w14:paraId="5F0FAB13" w14:textId="77777777" w:rsidTr="002625BF">
        <w:trPr>
          <w:trHeight w:val="111"/>
        </w:trPr>
        <w:tc>
          <w:tcPr>
            <w:tcW w:w="1248" w:type="dxa"/>
          </w:tcPr>
          <w:p w14:paraId="5F0FAB0F"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1.</w:t>
            </w:r>
          </w:p>
        </w:tc>
        <w:tc>
          <w:tcPr>
            <w:tcW w:w="4105" w:type="dxa"/>
            <w:gridSpan w:val="2"/>
          </w:tcPr>
          <w:p w14:paraId="5F0FAB10" w14:textId="77777777" w:rsidR="00BE1545" w:rsidRDefault="00BE1545" w:rsidP="00D15CAB">
            <w:pPr>
              <w:rPr>
                <w:rFonts w:ascii="Times New Roman" w:hAnsi="Times New Roman" w:cs="Times New Roman"/>
                <w:sz w:val="24"/>
                <w:szCs w:val="24"/>
              </w:rPr>
            </w:pPr>
            <w:r>
              <w:rPr>
                <w:rFonts w:ascii="Times New Roman" w:hAnsi="Times New Roman" w:cs="Times New Roman"/>
                <w:sz w:val="24"/>
                <w:szCs w:val="24"/>
              </w:rPr>
              <w:t>Ēdnīcas telpa</w:t>
            </w:r>
          </w:p>
        </w:tc>
        <w:tc>
          <w:tcPr>
            <w:tcW w:w="3969" w:type="dxa"/>
            <w:gridSpan w:val="2"/>
          </w:tcPr>
          <w:p w14:paraId="5F0FAB11" w14:textId="77777777" w:rsidR="00BE1545" w:rsidRDefault="00BE1545" w:rsidP="00D15CAB">
            <w:pPr>
              <w:rPr>
                <w:rFonts w:ascii="Times New Roman" w:hAnsi="Times New Roman" w:cs="Times New Roman"/>
                <w:sz w:val="24"/>
                <w:szCs w:val="24"/>
                <w:vertAlign w:val="superscript"/>
              </w:rPr>
            </w:pPr>
            <w:r>
              <w:rPr>
                <w:rFonts w:ascii="Times New Roman" w:hAnsi="Times New Roman" w:cs="Times New Roman"/>
                <w:sz w:val="24"/>
                <w:szCs w:val="24"/>
              </w:rPr>
              <w:t>~100 m</w:t>
            </w:r>
            <w:r w:rsidRPr="002D7A99">
              <w:rPr>
                <w:rFonts w:ascii="Times New Roman" w:hAnsi="Times New Roman" w:cs="Times New Roman"/>
                <w:sz w:val="24"/>
                <w:szCs w:val="24"/>
                <w:vertAlign w:val="superscript"/>
              </w:rPr>
              <w:t>2</w:t>
            </w:r>
          </w:p>
          <w:p w14:paraId="5F0FAB12" w14:textId="77777777" w:rsidR="00BE1545" w:rsidRDefault="00BE1545" w:rsidP="00D15CAB">
            <w:pPr>
              <w:rPr>
                <w:rFonts w:ascii="Times New Roman" w:hAnsi="Times New Roman" w:cs="Times New Roman"/>
                <w:sz w:val="24"/>
                <w:szCs w:val="24"/>
              </w:rPr>
            </w:pPr>
            <w:r w:rsidRPr="007761F0">
              <w:rPr>
                <w:rFonts w:ascii="Times New Roman" w:hAnsi="Times New Roman" w:cs="Times New Roman"/>
                <w:sz w:val="24"/>
                <w:szCs w:val="24"/>
              </w:rPr>
              <w:t>Ēdināšana</w:t>
            </w:r>
            <w:r>
              <w:rPr>
                <w:rFonts w:ascii="Times New Roman" w:hAnsi="Times New Roman" w:cs="Times New Roman"/>
                <w:sz w:val="24"/>
                <w:szCs w:val="24"/>
              </w:rPr>
              <w:t xml:space="preserve"> 2 vai 3 maiņās ( brokastis, pusdienas, launags). Pirmskolas ēdināšana notiek kopējā ēdnīcā.</w:t>
            </w:r>
          </w:p>
        </w:tc>
      </w:tr>
      <w:tr w:rsidR="002948A0" w14:paraId="5F0FAB18" w14:textId="77777777" w:rsidTr="002625BF">
        <w:trPr>
          <w:trHeight w:val="126"/>
        </w:trPr>
        <w:tc>
          <w:tcPr>
            <w:tcW w:w="1248" w:type="dxa"/>
          </w:tcPr>
          <w:p w14:paraId="5F0FAB14"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2.</w:t>
            </w:r>
          </w:p>
        </w:tc>
        <w:tc>
          <w:tcPr>
            <w:tcW w:w="4105" w:type="dxa"/>
            <w:gridSpan w:val="2"/>
          </w:tcPr>
          <w:p w14:paraId="5F0FAB15"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Sanitārā telpa (roku mazgāšanas telpa)- nodalīt ar sienu</w:t>
            </w:r>
          </w:p>
        </w:tc>
        <w:tc>
          <w:tcPr>
            <w:tcW w:w="3969" w:type="dxa"/>
            <w:gridSpan w:val="2"/>
          </w:tcPr>
          <w:p w14:paraId="5F0FAB17" w14:textId="67689826"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 </w:t>
            </w:r>
          </w:p>
        </w:tc>
      </w:tr>
      <w:tr w:rsidR="002948A0" w14:paraId="5F0FAB1D" w14:textId="77777777" w:rsidTr="002625BF">
        <w:trPr>
          <w:trHeight w:val="150"/>
        </w:trPr>
        <w:tc>
          <w:tcPr>
            <w:tcW w:w="1248" w:type="dxa"/>
          </w:tcPr>
          <w:p w14:paraId="5F0FAB19"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3.</w:t>
            </w:r>
          </w:p>
        </w:tc>
        <w:tc>
          <w:tcPr>
            <w:tcW w:w="4105" w:type="dxa"/>
            <w:gridSpan w:val="2"/>
          </w:tcPr>
          <w:p w14:paraId="5F0FAB1A"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WC</w:t>
            </w:r>
          </w:p>
        </w:tc>
        <w:tc>
          <w:tcPr>
            <w:tcW w:w="3969" w:type="dxa"/>
            <w:gridSpan w:val="2"/>
          </w:tcPr>
          <w:p w14:paraId="5F0FAB1C" w14:textId="503E0A30"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 </w:t>
            </w:r>
          </w:p>
        </w:tc>
      </w:tr>
      <w:tr w:rsidR="002948A0" w14:paraId="5F0FAB22" w14:textId="77777777" w:rsidTr="002625BF">
        <w:trPr>
          <w:trHeight w:val="111"/>
        </w:trPr>
        <w:tc>
          <w:tcPr>
            <w:tcW w:w="1248" w:type="dxa"/>
          </w:tcPr>
          <w:p w14:paraId="5F0FAB1E"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4.</w:t>
            </w:r>
          </w:p>
        </w:tc>
        <w:tc>
          <w:tcPr>
            <w:tcW w:w="4105" w:type="dxa"/>
            <w:gridSpan w:val="2"/>
          </w:tcPr>
          <w:p w14:paraId="5F0FAB1F"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Darbinieku ģērbtuve, duša telpa un tualetes telpa</w:t>
            </w:r>
          </w:p>
        </w:tc>
        <w:tc>
          <w:tcPr>
            <w:tcW w:w="3969" w:type="dxa"/>
            <w:gridSpan w:val="2"/>
          </w:tcPr>
          <w:p w14:paraId="5F0FAB21" w14:textId="2F5A8B37"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 </w:t>
            </w:r>
          </w:p>
        </w:tc>
      </w:tr>
      <w:tr w:rsidR="002948A0" w14:paraId="5F0FAB27" w14:textId="77777777" w:rsidTr="002625BF">
        <w:trPr>
          <w:trHeight w:val="126"/>
        </w:trPr>
        <w:tc>
          <w:tcPr>
            <w:tcW w:w="1248" w:type="dxa"/>
          </w:tcPr>
          <w:p w14:paraId="5F0FAB23"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5.</w:t>
            </w:r>
          </w:p>
        </w:tc>
        <w:tc>
          <w:tcPr>
            <w:tcW w:w="4105" w:type="dxa"/>
            <w:gridSpan w:val="2"/>
          </w:tcPr>
          <w:p w14:paraId="5F0FAB24"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Virtuve </w:t>
            </w:r>
          </w:p>
        </w:tc>
        <w:tc>
          <w:tcPr>
            <w:tcW w:w="3969" w:type="dxa"/>
            <w:gridSpan w:val="2"/>
          </w:tcPr>
          <w:p w14:paraId="5F0FAB26" w14:textId="3C6D2310"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 </w:t>
            </w:r>
          </w:p>
        </w:tc>
      </w:tr>
      <w:tr w:rsidR="002948A0" w14:paraId="5F0FAB2C" w14:textId="77777777" w:rsidTr="002625BF">
        <w:trPr>
          <w:trHeight w:val="150"/>
        </w:trPr>
        <w:tc>
          <w:tcPr>
            <w:tcW w:w="1248" w:type="dxa"/>
          </w:tcPr>
          <w:p w14:paraId="5F0FAB28"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6.</w:t>
            </w:r>
          </w:p>
        </w:tc>
        <w:tc>
          <w:tcPr>
            <w:tcW w:w="4105" w:type="dxa"/>
            <w:gridSpan w:val="2"/>
          </w:tcPr>
          <w:p w14:paraId="5F0FAB29"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Noliktava </w:t>
            </w:r>
          </w:p>
        </w:tc>
        <w:tc>
          <w:tcPr>
            <w:tcW w:w="3969" w:type="dxa"/>
            <w:gridSpan w:val="2"/>
          </w:tcPr>
          <w:p w14:paraId="5F0FAB2B" w14:textId="74DAEA7F"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 </w:t>
            </w:r>
          </w:p>
        </w:tc>
      </w:tr>
      <w:tr w:rsidR="002948A0" w14:paraId="5F0FAB31" w14:textId="77777777" w:rsidTr="002625BF">
        <w:trPr>
          <w:trHeight w:val="111"/>
        </w:trPr>
        <w:tc>
          <w:tcPr>
            <w:tcW w:w="1248" w:type="dxa"/>
          </w:tcPr>
          <w:p w14:paraId="5F0FAB2D"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7.</w:t>
            </w:r>
          </w:p>
        </w:tc>
        <w:tc>
          <w:tcPr>
            <w:tcW w:w="4105" w:type="dxa"/>
            <w:gridSpan w:val="2"/>
          </w:tcPr>
          <w:p w14:paraId="5F0FAB2E"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Trauku mazgātava</w:t>
            </w:r>
          </w:p>
        </w:tc>
        <w:tc>
          <w:tcPr>
            <w:tcW w:w="3969" w:type="dxa"/>
            <w:gridSpan w:val="2"/>
          </w:tcPr>
          <w:p w14:paraId="5F0FAB30" w14:textId="714F5939"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 </w:t>
            </w:r>
          </w:p>
        </w:tc>
      </w:tr>
      <w:tr w:rsidR="00BE1545" w14:paraId="5F0FAB33" w14:textId="77777777" w:rsidTr="002948A0">
        <w:trPr>
          <w:trHeight w:val="126"/>
        </w:trPr>
        <w:tc>
          <w:tcPr>
            <w:tcW w:w="9322" w:type="dxa"/>
            <w:gridSpan w:val="5"/>
          </w:tcPr>
          <w:p w14:paraId="5F0FAB32" w14:textId="77777777" w:rsidR="00BE1545" w:rsidRPr="00A07DBA" w:rsidRDefault="00BE1545" w:rsidP="00D15CAB">
            <w:pPr>
              <w:jc w:val="center"/>
              <w:rPr>
                <w:rFonts w:ascii="Times New Roman" w:hAnsi="Times New Roman" w:cs="Times New Roman"/>
                <w:sz w:val="24"/>
                <w:szCs w:val="24"/>
              </w:rPr>
            </w:pPr>
            <w:r w:rsidRPr="002625BF">
              <w:rPr>
                <w:rFonts w:ascii="Times New Roman" w:hAnsi="Times New Roman" w:cs="Times New Roman"/>
                <w:b/>
                <w:sz w:val="24"/>
                <w:szCs w:val="24"/>
              </w:rPr>
              <w:t>Administrācijas bloka telpas</w:t>
            </w:r>
          </w:p>
        </w:tc>
      </w:tr>
      <w:tr w:rsidR="002948A0" w14:paraId="5F0FAB38" w14:textId="77777777" w:rsidTr="002625BF">
        <w:trPr>
          <w:trHeight w:val="126"/>
        </w:trPr>
        <w:tc>
          <w:tcPr>
            <w:tcW w:w="1248" w:type="dxa"/>
          </w:tcPr>
          <w:p w14:paraId="5F0FAB34"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1.</w:t>
            </w:r>
          </w:p>
        </w:tc>
        <w:tc>
          <w:tcPr>
            <w:tcW w:w="4105" w:type="dxa"/>
            <w:gridSpan w:val="2"/>
          </w:tcPr>
          <w:p w14:paraId="5F0FAB35"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1 bibliotēka  kopā ar lasītavu</w:t>
            </w:r>
          </w:p>
        </w:tc>
        <w:tc>
          <w:tcPr>
            <w:tcW w:w="3969" w:type="dxa"/>
            <w:gridSpan w:val="2"/>
          </w:tcPr>
          <w:p w14:paraId="5F0FAB37" w14:textId="71CFB8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~50 m</w:t>
            </w:r>
            <w:r w:rsidRPr="002D7A99">
              <w:rPr>
                <w:rFonts w:ascii="Times New Roman" w:hAnsi="Times New Roman" w:cs="Times New Roman"/>
                <w:sz w:val="24"/>
                <w:szCs w:val="24"/>
                <w:vertAlign w:val="superscript"/>
              </w:rPr>
              <w:t>2</w:t>
            </w:r>
          </w:p>
        </w:tc>
      </w:tr>
      <w:tr w:rsidR="002948A0" w14:paraId="5F0FAB3D" w14:textId="77777777" w:rsidTr="002625BF">
        <w:trPr>
          <w:trHeight w:val="126"/>
        </w:trPr>
        <w:tc>
          <w:tcPr>
            <w:tcW w:w="1248" w:type="dxa"/>
          </w:tcPr>
          <w:p w14:paraId="5F0FAB39"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2.</w:t>
            </w:r>
          </w:p>
        </w:tc>
        <w:tc>
          <w:tcPr>
            <w:tcW w:w="4105" w:type="dxa"/>
            <w:gridSpan w:val="2"/>
          </w:tcPr>
          <w:p w14:paraId="5F0FAB3A"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Logopēda kabinets</w:t>
            </w:r>
          </w:p>
        </w:tc>
        <w:tc>
          <w:tcPr>
            <w:tcW w:w="3969" w:type="dxa"/>
            <w:gridSpan w:val="2"/>
          </w:tcPr>
          <w:p w14:paraId="5F0FAB3C" w14:textId="183D4D08" w:rsidR="002948A0" w:rsidRDefault="002948A0" w:rsidP="00D15CAB">
            <w:pPr>
              <w:rPr>
                <w:rFonts w:ascii="Times New Roman" w:hAnsi="Times New Roman" w:cs="Times New Roman"/>
                <w:sz w:val="24"/>
                <w:szCs w:val="24"/>
              </w:rPr>
            </w:pPr>
            <w:r>
              <w:rPr>
                <w:rFonts w:ascii="Times New Roman" w:hAnsi="Times New Roman" w:cs="Times New Roman"/>
                <w:sz w:val="24"/>
                <w:szCs w:val="24"/>
              </w:rPr>
              <w:t>~20 m</w:t>
            </w:r>
            <w:r w:rsidRPr="002D7A99">
              <w:rPr>
                <w:rFonts w:ascii="Times New Roman" w:hAnsi="Times New Roman" w:cs="Times New Roman"/>
                <w:sz w:val="24"/>
                <w:szCs w:val="24"/>
                <w:vertAlign w:val="superscript"/>
              </w:rPr>
              <w:t>2</w:t>
            </w:r>
          </w:p>
        </w:tc>
      </w:tr>
      <w:tr w:rsidR="002948A0" w14:paraId="5F0FAB42" w14:textId="77777777" w:rsidTr="002625BF">
        <w:trPr>
          <w:trHeight w:val="126"/>
        </w:trPr>
        <w:tc>
          <w:tcPr>
            <w:tcW w:w="1248" w:type="dxa"/>
          </w:tcPr>
          <w:p w14:paraId="5F0FAB3E"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3.</w:t>
            </w:r>
          </w:p>
        </w:tc>
        <w:tc>
          <w:tcPr>
            <w:tcW w:w="4105" w:type="dxa"/>
            <w:gridSpan w:val="2"/>
          </w:tcPr>
          <w:p w14:paraId="5F0FAB3F"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Speciālā pedagoga kabinets</w:t>
            </w:r>
          </w:p>
        </w:tc>
        <w:tc>
          <w:tcPr>
            <w:tcW w:w="3969" w:type="dxa"/>
            <w:gridSpan w:val="2"/>
          </w:tcPr>
          <w:p w14:paraId="5F0FAB41" w14:textId="192A0AA6" w:rsidR="002948A0" w:rsidRDefault="002948A0" w:rsidP="00D15CAB">
            <w:pPr>
              <w:rPr>
                <w:rFonts w:ascii="Times New Roman" w:hAnsi="Times New Roman" w:cs="Times New Roman"/>
                <w:sz w:val="24"/>
                <w:szCs w:val="24"/>
              </w:rPr>
            </w:pPr>
            <w:r>
              <w:rPr>
                <w:rFonts w:ascii="Times New Roman" w:hAnsi="Times New Roman" w:cs="Times New Roman"/>
                <w:sz w:val="24"/>
                <w:szCs w:val="24"/>
              </w:rPr>
              <w:t>~20 m</w:t>
            </w:r>
            <w:r w:rsidRPr="002D7A99">
              <w:rPr>
                <w:rFonts w:ascii="Times New Roman" w:hAnsi="Times New Roman" w:cs="Times New Roman"/>
                <w:sz w:val="24"/>
                <w:szCs w:val="24"/>
                <w:vertAlign w:val="superscript"/>
              </w:rPr>
              <w:t>2</w:t>
            </w:r>
          </w:p>
        </w:tc>
      </w:tr>
      <w:tr w:rsidR="002948A0" w14:paraId="5F0FAB47" w14:textId="77777777" w:rsidTr="002625BF">
        <w:trPr>
          <w:trHeight w:val="126"/>
        </w:trPr>
        <w:tc>
          <w:tcPr>
            <w:tcW w:w="1248" w:type="dxa"/>
          </w:tcPr>
          <w:p w14:paraId="5F0FAB43"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4.</w:t>
            </w:r>
          </w:p>
        </w:tc>
        <w:tc>
          <w:tcPr>
            <w:tcW w:w="4105" w:type="dxa"/>
            <w:gridSpan w:val="2"/>
          </w:tcPr>
          <w:p w14:paraId="5F0FAB44"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Medicīnas kabinets</w:t>
            </w:r>
          </w:p>
        </w:tc>
        <w:tc>
          <w:tcPr>
            <w:tcW w:w="3969" w:type="dxa"/>
            <w:gridSpan w:val="2"/>
          </w:tcPr>
          <w:p w14:paraId="5F0FAB46" w14:textId="33B66FB5" w:rsidR="002948A0" w:rsidRDefault="002948A0" w:rsidP="00D15CAB">
            <w:pPr>
              <w:rPr>
                <w:rFonts w:ascii="Times New Roman" w:hAnsi="Times New Roman" w:cs="Times New Roman"/>
                <w:sz w:val="24"/>
                <w:szCs w:val="24"/>
              </w:rPr>
            </w:pPr>
            <w:r>
              <w:rPr>
                <w:rFonts w:ascii="Times New Roman" w:hAnsi="Times New Roman" w:cs="Times New Roman"/>
                <w:sz w:val="24"/>
                <w:szCs w:val="24"/>
              </w:rPr>
              <w:t>~29.2 m</w:t>
            </w:r>
            <w:r w:rsidRPr="007F0F80">
              <w:rPr>
                <w:rFonts w:ascii="Times New Roman" w:hAnsi="Times New Roman" w:cs="Times New Roman"/>
                <w:sz w:val="24"/>
                <w:szCs w:val="24"/>
                <w:vertAlign w:val="superscript"/>
              </w:rPr>
              <w:t>2</w:t>
            </w:r>
          </w:p>
        </w:tc>
      </w:tr>
      <w:tr w:rsidR="002948A0" w14:paraId="5F0FAB4C" w14:textId="77777777" w:rsidTr="002625BF">
        <w:trPr>
          <w:trHeight w:val="126"/>
        </w:trPr>
        <w:tc>
          <w:tcPr>
            <w:tcW w:w="1248" w:type="dxa"/>
          </w:tcPr>
          <w:p w14:paraId="5F0FAB48"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5.</w:t>
            </w:r>
          </w:p>
        </w:tc>
        <w:tc>
          <w:tcPr>
            <w:tcW w:w="4105" w:type="dxa"/>
            <w:gridSpan w:val="2"/>
          </w:tcPr>
          <w:p w14:paraId="5F0FAB49"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Psihologa kabinets</w:t>
            </w:r>
          </w:p>
        </w:tc>
        <w:tc>
          <w:tcPr>
            <w:tcW w:w="3969" w:type="dxa"/>
            <w:gridSpan w:val="2"/>
          </w:tcPr>
          <w:p w14:paraId="5F0FAB4B" w14:textId="7D9657C4" w:rsidR="002948A0" w:rsidRDefault="002948A0" w:rsidP="00D15CAB">
            <w:pPr>
              <w:rPr>
                <w:rFonts w:ascii="Times New Roman" w:hAnsi="Times New Roman" w:cs="Times New Roman"/>
                <w:sz w:val="24"/>
                <w:szCs w:val="24"/>
              </w:rPr>
            </w:pPr>
            <w:r>
              <w:rPr>
                <w:rFonts w:ascii="Times New Roman" w:hAnsi="Times New Roman" w:cs="Times New Roman"/>
                <w:sz w:val="24"/>
                <w:szCs w:val="24"/>
              </w:rPr>
              <w:t>~20 m</w:t>
            </w:r>
            <w:r w:rsidRPr="007F0F80">
              <w:rPr>
                <w:rFonts w:ascii="Times New Roman" w:hAnsi="Times New Roman" w:cs="Times New Roman"/>
                <w:sz w:val="24"/>
                <w:szCs w:val="24"/>
                <w:vertAlign w:val="superscript"/>
              </w:rPr>
              <w:t>2</w:t>
            </w:r>
          </w:p>
        </w:tc>
      </w:tr>
      <w:tr w:rsidR="002948A0" w14:paraId="5F0FAB51" w14:textId="77777777" w:rsidTr="002625BF">
        <w:trPr>
          <w:trHeight w:val="126"/>
        </w:trPr>
        <w:tc>
          <w:tcPr>
            <w:tcW w:w="1248" w:type="dxa"/>
          </w:tcPr>
          <w:p w14:paraId="5F0FAB4D"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6.</w:t>
            </w:r>
          </w:p>
        </w:tc>
        <w:tc>
          <w:tcPr>
            <w:tcW w:w="4105" w:type="dxa"/>
            <w:gridSpan w:val="2"/>
          </w:tcPr>
          <w:p w14:paraId="5F0FAB4E" w14:textId="77777777" w:rsidR="002948A0" w:rsidRPr="00A07DBA" w:rsidRDefault="002948A0" w:rsidP="003E7A24">
            <w:pPr>
              <w:rPr>
                <w:rFonts w:ascii="Times New Roman" w:hAnsi="Times New Roman" w:cs="Times New Roman"/>
                <w:i/>
                <w:sz w:val="24"/>
                <w:szCs w:val="24"/>
              </w:rPr>
            </w:pPr>
            <w:r w:rsidRPr="0027438E">
              <w:rPr>
                <w:rFonts w:ascii="Times New Roman" w:hAnsi="Times New Roman" w:cs="Times New Roman"/>
                <w:i/>
                <w:sz w:val="24"/>
                <w:szCs w:val="24"/>
              </w:rPr>
              <w:t xml:space="preserve">Darbinieku </w:t>
            </w:r>
            <w:r>
              <w:rPr>
                <w:rFonts w:ascii="Times New Roman" w:hAnsi="Times New Roman" w:cs="Times New Roman"/>
                <w:i/>
                <w:sz w:val="24"/>
                <w:szCs w:val="24"/>
              </w:rPr>
              <w:t xml:space="preserve"> garderobe 30 vietas </w:t>
            </w:r>
          </w:p>
        </w:tc>
        <w:tc>
          <w:tcPr>
            <w:tcW w:w="3969" w:type="dxa"/>
            <w:gridSpan w:val="2"/>
          </w:tcPr>
          <w:p w14:paraId="5F0FAB50" w14:textId="64780E30" w:rsidR="002948A0" w:rsidRDefault="002948A0" w:rsidP="00D15CAB">
            <w:pPr>
              <w:rPr>
                <w:rFonts w:ascii="Times New Roman" w:hAnsi="Times New Roman" w:cs="Times New Roman"/>
                <w:sz w:val="24"/>
                <w:szCs w:val="24"/>
              </w:rPr>
            </w:pPr>
            <w:r>
              <w:rPr>
                <w:rFonts w:ascii="Times New Roman" w:hAnsi="Times New Roman" w:cs="Times New Roman"/>
                <w:sz w:val="24"/>
                <w:szCs w:val="24"/>
              </w:rPr>
              <w:t>Blakus skolotāju istabai</w:t>
            </w:r>
          </w:p>
        </w:tc>
      </w:tr>
      <w:tr w:rsidR="002948A0" w14:paraId="5F0FAB56" w14:textId="77777777" w:rsidTr="002625BF">
        <w:trPr>
          <w:trHeight w:val="126"/>
        </w:trPr>
        <w:tc>
          <w:tcPr>
            <w:tcW w:w="1248" w:type="dxa"/>
          </w:tcPr>
          <w:p w14:paraId="5F0FAB52"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7.</w:t>
            </w:r>
          </w:p>
        </w:tc>
        <w:tc>
          <w:tcPr>
            <w:tcW w:w="4105" w:type="dxa"/>
            <w:gridSpan w:val="2"/>
          </w:tcPr>
          <w:p w14:paraId="5F0FAB53"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Skolotāju istaba ar virtuvīti</w:t>
            </w:r>
          </w:p>
        </w:tc>
        <w:tc>
          <w:tcPr>
            <w:tcW w:w="3969" w:type="dxa"/>
            <w:gridSpan w:val="2"/>
          </w:tcPr>
          <w:p w14:paraId="5F0FAB55" w14:textId="77777777" w:rsidR="002948A0" w:rsidRDefault="002948A0" w:rsidP="00D15CAB">
            <w:pPr>
              <w:rPr>
                <w:rFonts w:ascii="Times New Roman" w:hAnsi="Times New Roman" w:cs="Times New Roman"/>
                <w:sz w:val="24"/>
                <w:szCs w:val="24"/>
              </w:rPr>
            </w:pPr>
          </w:p>
        </w:tc>
      </w:tr>
      <w:tr w:rsidR="002948A0" w14:paraId="5F0FAB5B" w14:textId="77777777" w:rsidTr="002625BF">
        <w:trPr>
          <w:trHeight w:val="126"/>
        </w:trPr>
        <w:tc>
          <w:tcPr>
            <w:tcW w:w="1248" w:type="dxa"/>
          </w:tcPr>
          <w:p w14:paraId="5F0FAB57"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105" w:type="dxa"/>
            <w:gridSpan w:val="2"/>
          </w:tcPr>
          <w:p w14:paraId="5F0FAB58"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Metodiskais kabinets ar mācību līdzekļu glabāšanas telpu)</w:t>
            </w:r>
          </w:p>
        </w:tc>
        <w:tc>
          <w:tcPr>
            <w:tcW w:w="3969" w:type="dxa"/>
            <w:gridSpan w:val="2"/>
          </w:tcPr>
          <w:p w14:paraId="5F0FAB5A" w14:textId="363BAAD5" w:rsidR="002948A0" w:rsidRDefault="002948A0" w:rsidP="00D15CAB">
            <w:pPr>
              <w:rPr>
                <w:rFonts w:ascii="Times New Roman" w:hAnsi="Times New Roman" w:cs="Times New Roman"/>
                <w:sz w:val="24"/>
                <w:szCs w:val="24"/>
              </w:rPr>
            </w:pPr>
            <w:r>
              <w:rPr>
                <w:rFonts w:ascii="Times New Roman" w:hAnsi="Times New Roman" w:cs="Times New Roman"/>
                <w:sz w:val="24"/>
                <w:szCs w:val="24"/>
              </w:rPr>
              <w:t>~55.4 m</w:t>
            </w:r>
            <w:r w:rsidRPr="007F0F80">
              <w:rPr>
                <w:rFonts w:ascii="Times New Roman" w:hAnsi="Times New Roman" w:cs="Times New Roman"/>
                <w:sz w:val="24"/>
                <w:szCs w:val="24"/>
                <w:vertAlign w:val="superscript"/>
              </w:rPr>
              <w:t>2</w:t>
            </w:r>
          </w:p>
        </w:tc>
      </w:tr>
      <w:tr w:rsidR="002948A0" w14:paraId="5F0FAB61" w14:textId="77777777" w:rsidTr="002625BF">
        <w:trPr>
          <w:trHeight w:val="126"/>
        </w:trPr>
        <w:tc>
          <w:tcPr>
            <w:tcW w:w="1248" w:type="dxa"/>
          </w:tcPr>
          <w:p w14:paraId="5F0FAB5C"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9.</w:t>
            </w:r>
          </w:p>
        </w:tc>
        <w:tc>
          <w:tcPr>
            <w:tcW w:w="4105" w:type="dxa"/>
            <w:gridSpan w:val="2"/>
          </w:tcPr>
          <w:p w14:paraId="5F0FAB5D" w14:textId="77777777" w:rsidR="002948A0" w:rsidRPr="00A07DBA" w:rsidRDefault="002948A0" w:rsidP="00D15CAB">
            <w:pPr>
              <w:rPr>
                <w:rFonts w:ascii="Times New Roman" w:hAnsi="Times New Roman" w:cs="Times New Roman"/>
                <w:i/>
                <w:sz w:val="24"/>
                <w:szCs w:val="24"/>
              </w:rPr>
            </w:pPr>
            <w:r w:rsidRPr="0027438E">
              <w:rPr>
                <w:rFonts w:ascii="Times New Roman" w:hAnsi="Times New Roman" w:cs="Times New Roman"/>
                <w:i/>
                <w:sz w:val="24"/>
                <w:szCs w:val="24"/>
              </w:rPr>
              <w:t>Noliktava</w:t>
            </w:r>
          </w:p>
        </w:tc>
        <w:tc>
          <w:tcPr>
            <w:tcW w:w="3969" w:type="dxa"/>
            <w:gridSpan w:val="2"/>
          </w:tcPr>
          <w:p w14:paraId="13C3845C"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~20 m</w:t>
            </w:r>
            <w:r w:rsidRPr="001B3CB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piem.  skaņu aparatūra, dažādu svētku rotājumi, saliekamie krēsli u.c.)</w:t>
            </w:r>
          </w:p>
          <w:p w14:paraId="5F0FAB60" w14:textId="4EB97E02" w:rsidR="002948A0" w:rsidRDefault="002948A0" w:rsidP="00D15CAB">
            <w:pPr>
              <w:rPr>
                <w:rFonts w:ascii="Times New Roman" w:hAnsi="Times New Roman" w:cs="Times New Roman"/>
                <w:sz w:val="24"/>
                <w:szCs w:val="24"/>
              </w:rPr>
            </w:pPr>
            <w:r>
              <w:rPr>
                <w:rFonts w:ascii="Times New Roman" w:hAnsi="Times New Roman" w:cs="Times New Roman"/>
                <w:sz w:val="24"/>
                <w:szCs w:val="24"/>
              </w:rPr>
              <w:t>Paredzēt iebūvējamu skapi tautas tērpu uzglabāšanai.</w:t>
            </w:r>
          </w:p>
        </w:tc>
      </w:tr>
      <w:tr w:rsidR="002948A0" w14:paraId="5F0FAB66" w14:textId="77777777" w:rsidTr="002625BF">
        <w:trPr>
          <w:trHeight w:val="126"/>
        </w:trPr>
        <w:tc>
          <w:tcPr>
            <w:tcW w:w="1248" w:type="dxa"/>
          </w:tcPr>
          <w:p w14:paraId="5F0FAB62" w14:textId="77777777" w:rsidR="002948A0" w:rsidRDefault="002948A0" w:rsidP="00D15CAB">
            <w:pPr>
              <w:rPr>
                <w:rFonts w:ascii="Times New Roman" w:hAnsi="Times New Roman" w:cs="Times New Roman"/>
                <w:sz w:val="24"/>
                <w:szCs w:val="24"/>
              </w:rPr>
            </w:pPr>
          </w:p>
        </w:tc>
        <w:tc>
          <w:tcPr>
            <w:tcW w:w="4105" w:type="dxa"/>
            <w:gridSpan w:val="2"/>
          </w:tcPr>
          <w:p w14:paraId="5F0FAB63" w14:textId="77777777" w:rsidR="002948A0" w:rsidRPr="00460466" w:rsidRDefault="002948A0" w:rsidP="00D15CAB">
            <w:pPr>
              <w:rPr>
                <w:rFonts w:ascii="Times New Roman" w:hAnsi="Times New Roman" w:cs="Times New Roman"/>
                <w:b/>
                <w:sz w:val="24"/>
                <w:szCs w:val="24"/>
              </w:rPr>
            </w:pPr>
            <w:r w:rsidRPr="00460466">
              <w:rPr>
                <w:rFonts w:ascii="Times New Roman" w:hAnsi="Times New Roman" w:cs="Times New Roman"/>
                <w:b/>
                <w:sz w:val="24"/>
                <w:szCs w:val="24"/>
              </w:rPr>
              <w:t>Blakus esoši kabineti:</w:t>
            </w:r>
          </w:p>
        </w:tc>
        <w:tc>
          <w:tcPr>
            <w:tcW w:w="3969" w:type="dxa"/>
            <w:gridSpan w:val="2"/>
          </w:tcPr>
          <w:p w14:paraId="5F0FAB65" w14:textId="77777777" w:rsidR="002948A0" w:rsidRDefault="002948A0" w:rsidP="00D15CAB">
            <w:pPr>
              <w:rPr>
                <w:rFonts w:ascii="Times New Roman" w:hAnsi="Times New Roman" w:cs="Times New Roman"/>
                <w:sz w:val="24"/>
                <w:szCs w:val="24"/>
              </w:rPr>
            </w:pPr>
          </w:p>
        </w:tc>
      </w:tr>
      <w:tr w:rsidR="002948A0" w14:paraId="5F0FAB6B" w14:textId="77777777" w:rsidTr="002625BF">
        <w:trPr>
          <w:trHeight w:val="126"/>
        </w:trPr>
        <w:tc>
          <w:tcPr>
            <w:tcW w:w="1248" w:type="dxa"/>
          </w:tcPr>
          <w:p w14:paraId="5F0FAB67"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10.</w:t>
            </w:r>
          </w:p>
        </w:tc>
        <w:tc>
          <w:tcPr>
            <w:tcW w:w="4105" w:type="dxa"/>
            <w:gridSpan w:val="2"/>
          </w:tcPr>
          <w:p w14:paraId="5F0FAB68"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 Direktores kabinets</w:t>
            </w:r>
          </w:p>
        </w:tc>
        <w:tc>
          <w:tcPr>
            <w:tcW w:w="3969" w:type="dxa"/>
            <w:gridSpan w:val="2"/>
          </w:tcPr>
          <w:p w14:paraId="5F0FAB6A" w14:textId="7955CC2D" w:rsidR="002948A0" w:rsidRDefault="002948A0" w:rsidP="00D15CAB">
            <w:pPr>
              <w:rPr>
                <w:rFonts w:ascii="Times New Roman" w:hAnsi="Times New Roman" w:cs="Times New Roman"/>
                <w:sz w:val="24"/>
                <w:szCs w:val="24"/>
              </w:rPr>
            </w:pPr>
            <w:r>
              <w:rPr>
                <w:rFonts w:ascii="Times New Roman" w:hAnsi="Times New Roman" w:cs="Times New Roman"/>
                <w:sz w:val="24"/>
                <w:szCs w:val="24"/>
              </w:rPr>
              <w:t>20 m</w:t>
            </w:r>
            <w:r w:rsidRPr="002D7A99">
              <w:rPr>
                <w:rFonts w:ascii="Times New Roman" w:hAnsi="Times New Roman" w:cs="Times New Roman"/>
                <w:sz w:val="24"/>
                <w:szCs w:val="24"/>
                <w:vertAlign w:val="superscript"/>
              </w:rPr>
              <w:t>2</w:t>
            </w:r>
          </w:p>
        </w:tc>
      </w:tr>
      <w:tr w:rsidR="002948A0" w14:paraId="5F0FAB70" w14:textId="77777777" w:rsidTr="002625BF">
        <w:trPr>
          <w:trHeight w:val="126"/>
        </w:trPr>
        <w:tc>
          <w:tcPr>
            <w:tcW w:w="1248" w:type="dxa"/>
          </w:tcPr>
          <w:p w14:paraId="5F0FAB6C"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11.</w:t>
            </w:r>
          </w:p>
        </w:tc>
        <w:tc>
          <w:tcPr>
            <w:tcW w:w="4105" w:type="dxa"/>
            <w:gridSpan w:val="2"/>
          </w:tcPr>
          <w:p w14:paraId="5F0FAB6D"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Sekretāra kabinets kopā ar arhīva uzglabāšanas telpu</w:t>
            </w:r>
          </w:p>
        </w:tc>
        <w:tc>
          <w:tcPr>
            <w:tcW w:w="3969" w:type="dxa"/>
            <w:gridSpan w:val="2"/>
          </w:tcPr>
          <w:p w14:paraId="5F0FAB6F" w14:textId="5C5C3CF1" w:rsidR="002948A0" w:rsidRDefault="002948A0" w:rsidP="00D15CAB">
            <w:pPr>
              <w:rPr>
                <w:rFonts w:ascii="Times New Roman" w:hAnsi="Times New Roman" w:cs="Times New Roman"/>
                <w:sz w:val="24"/>
                <w:szCs w:val="24"/>
              </w:rPr>
            </w:pPr>
            <w:r>
              <w:rPr>
                <w:rFonts w:ascii="Times New Roman" w:hAnsi="Times New Roman" w:cs="Times New Roman"/>
                <w:sz w:val="24"/>
                <w:szCs w:val="24"/>
              </w:rPr>
              <w:t>20 m</w:t>
            </w:r>
            <w:r w:rsidRPr="002D7A99">
              <w:rPr>
                <w:rFonts w:ascii="Times New Roman" w:hAnsi="Times New Roman" w:cs="Times New Roman"/>
                <w:sz w:val="24"/>
                <w:szCs w:val="24"/>
                <w:vertAlign w:val="superscript"/>
              </w:rPr>
              <w:t>2</w:t>
            </w:r>
          </w:p>
        </w:tc>
      </w:tr>
      <w:tr w:rsidR="002948A0" w14:paraId="5F0FAB75" w14:textId="77777777" w:rsidTr="002625BF">
        <w:trPr>
          <w:trHeight w:val="126"/>
        </w:trPr>
        <w:tc>
          <w:tcPr>
            <w:tcW w:w="1248" w:type="dxa"/>
          </w:tcPr>
          <w:p w14:paraId="5F0FAB71"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12.</w:t>
            </w:r>
          </w:p>
        </w:tc>
        <w:tc>
          <w:tcPr>
            <w:tcW w:w="4105" w:type="dxa"/>
            <w:gridSpan w:val="2"/>
          </w:tcPr>
          <w:p w14:paraId="5F0FAB72"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Vietnieku kabinets</w:t>
            </w:r>
          </w:p>
        </w:tc>
        <w:tc>
          <w:tcPr>
            <w:tcW w:w="3969" w:type="dxa"/>
            <w:gridSpan w:val="2"/>
          </w:tcPr>
          <w:p w14:paraId="5F0FAB74" w14:textId="2E940898" w:rsidR="002948A0" w:rsidRDefault="002948A0" w:rsidP="00D15CAB">
            <w:pPr>
              <w:rPr>
                <w:rFonts w:ascii="Times New Roman" w:hAnsi="Times New Roman" w:cs="Times New Roman"/>
                <w:sz w:val="24"/>
                <w:szCs w:val="24"/>
              </w:rPr>
            </w:pPr>
            <w:r>
              <w:rPr>
                <w:rFonts w:ascii="Times New Roman" w:hAnsi="Times New Roman" w:cs="Times New Roman"/>
                <w:sz w:val="24"/>
                <w:szCs w:val="24"/>
              </w:rPr>
              <w:t>20 m</w:t>
            </w:r>
            <w:r w:rsidRPr="002D7A99">
              <w:rPr>
                <w:rFonts w:ascii="Times New Roman" w:hAnsi="Times New Roman" w:cs="Times New Roman"/>
                <w:sz w:val="24"/>
                <w:szCs w:val="24"/>
                <w:vertAlign w:val="superscript"/>
              </w:rPr>
              <w:t>2</w:t>
            </w:r>
          </w:p>
        </w:tc>
      </w:tr>
      <w:tr w:rsidR="00BE1545" w14:paraId="5F0FAB77" w14:textId="77777777" w:rsidTr="002948A0">
        <w:trPr>
          <w:trHeight w:val="126"/>
        </w:trPr>
        <w:tc>
          <w:tcPr>
            <w:tcW w:w="9322" w:type="dxa"/>
            <w:gridSpan w:val="5"/>
          </w:tcPr>
          <w:p w14:paraId="5F0FAB76" w14:textId="77777777" w:rsidR="00BE1545" w:rsidRDefault="00BE1545" w:rsidP="00D15CAB">
            <w:pPr>
              <w:jc w:val="center"/>
              <w:rPr>
                <w:rFonts w:ascii="Times New Roman" w:hAnsi="Times New Roman" w:cs="Times New Roman"/>
                <w:sz w:val="24"/>
                <w:szCs w:val="24"/>
              </w:rPr>
            </w:pPr>
            <w:r w:rsidRPr="002625BF">
              <w:rPr>
                <w:rFonts w:ascii="Times New Roman" w:hAnsi="Times New Roman" w:cs="Times New Roman"/>
                <w:b/>
                <w:sz w:val="24"/>
                <w:szCs w:val="24"/>
              </w:rPr>
              <w:t>Pārējās telpas</w:t>
            </w:r>
          </w:p>
        </w:tc>
      </w:tr>
      <w:tr w:rsidR="002948A0" w14:paraId="5F0FAB7C" w14:textId="77777777" w:rsidTr="008B7F17">
        <w:trPr>
          <w:trHeight w:val="126"/>
        </w:trPr>
        <w:tc>
          <w:tcPr>
            <w:tcW w:w="1248" w:type="dxa"/>
          </w:tcPr>
          <w:p w14:paraId="5F0FAB78"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1.</w:t>
            </w:r>
          </w:p>
        </w:tc>
        <w:tc>
          <w:tcPr>
            <w:tcW w:w="2919" w:type="dxa"/>
          </w:tcPr>
          <w:p w14:paraId="5F0FAB79"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 xml:space="preserve">Gaiteņi </w:t>
            </w:r>
          </w:p>
        </w:tc>
        <w:tc>
          <w:tcPr>
            <w:tcW w:w="5155" w:type="dxa"/>
            <w:gridSpan w:val="3"/>
          </w:tcPr>
          <w:p w14:paraId="5F0FAB7B" w14:textId="77777777" w:rsidR="002948A0" w:rsidRDefault="002948A0" w:rsidP="00D15CAB">
            <w:pPr>
              <w:rPr>
                <w:rFonts w:ascii="Times New Roman" w:hAnsi="Times New Roman" w:cs="Times New Roman"/>
                <w:sz w:val="24"/>
                <w:szCs w:val="24"/>
              </w:rPr>
            </w:pPr>
          </w:p>
        </w:tc>
      </w:tr>
      <w:tr w:rsidR="002948A0" w14:paraId="5F0FAB81" w14:textId="77777777" w:rsidTr="002A2FF1">
        <w:trPr>
          <w:trHeight w:val="126"/>
        </w:trPr>
        <w:tc>
          <w:tcPr>
            <w:tcW w:w="1248" w:type="dxa"/>
          </w:tcPr>
          <w:p w14:paraId="5F0FAB7D"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2.</w:t>
            </w:r>
          </w:p>
        </w:tc>
        <w:tc>
          <w:tcPr>
            <w:tcW w:w="2919" w:type="dxa"/>
          </w:tcPr>
          <w:p w14:paraId="5F0FAB7E"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Skolēnu ģērbtuves (skapīšiem)</w:t>
            </w:r>
          </w:p>
        </w:tc>
        <w:tc>
          <w:tcPr>
            <w:tcW w:w="5155" w:type="dxa"/>
            <w:gridSpan w:val="3"/>
          </w:tcPr>
          <w:p w14:paraId="5F0FAB80" w14:textId="77777777" w:rsidR="002948A0" w:rsidRDefault="002948A0" w:rsidP="00D15CAB">
            <w:pPr>
              <w:rPr>
                <w:rFonts w:ascii="Times New Roman" w:hAnsi="Times New Roman" w:cs="Times New Roman"/>
                <w:sz w:val="24"/>
                <w:szCs w:val="24"/>
              </w:rPr>
            </w:pPr>
          </w:p>
        </w:tc>
      </w:tr>
      <w:tr w:rsidR="002948A0" w14:paraId="5F0FAB86" w14:textId="77777777" w:rsidTr="007A1C06">
        <w:trPr>
          <w:trHeight w:val="126"/>
        </w:trPr>
        <w:tc>
          <w:tcPr>
            <w:tcW w:w="1248" w:type="dxa"/>
          </w:tcPr>
          <w:p w14:paraId="5F0FAB82"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3.</w:t>
            </w:r>
          </w:p>
        </w:tc>
        <w:tc>
          <w:tcPr>
            <w:tcW w:w="2919" w:type="dxa"/>
          </w:tcPr>
          <w:p w14:paraId="5F0FAB83"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Apkopēju telpas</w:t>
            </w:r>
          </w:p>
        </w:tc>
        <w:tc>
          <w:tcPr>
            <w:tcW w:w="5155" w:type="dxa"/>
            <w:gridSpan w:val="3"/>
          </w:tcPr>
          <w:p w14:paraId="5F0FAB85" w14:textId="77777777" w:rsidR="002948A0" w:rsidRDefault="002948A0" w:rsidP="00D15CAB">
            <w:pPr>
              <w:rPr>
                <w:rFonts w:ascii="Times New Roman" w:hAnsi="Times New Roman" w:cs="Times New Roman"/>
                <w:sz w:val="24"/>
                <w:szCs w:val="24"/>
              </w:rPr>
            </w:pPr>
          </w:p>
        </w:tc>
      </w:tr>
      <w:tr w:rsidR="002948A0" w14:paraId="5F0FAB8B" w14:textId="77777777" w:rsidTr="00430061">
        <w:trPr>
          <w:trHeight w:val="126"/>
        </w:trPr>
        <w:tc>
          <w:tcPr>
            <w:tcW w:w="1248" w:type="dxa"/>
          </w:tcPr>
          <w:p w14:paraId="5F0FAB87"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4.</w:t>
            </w:r>
          </w:p>
        </w:tc>
        <w:tc>
          <w:tcPr>
            <w:tcW w:w="2919" w:type="dxa"/>
          </w:tcPr>
          <w:p w14:paraId="5F0FAB88" w14:textId="77777777" w:rsidR="002948A0" w:rsidRPr="00322C97" w:rsidRDefault="002948A0" w:rsidP="00D15CAB">
            <w:pPr>
              <w:rPr>
                <w:rFonts w:ascii="Times New Roman" w:hAnsi="Times New Roman" w:cs="Times New Roman"/>
                <w:sz w:val="24"/>
                <w:szCs w:val="24"/>
              </w:rPr>
            </w:pPr>
            <w:r w:rsidRPr="00322C97">
              <w:rPr>
                <w:rFonts w:ascii="Times New Roman" w:hAnsi="Times New Roman" w:cs="Times New Roman"/>
                <w:sz w:val="24"/>
                <w:szCs w:val="24"/>
              </w:rPr>
              <w:t>Vestibils ar sarga vietu pie galvenās ieejas</w:t>
            </w:r>
          </w:p>
        </w:tc>
        <w:tc>
          <w:tcPr>
            <w:tcW w:w="5155" w:type="dxa"/>
            <w:gridSpan w:val="3"/>
          </w:tcPr>
          <w:p w14:paraId="5F0FAB8A" w14:textId="77777777" w:rsidR="002948A0" w:rsidRDefault="002948A0" w:rsidP="00D15CAB">
            <w:pPr>
              <w:rPr>
                <w:rFonts w:ascii="Times New Roman" w:hAnsi="Times New Roman" w:cs="Times New Roman"/>
                <w:sz w:val="24"/>
                <w:szCs w:val="24"/>
              </w:rPr>
            </w:pPr>
          </w:p>
        </w:tc>
      </w:tr>
      <w:tr w:rsidR="002948A0" w14:paraId="5F0FAB90" w14:textId="77777777" w:rsidTr="00C44172">
        <w:trPr>
          <w:trHeight w:val="126"/>
        </w:trPr>
        <w:tc>
          <w:tcPr>
            <w:tcW w:w="1248" w:type="dxa"/>
          </w:tcPr>
          <w:p w14:paraId="5F0FAB8C"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5.</w:t>
            </w:r>
          </w:p>
        </w:tc>
        <w:tc>
          <w:tcPr>
            <w:tcW w:w="2919" w:type="dxa"/>
          </w:tcPr>
          <w:p w14:paraId="5F0FAB8D" w14:textId="77777777" w:rsidR="002948A0" w:rsidRPr="00322C97" w:rsidRDefault="002948A0" w:rsidP="00D15CAB">
            <w:pPr>
              <w:rPr>
                <w:rFonts w:ascii="Times New Roman" w:hAnsi="Times New Roman" w:cs="Times New Roman"/>
                <w:sz w:val="24"/>
                <w:szCs w:val="24"/>
              </w:rPr>
            </w:pPr>
            <w:r>
              <w:rPr>
                <w:rFonts w:ascii="Times New Roman" w:hAnsi="Times New Roman" w:cs="Times New Roman"/>
                <w:sz w:val="24"/>
                <w:szCs w:val="24"/>
              </w:rPr>
              <w:t>Mansards</w:t>
            </w:r>
          </w:p>
        </w:tc>
        <w:tc>
          <w:tcPr>
            <w:tcW w:w="5155" w:type="dxa"/>
            <w:gridSpan w:val="3"/>
          </w:tcPr>
          <w:p w14:paraId="5F0FAB8F" w14:textId="77777777" w:rsidR="002948A0" w:rsidRDefault="002948A0" w:rsidP="00D15CAB">
            <w:pPr>
              <w:rPr>
                <w:rFonts w:ascii="Times New Roman" w:hAnsi="Times New Roman" w:cs="Times New Roman"/>
                <w:sz w:val="24"/>
                <w:szCs w:val="24"/>
              </w:rPr>
            </w:pPr>
          </w:p>
        </w:tc>
      </w:tr>
      <w:tr w:rsidR="002948A0" w14:paraId="5F0FAB95" w14:textId="77777777" w:rsidTr="008069E1">
        <w:trPr>
          <w:trHeight w:val="126"/>
        </w:trPr>
        <w:tc>
          <w:tcPr>
            <w:tcW w:w="1248" w:type="dxa"/>
          </w:tcPr>
          <w:p w14:paraId="5F0FAB91" w14:textId="77777777" w:rsidR="002948A0" w:rsidRDefault="002948A0" w:rsidP="00D15CAB">
            <w:pPr>
              <w:rPr>
                <w:rFonts w:ascii="Times New Roman" w:hAnsi="Times New Roman" w:cs="Times New Roman"/>
                <w:sz w:val="24"/>
                <w:szCs w:val="24"/>
              </w:rPr>
            </w:pPr>
            <w:r>
              <w:rPr>
                <w:rFonts w:ascii="Times New Roman" w:hAnsi="Times New Roman" w:cs="Times New Roman"/>
                <w:sz w:val="24"/>
                <w:szCs w:val="24"/>
              </w:rPr>
              <w:t>6.</w:t>
            </w:r>
          </w:p>
        </w:tc>
        <w:tc>
          <w:tcPr>
            <w:tcW w:w="2919" w:type="dxa"/>
          </w:tcPr>
          <w:p w14:paraId="5F0FAB92" w14:textId="77777777" w:rsidR="002948A0" w:rsidRPr="00322C97" w:rsidRDefault="002948A0" w:rsidP="00D15CAB">
            <w:pPr>
              <w:rPr>
                <w:rFonts w:ascii="Times New Roman" w:hAnsi="Times New Roman" w:cs="Times New Roman"/>
                <w:sz w:val="24"/>
                <w:szCs w:val="24"/>
              </w:rPr>
            </w:pPr>
            <w:r>
              <w:rPr>
                <w:rFonts w:ascii="Times New Roman" w:hAnsi="Times New Roman" w:cs="Times New Roman"/>
                <w:sz w:val="24"/>
                <w:szCs w:val="24"/>
              </w:rPr>
              <w:t>Puspagrabs</w:t>
            </w:r>
          </w:p>
        </w:tc>
        <w:tc>
          <w:tcPr>
            <w:tcW w:w="5155" w:type="dxa"/>
            <w:gridSpan w:val="3"/>
          </w:tcPr>
          <w:p w14:paraId="5F0FAB94" w14:textId="3584544C" w:rsidR="002948A0" w:rsidRDefault="002948A0" w:rsidP="00D15CAB">
            <w:pPr>
              <w:rPr>
                <w:rFonts w:ascii="Times New Roman" w:hAnsi="Times New Roman" w:cs="Times New Roman"/>
                <w:sz w:val="24"/>
                <w:szCs w:val="24"/>
              </w:rPr>
            </w:pPr>
            <w:r>
              <w:rPr>
                <w:rFonts w:ascii="Times New Roman" w:hAnsi="Times New Roman" w:cs="Times New Roman"/>
                <w:sz w:val="24"/>
                <w:szCs w:val="24"/>
              </w:rPr>
              <w:t>Puspagraba telpās ieteicams izvietot virtuves bloku un ēdnīcu, kā arī ģērbtuves un palīgtelpas</w:t>
            </w:r>
          </w:p>
        </w:tc>
      </w:tr>
    </w:tbl>
    <w:p w14:paraId="5F0FAB96" w14:textId="77777777" w:rsidR="00BE1545" w:rsidRPr="00040D61" w:rsidRDefault="00BE1545" w:rsidP="00BE1545">
      <w:pPr>
        <w:rPr>
          <w:rFonts w:ascii="Times New Roman" w:hAnsi="Times New Roman" w:cs="Times New Roman"/>
          <w:sz w:val="24"/>
          <w:szCs w:val="24"/>
        </w:rPr>
      </w:pPr>
    </w:p>
    <w:p w14:paraId="5F0FAB97" w14:textId="77777777" w:rsidR="00BE1545" w:rsidRDefault="00CA59D2" w:rsidP="00807DBD">
      <w:pPr>
        <w:jc w:val="center"/>
        <w:rPr>
          <w:rFonts w:ascii="Times New Roman" w:hAnsi="Times New Roman" w:cs="Times New Roman"/>
          <w:b/>
          <w:sz w:val="24"/>
        </w:rPr>
      </w:pPr>
      <w:r>
        <w:rPr>
          <w:rFonts w:ascii="Times New Roman" w:hAnsi="Times New Roman" w:cs="Times New Roman"/>
          <w:b/>
          <w:sz w:val="24"/>
        </w:rPr>
        <w:t>Prasības skolas pārbūves un jaunbūvējamā apjoma projektēšanai</w:t>
      </w:r>
    </w:p>
    <w:p w14:paraId="5F0FAB98" w14:textId="77777777" w:rsidR="00CA59D2" w:rsidRDefault="00CA59D2" w:rsidP="00CA59D2">
      <w:pPr>
        <w:jc w:val="center"/>
        <w:rPr>
          <w:rFonts w:ascii="Times New Roman" w:hAnsi="Times New Roman" w:cs="Times New Roman"/>
          <w:b/>
          <w:sz w:val="24"/>
        </w:rPr>
      </w:pPr>
      <w:r>
        <w:rPr>
          <w:rFonts w:ascii="Times New Roman" w:hAnsi="Times New Roman" w:cs="Times New Roman"/>
          <w:b/>
          <w:sz w:val="24"/>
        </w:rPr>
        <w:t>Būvkonstrukciju projektēšana</w:t>
      </w:r>
    </w:p>
    <w:p w14:paraId="5F0FAB99" w14:textId="77777777" w:rsidR="00EB7D53" w:rsidRPr="00EB7D53" w:rsidRDefault="005F34AB" w:rsidP="005F34AB">
      <w:pPr>
        <w:jc w:val="both"/>
        <w:rPr>
          <w:rFonts w:ascii="Times New Roman" w:hAnsi="Times New Roman" w:cs="Times New Roman"/>
          <w:sz w:val="24"/>
        </w:rPr>
      </w:pPr>
      <w:r>
        <w:rPr>
          <w:rFonts w:ascii="Times New Roman" w:hAnsi="Times New Roman" w:cs="Times New Roman"/>
          <w:b/>
          <w:sz w:val="24"/>
        </w:rPr>
        <w:tab/>
      </w:r>
      <w:r w:rsidR="00EB7D53" w:rsidRPr="00EB7D53">
        <w:rPr>
          <w:rFonts w:ascii="Times New Roman" w:hAnsi="Times New Roman" w:cs="Times New Roman"/>
          <w:sz w:val="24"/>
        </w:rPr>
        <w:t>Iesniegt pasūtītājam cenu kalkulāciju:</w:t>
      </w:r>
    </w:p>
    <w:p w14:paraId="5F0FAB9A" w14:textId="77777777" w:rsidR="005F34AB" w:rsidRPr="00EB7D53" w:rsidRDefault="00EB7D53" w:rsidP="00EB7D53">
      <w:pPr>
        <w:pStyle w:val="ListParagraph"/>
        <w:numPr>
          <w:ilvl w:val="0"/>
          <w:numId w:val="8"/>
        </w:numPr>
        <w:jc w:val="both"/>
        <w:rPr>
          <w:rFonts w:ascii="Times New Roman" w:hAnsi="Times New Roman" w:cs="Times New Roman"/>
          <w:sz w:val="24"/>
        </w:rPr>
      </w:pPr>
      <w:r w:rsidRPr="00EB7D53">
        <w:rPr>
          <w:rFonts w:ascii="Times New Roman" w:hAnsi="Times New Roman" w:cs="Times New Roman"/>
          <w:sz w:val="24"/>
        </w:rPr>
        <w:t>Skolas vecais korpuss pilnībā tiek nojaukts;</w:t>
      </w:r>
    </w:p>
    <w:p w14:paraId="5F0FAB9B" w14:textId="77777777" w:rsidR="00EB7D53" w:rsidRPr="00EB7D53" w:rsidRDefault="00EB7D53" w:rsidP="00EB7D53">
      <w:pPr>
        <w:pStyle w:val="ListParagraph"/>
        <w:numPr>
          <w:ilvl w:val="0"/>
          <w:numId w:val="8"/>
        </w:numPr>
        <w:jc w:val="both"/>
        <w:rPr>
          <w:rFonts w:ascii="Times New Roman" w:hAnsi="Times New Roman" w:cs="Times New Roman"/>
          <w:sz w:val="24"/>
        </w:rPr>
      </w:pPr>
      <w:r w:rsidRPr="00EB7D53">
        <w:rPr>
          <w:rFonts w:ascii="Times New Roman" w:hAnsi="Times New Roman" w:cs="Times New Roman"/>
          <w:sz w:val="24"/>
        </w:rPr>
        <w:t>Skolas vecais korpuss tiek pārbūvēts.</w:t>
      </w:r>
    </w:p>
    <w:p w14:paraId="5F0FAB9C" w14:textId="77777777" w:rsidR="00CA59D2" w:rsidRDefault="00CA59D2" w:rsidP="00C8015E">
      <w:pPr>
        <w:spacing w:line="360" w:lineRule="auto"/>
        <w:ind w:firstLine="720"/>
        <w:jc w:val="both"/>
        <w:rPr>
          <w:rFonts w:ascii="Times New Roman" w:hAnsi="Times New Roman" w:cs="Times New Roman"/>
          <w:sz w:val="24"/>
        </w:rPr>
      </w:pPr>
      <w:r>
        <w:rPr>
          <w:rFonts w:ascii="Times New Roman" w:hAnsi="Times New Roman" w:cs="Times New Roman"/>
          <w:sz w:val="24"/>
        </w:rPr>
        <w:t>Visi konstruktīvie risinājumi jāizstrādā atbilstoši arhitektūras risinājumiem, ņemot vērā veiktos teritorijas inženierģeoloģiskos, esošo ēku inženiertehniskās apsekošanas atzinumiem un pastāvošajiem būvnormatīvu prasībām.</w:t>
      </w:r>
    </w:p>
    <w:p w14:paraId="5F0FAB9D" w14:textId="77777777" w:rsidR="00CA59D2" w:rsidRDefault="00CA59D2" w:rsidP="00C8015E">
      <w:pPr>
        <w:spacing w:line="360" w:lineRule="auto"/>
        <w:rPr>
          <w:rFonts w:ascii="Times New Roman" w:hAnsi="Times New Roman" w:cs="Times New Roman"/>
          <w:sz w:val="24"/>
        </w:rPr>
      </w:pPr>
      <w:r>
        <w:rPr>
          <w:rFonts w:ascii="Times New Roman" w:hAnsi="Times New Roman" w:cs="Times New Roman"/>
          <w:sz w:val="24"/>
        </w:rPr>
        <w:tab/>
        <w:t>Izstrādāt grīdu konstruktīvos risinājumus skolas jaunajā piebūvē un esošās skolas ēkas pārplānotajās telpās.</w:t>
      </w:r>
    </w:p>
    <w:p w14:paraId="5F0FAB9E" w14:textId="77777777" w:rsidR="00CA59D2" w:rsidRDefault="00CA59D2" w:rsidP="00C8015E">
      <w:pPr>
        <w:spacing w:line="360" w:lineRule="auto"/>
        <w:rPr>
          <w:rFonts w:ascii="Times New Roman" w:hAnsi="Times New Roman" w:cs="Times New Roman"/>
          <w:sz w:val="24"/>
        </w:rPr>
      </w:pPr>
      <w:r>
        <w:rPr>
          <w:rFonts w:ascii="Times New Roman" w:hAnsi="Times New Roman" w:cs="Times New Roman"/>
          <w:sz w:val="24"/>
        </w:rPr>
        <w:tab/>
        <w:t>Izstrādāt pārplānojamo telpu konstruktīvos risinājumus, ņemot vērā ēkas inženiertehniskās apsekošanas atzinumus.</w:t>
      </w:r>
    </w:p>
    <w:p w14:paraId="5F0FAB9F" w14:textId="77777777" w:rsidR="00C8015E" w:rsidRDefault="00C8015E" w:rsidP="00C8015E">
      <w:pPr>
        <w:jc w:val="center"/>
        <w:rPr>
          <w:rFonts w:ascii="Times New Roman" w:hAnsi="Times New Roman" w:cs="Times New Roman"/>
          <w:b/>
          <w:sz w:val="24"/>
        </w:rPr>
      </w:pPr>
      <w:r w:rsidRPr="00C8015E">
        <w:rPr>
          <w:rFonts w:ascii="Times New Roman" w:hAnsi="Times New Roman" w:cs="Times New Roman"/>
          <w:b/>
          <w:sz w:val="24"/>
        </w:rPr>
        <w:t>Inženiertīklu projektēšana</w:t>
      </w:r>
    </w:p>
    <w:p w14:paraId="5F0FABA0" w14:textId="77777777" w:rsidR="00C8015E" w:rsidRDefault="00C8015E" w:rsidP="00C8015E">
      <w:pPr>
        <w:jc w:val="both"/>
        <w:rPr>
          <w:rFonts w:ascii="Times New Roman" w:hAnsi="Times New Roman" w:cs="Times New Roman"/>
          <w:sz w:val="24"/>
        </w:rPr>
      </w:pPr>
      <w:r>
        <w:rPr>
          <w:rFonts w:ascii="Times New Roman" w:hAnsi="Times New Roman" w:cs="Times New Roman"/>
          <w:b/>
          <w:sz w:val="24"/>
        </w:rPr>
        <w:tab/>
      </w:r>
      <w:r w:rsidRPr="00C8015E">
        <w:rPr>
          <w:rFonts w:ascii="Times New Roman" w:hAnsi="Times New Roman" w:cs="Times New Roman"/>
          <w:sz w:val="24"/>
        </w:rPr>
        <w:t>Izstrādāt esošo (iekšējo un ārējo) inženiertīklu pārbūvi vai jaunu tīklu izbūvi atbilstoši būvnormatīviem un prasībām sabiedriskām ēkām.</w:t>
      </w:r>
    </w:p>
    <w:p w14:paraId="5F0FABA1" w14:textId="77777777" w:rsidR="00C8015E" w:rsidRDefault="00C8015E" w:rsidP="00C8015E">
      <w:pPr>
        <w:jc w:val="center"/>
        <w:rPr>
          <w:rFonts w:ascii="Times New Roman" w:hAnsi="Times New Roman" w:cs="Times New Roman"/>
          <w:b/>
          <w:sz w:val="24"/>
        </w:rPr>
      </w:pPr>
      <w:r>
        <w:rPr>
          <w:rFonts w:ascii="Times New Roman" w:hAnsi="Times New Roman" w:cs="Times New Roman"/>
          <w:b/>
          <w:sz w:val="24"/>
        </w:rPr>
        <w:lastRenderedPageBreak/>
        <w:t>Interjera projektēšana</w:t>
      </w:r>
    </w:p>
    <w:p w14:paraId="5F0FABA2" w14:textId="77777777" w:rsidR="00C8015E" w:rsidRPr="003361B5" w:rsidRDefault="00C8015E" w:rsidP="00C8015E">
      <w:pPr>
        <w:spacing w:line="360" w:lineRule="auto"/>
        <w:jc w:val="both"/>
        <w:rPr>
          <w:rFonts w:ascii="Times New Roman" w:hAnsi="Times New Roman" w:cs="Times New Roman"/>
          <w:sz w:val="24"/>
        </w:rPr>
      </w:pPr>
      <w:r>
        <w:rPr>
          <w:rFonts w:ascii="Times New Roman" w:hAnsi="Times New Roman" w:cs="Times New Roman"/>
          <w:b/>
          <w:sz w:val="24"/>
        </w:rPr>
        <w:tab/>
      </w:r>
      <w:r w:rsidRPr="003361B5">
        <w:rPr>
          <w:rFonts w:ascii="Times New Roman" w:hAnsi="Times New Roman" w:cs="Times New Roman"/>
          <w:sz w:val="24"/>
        </w:rPr>
        <w:t>Izstrādāt telpu interjera risinājumus.</w:t>
      </w:r>
    </w:p>
    <w:p w14:paraId="5F0FABA3" w14:textId="77777777" w:rsidR="00C8015E" w:rsidRDefault="00C8015E" w:rsidP="00C8015E">
      <w:pPr>
        <w:spacing w:line="360" w:lineRule="auto"/>
        <w:ind w:firstLine="720"/>
        <w:jc w:val="both"/>
        <w:rPr>
          <w:rFonts w:ascii="Times New Roman" w:hAnsi="Times New Roman" w:cs="Times New Roman"/>
          <w:sz w:val="24"/>
        </w:rPr>
      </w:pPr>
      <w:r w:rsidRPr="00C8015E">
        <w:rPr>
          <w:rFonts w:ascii="Times New Roman" w:hAnsi="Times New Roman" w:cs="Times New Roman"/>
          <w:sz w:val="24"/>
        </w:rPr>
        <w:t>Izstrādāt mācību telpu, skolas ēdnīcas tehnoloģisko iekārtu izvietojuma plānus, tehnoloģisko iekārtu specifikācijas, telpu aprīkojuma un mēbeļu izvietojuma plānus, aprīkojuma un mēbeļu specifikācijas.</w:t>
      </w:r>
    </w:p>
    <w:p w14:paraId="5F0FABA4" w14:textId="77777777" w:rsidR="003361B5" w:rsidRDefault="00DA2B9A" w:rsidP="00C8015E">
      <w:pPr>
        <w:spacing w:line="360" w:lineRule="auto"/>
        <w:ind w:firstLine="720"/>
        <w:jc w:val="both"/>
        <w:rPr>
          <w:rFonts w:ascii="Times New Roman" w:hAnsi="Times New Roman" w:cs="Times New Roman"/>
          <w:sz w:val="24"/>
        </w:rPr>
      </w:pPr>
      <w:r>
        <w:rPr>
          <w:rFonts w:ascii="Times New Roman" w:hAnsi="Times New Roman" w:cs="Times New Roman"/>
          <w:sz w:val="24"/>
        </w:rPr>
        <w:t>Izstrādāt iekštelpu apdares tabulu, sienām, grīdām un griestiem paredzot viegli tīrāmus, dezinficējamus un veselībai nekaitīgus materiālus.</w:t>
      </w:r>
    </w:p>
    <w:p w14:paraId="5F0FABA5" w14:textId="77777777" w:rsidR="00DA2B9A" w:rsidRDefault="002D5A23" w:rsidP="00C8015E">
      <w:pPr>
        <w:spacing w:line="360" w:lineRule="auto"/>
        <w:ind w:firstLine="720"/>
        <w:jc w:val="both"/>
        <w:rPr>
          <w:rFonts w:ascii="Times New Roman" w:hAnsi="Times New Roman" w:cs="Times New Roman"/>
          <w:sz w:val="24"/>
        </w:rPr>
      </w:pPr>
      <w:r>
        <w:rPr>
          <w:rFonts w:ascii="Times New Roman" w:hAnsi="Times New Roman" w:cs="Times New Roman"/>
          <w:sz w:val="24"/>
        </w:rPr>
        <w:t>Parādīt telpu plānos to aprīkojumu (t.sk. sanitārtehniskās ierīces) un mēbeles, mēbeļu un aprīkojuma specifikācijas.</w:t>
      </w:r>
    </w:p>
    <w:p w14:paraId="5F0FABA6" w14:textId="77777777" w:rsidR="002D5A23" w:rsidRDefault="002D5A23" w:rsidP="00C8015E">
      <w:pPr>
        <w:spacing w:line="360" w:lineRule="auto"/>
        <w:ind w:firstLine="720"/>
        <w:jc w:val="both"/>
        <w:rPr>
          <w:rFonts w:ascii="Times New Roman" w:hAnsi="Times New Roman" w:cs="Times New Roman"/>
          <w:sz w:val="24"/>
        </w:rPr>
      </w:pPr>
      <w:r>
        <w:rPr>
          <w:rFonts w:ascii="Times New Roman" w:hAnsi="Times New Roman" w:cs="Times New Roman"/>
          <w:sz w:val="24"/>
        </w:rPr>
        <w:t>Paredzēt telpu apdares atjaunošanu pēc inženiertīklu demontāžas vai montāžas.</w:t>
      </w:r>
    </w:p>
    <w:p w14:paraId="5F0FABA7" w14:textId="77777777" w:rsidR="002D5A23" w:rsidRDefault="002D5A23" w:rsidP="002D5A23">
      <w:pPr>
        <w:spacing w:line="360" w:lineRule="auto"/>
        <w:ind w:firstLine="720"/>
        <w:jc w:val="center"/>
        <w:rPr>
          <w:rFonts w:ascii="Times New Roman" w:hAnsi="Times New Roman" w:cs="Times New Roman"/>
          <w:b/>
          <w:sz w:val="24"/>
        </w:rPr>
      </w:pPr>
      <w:r w:rsidRPr="002D5A23">
        <w:rPr>
          <w:rFonts w:ascii="Times New Roman" w:hAnsi="Times New Roman" w:cs="Times New Roman"/>
          <w:b/>
          <w:sz w:val="24"/>
        </w:rPr>
        <w:t>Fasāžu projektēšana</w:t>
      </w:r>
    </w:p>
    <w:p w14:paraId="5F0FABA8" w14:textId="77777777" w:rsidR="002D5A23" w:rsidRPr="002D5A23" w:rsidRDefault="002D5A23" w:rsidP="002D5A23">
      <w:pPr>
        <w:spacing w:line="360" w:lineRule="auto"/>
        <w:ind w:firstLine="720"/>
        <w:jc w:val="both"/>
        <w:rPr>
          <w:rFonts w:ascii="Times New Roman" w:hAnsi="Times New Roman" w:cs="Times New Roman"/>
          <w:sz w:val="24"/>
        </w:rPr>
      </w:pPr>
      <w:r w:rsidRPr="002D5A23">
        <w:rPr>
          <w:rFonts w:ascii="Times New Roman" w:hAnsi="Times New Roman" w:cs="Times New Roman"/>
          <w:sz w:val="24"/>
        </w:rPr>
        <w:t>Jāizstrādā piebūves apjoma fasāde ar mūsdienīgu risinājumu, kas veido vienotu kompozīciju ar esošo ēku.</w:t>
      </w:r>
    </w:p>
    <w:p w14:paraId="5F0FABA9" w14:textId="77777777" w:rsidR="002D5A23" w:rsidRPr="002D5A23" w:rsidRDefault="002D5A23" w:rsidP="002D5A23">
      <w:pPr>
        <w:spacing w:line="360" w:lineRule="auto"/>
        <w:ind w:firstLine="720"/>
        <w:jc w:val="both"/>
        <w:rPr>
          <w:rFonts w:ascii="Times New Roman" w:hAnsi="Times New Roman" w:cs="Times New Roman"/>
          <w:sz w:val="24"/>
        </w:rPr>
      </w:pPr>
      <w:r w:rsidRPr="002D5A23">
        <w:rPr>
          <w:rFonts w:ascii="Times New Roman" w:hAnsi="Times New Roman" w:cs="Times New Roman"/>
          <w:sz w:val="24"/>
        </w:rPr>
        <w:t>Izstrādāt fasāžu krāsu un apgaismojuma risinājumus.</w:t>
      </w:r>
    </w:p>
    <w:p w14:paraId="5F0FABAA" w14:textId="77777777" w:rsidR="002D5A23" w:rsidRDefault="002D5A23" w:rsidP="002D5A23">
      <w:pPr>
        <w:spacing w:line="360" w:lineRule="auto"/>
        <w:ind w:firstLine="720"/>
        <w:jc w:val="both"/>
        <w:rPr>
          <w:rFonts w:ascii="Times New Roman" w:hAnsi="Times New Roman" w:cs="Times New Roman"/>
          <w:sz w:val="24"/>
        </w:rPr>
      </w:pPr>
      <w:r w:rsidRPr="002D5A23">
        <w:rPr>
          <w:rFonts w:ascii="Times New Roman" w:hAnsi="Times New Roman" w:cs="Times New Roman"/>
          <w:sz w:val="24"/>
        </w:rPr>
        <w:t>Izstrādāt fasāžu vizualizācijas vides kon</w:t>
      </w:r>
      <w:r w:rsidR="007F72F6">
        <w:rPr>
          <w:rFonts w:ascii="Times New Roman" w:hAnsi="Times New Roman" w:cs="Times New Roman"/>
          <w:sz w:val="24"/>
        </w:rPr>
        <w:t>t</w:t>
      </w:r>
      <w:r w:rsidRPr="002D5A23">
        <w:rPr>
          <w:rFonts w:ascii="Times New Roman" w:hAnsi="Times New Roman" w:cs="Times New Roman"/>
          <w:sz w:val="24"/>
        </w:rPr>
        <w:t>ekstā.</w:t>
      </w:r>
    </w:p>
    <w:p w14:paraId="5F0FABAB" w14:textId="77777777" w:rsidR="00BD57BC" w:rsidRDefault="00BD57BC" w:rsidP="00BD57BC">
      <w:pPr>
        <w:spacing w:line="360" w:lineRule="auto"/>
        <w:ind w:firstLine="720"/>
        <w:jc w:val="center"/>
        <w:rPr>
          <w:rFonts w:ascii="Times New Roman" w:hAnsi="Times New Roman" w:cs="Times New Roman"/>
          <w:b/>
          <w:sz w:val="24"/>
        </w:rPr>
      </w:pPr>
      <w:r w:rsidRPr="00BD57BC">
        <w:rPr>
          <w:rFonts w:ascii="Times New Roman" w:hAnsi="Times New Roman" w:cs="Times New Roman"/>
          <w:b/>
          <w:sz w:val="24"/>
        </w:rPr>
        <w:t>Esošās skolas pagrabs</w:t>
      </w:r>
    </w:p>
    <w:p w14:paraId="5F0FABAC" w14:textId="77777777" w:rsidR="00BD57BC" w:rsidRDefault="00BD57BC" w:rsidP="00BD57BC">
      <w:pPr>
        <w:spacing w:line="360" w:lineRule="auto"/>
        <w:ind w:firstLine="720"/>
        <w:jc w:val="both"/>
        <w:rPr>
          <w:rFonts w:ascii="Times New Roman" w:hAnsi="Times New Roman" w:cs="Times New Roman"/>
          <w:sz w:val="24"/>
        </w:rPr>
      </w:pPr>
      <w:r>
        <w:rPr>
          <w:rFonts w:ascii="Times New Roman" w:hAnsi="Times New Roman" w:cs="Times New Roman"/>
          <w:sz w:val="24"/>
        </w:rPr>
        <w:t>Esošās skolas pagrabam veikt remontu</w:t>
      </w:r>
    </w:p>
    <w:p w14:paraId="5F0FABAD" w14:textId="77777777" w:rsidR="00BD57BC" w:rsidRDefault="005C01F3" w:rsidP="005C01F3">
      <w:pPr>
        <w:spacing w:line="360" w:lineRule="auto"/>
        <w:ind w:firstLine="720"/>
        <w:jc w:val="center"/>
        <w:rPr>
          <w:rFonts w:ascii="Times New Roman" w:hAnsi="Times New Roman" w:cs="Times New Roman"/>
          <w:b/>
          <w:sz w:val="24"/>
        </w:rPr>
      </w:pPr>
      <w:r w:rsidRPr="005C01F3">
        <w:rPr>
          <w:rFonts w:ascii="Times New Roman" w:hAnsi="Times New Roman" w:cs="Times New Roman"/>
          <w:b/>
          <w:sz w:val="24"/>
        </w:rPr>
        <w:t>Jaunbūvējamās ēkas apjoms</w:t>
      </w:r>
    </w:p>
    <w:p w14:paraId="5F0FABAE" w14:textId="77777777" w:rsidR="005C01F3" w:rsidRDefault="005C01F3" w:rsidP="005C01F3">
      <w:pPr>
        <w:spacing w:line="360" w:lineRule="auto"/>
        <w:ind w:firstLine="720"/>
        <w:jc w:val="both"/>
        <w:rPr>
          <w:rFonts w:ascii="Times New Roman" w:hAnsi="Times New Roman" w:cs="Times New Roman"/>
          <w:sz w:val="24"/>
        </w:rPr>
      </w:pPr>
      <w:r w:rsidRPr="005C01F3">
        <w:rPr>
          <w:rFonts w:ascii="Times New Roman" w:hAnsi="Times New Roman" w:cs="Times New Roman"/>
          <w:sz w:val="24"/>
        </w:rPr>
        <w:t>Jāprojektē 2 stāvu augsta ēka ar mansarda telpām trešajā stāv</w:t>
      </w:r>
      <w:r w:rsidR="007F72F6">
        <w:rPr>
          <w:rFonts w:ascii="Times New Roman" w:hAnsi="Times New Roman" w:cs="Times New Roman"/>
          <w:sz w:val="24"/>
        </w:rPr>
        <w:t>ā</w:t>
      </w:r>
      <w:r w:rsidRPr="005C01F3">
        <w:rPr>
          <w:rFonts w:ascii="Times New Roman" w:hAnsi="Times New Roman" w:cs="Times New Roman"/>
          <w:sz w:val="24"/>
        </w:rPr>
        <w:t xml:space="preserve">, kā arī ar </w:t>
      </w:r>
      <w:r w:rsidR="00C5524A">
        <w:rPr>
          <w:rFonts w:ascii="Times New Roman" w:hAnsi="Times New Roman" w:cs="Times New Roman"/>
          <w:sz w:val="24"/>
        </w:rPr>
        <w:t>pus</w:t>
      </w:r>
      <w:r w:rsidRPr="005C01F3">
        <w:rPr>
          <w:rFonts w:ascii="Times New Roman" w:hAnsi="Times New Roman" w:cs="Times New Roman"/>
          <w:sz w:val="24"/>
        </w:rPr>
        <w:t>pagraba telpām.</w:t>
      </w:r>
    </w:p>
    <w:p w14:paraId="5F0FABAF" w14:textId="77777777" w:rsidR="005C01F3" w:rsidRPr="005C01F3" w:rsidRDefault="007F72F6" w:rsidP="005C01F3">
      <w:pPr>
        <w:spacing w:line="360" w:lineRule="auto"/>
        <w:ind w:firstLine="720"/>
        <w:jc w:val="both"/>
        <w:rPr>
          <w:rFonts w:ascii="Times New Roman" w:hAnsi="Times New Roman" w:cs="Times New Roman"/>
          <w:sz w:val="24"/>
        </w:rPr>
      </w:pPr>
      <w:r>
        <w:rPr>
          <w:rFonts w:ascii="Times New Roman" w:hAnsi="Times New Roman" w:cs="Times New Roman"/>
          <w:sz w:val="24"/>
        </w:rPr>
        <w:t>Kopējos</w:t>
      </w:r>
      <w:r w:rsidR="00B374E5">
        <w:rPr>
          <w:rFonts w:ascii="Times New Roman" w:hAnsi="Times New Roman" w:cs="Times New Roman"/>
          <w:sz w:val="24"/>
        </w:rPr>
        <w:t xml:space="preserve"> ēkas apjomus skatīt tabulā Nr.1</w:t>
      </w:r>
      <w:r>
        <w:rPr>
          <w:rFonts w:ascii="Times New Roman" w:hAnsi="Times New Roman" w:cs="Times New Roman"/>
          <w:sz w:val="24"/>
        </w:rPr>
        <w:t xml:space="preserve">, ieskaitot esošo pārbūvējamo ēku un jauno piebūvējamo apjomu. </w:t>
      </w:r>
      <w:r w:rsidR="00B374E5">
        <w:rPr>
          <w:rFonts w:ascii="Times New Roman" w:hAnsi="Times New Roman" w:cs="Times New Roman"/>
          <w:sz w:val="24"/>
        </w:rPr>
        <w:t>Pārbūvējamās ēkas apjomu skatīt pielikumā Nr. 1 (ēkas invent</w:t>
      </w:r>
      <w:r>
        <w:rPr>
          <w:rFonts w:ascii="Times New Roman" w:hAnsi="Times New Roman" w:cs="Times New Roman"/>
          <w:sz w:val="24"/>
        </w:rPr>
        <w:t>a</w:t>
      </w:r>
      <w:r w:rsidR="00B374E5">
        <w:rPr>
          <w:rFonts w:ascii="Times New Roman" w:hAnsi="Times New Roman" w:cs="Times New Roman"/>
          <w:sz w:val="24"/>
        </w:rPr>
        <w:t>rizācija)</w:t>
      </w:r>
    </w:p>
    <w:p w14:paraId="5F0FABB0" w14:textId="77777777" w:rsidR="002D5A23" w:rsidRPr="002D5A23" w:rsidRDefault="002D5A23" w:rsidP="002D5A23">
      <w:pPr>
        <w:spacing w:line="360" w:lineRule="auto"/>
        <w:ind w:firstLine="720"/>
        <w:jc w:val="both"/>
        <w:rPr>
          <w:rFonts w:ascii="Times New Roman" w:hAnsi="Times New Roman" w:cs="Times New Roman"/>
          <w:b/>
          <w:sz w:val="24"/>
        </w:rPr>
      </w:pPr>
    </w:p>
    <w:p w14:paraId="5F0FABB1" w14:textId="77777777" w:rsidR="00BE1545" w:rsidRDefault="00BE1545" w:rsidP="00807DBD">
      <w:pPr>
        <w:jc w:val="center"/>
        <w:rPr>
          <w:rFonts w:ascii="Times New Roman" w:hAnsi="Times New Roman" w:cs="Times New Roman"/>
          <w:b/>
          <w:sz w:val="24"/>
        </w:rPr>
      </w:pPr>
    </w:p>
    <w:p w14:paraId="5F0FABB2" w14:textId="77777777" w:rsidR="00B374E5" w:rsidRDefault="00B374E5" w:rsidP="00807DBD">
      <w:pPr>
        <w:jc w:val="center"/>
        <w:rPr>
          <w:rFonts w:ascii="Times New Roman" w:hAnsi="Times New Roman" w:cs="Times New Roman"/>
          <w:b/>
          <w:sz w:val="24"/>
        </w:rPr>
      </w:pPr>
    </w:p>
    <w:p w14:paraId="5F0FABB3" w14:textId="77777777" w:rsidR="00B374E5" w:rsidRPr="00807DBD" w:rsidRDefault="00B374E5" w:rsidP="00807DBD">
      <w:pPr>
        <w:jc w:val="center"/>
        <w:rPr>
          <w:rFonts w:ascii="Times New Roman" w:hAnsi="Times New Roman" w:cs="Times New Roman"/>
          <w:b/>
          <w:sz w:val="24"/>
        </w:rPr>
      </w:pPr>
    </w:p>
    <w:p w14:paraId="5F0FABB4" w14:textId="77777777" w:rsidR="006B33E9" w:rsidRDefault="006B33E9" w:rsidP="00F17416">
      <w:pPr>
        <w:jc w:val="both"/>
      </w:pPr>
    </w:p>
    <w:p w14:paraId="5F0FABB5" w14:textId="77777777" w:rsidR="00F17416" w:rsidRDefault="00F17416" w:rsidP="00CD3BAA">
      <w:pPr>
        <w:jc w:val="center"/>
        <w:rPr>
          <w:rFonts w:ascii="Times New Roman" w:hAnsi="Times New Roman" w:cs="Times New Roman"/>
          <w:b/>
          <w:sz w:val="24"/>
        </w:rPr>
      </w:pPr>
      <w:r w:rsidRPr="00CD3BAA">
        <w:rPr>
          <w:rFonts w:ascii="Times New Roman" w:hAnsi="Times New Roman" w:cs="Times New Roman"/>
          <w:b/>
          <w:sz w:val="24"/>
        </w:rPr>
        <w:t>Būvprojekta izstrāde</w:t>
      </w:r>
    </w:p>
    <w:p w14:paraId="5F0FABB6" w14:textId="77777777" w:rsidR="00AA1F19" w:rsidRPr="007F72F6" w:rsidRDefault="00AA1F19" w:rsidP="00AA1F19">
      <w:pPr>
        <w:pStyle w:val="BodyText"/>
        <w:numPr>
          <w:ilvl w:val="1"/>
          <w:numId w:val="7"/>
        </w:numPr>
        <w:shd w:val="clear" w:color="auto" w:fill="auto"/>
        <w:tabs>
          <w:tab w:val="left" w:pos="428"/>
        </w:tabs>
        <w:spacing w:line="283" w:lineRule="exact"/>
        <w:ind w:left="520" w:right="20"/>
        <w:jc w:val="both"/>
      </w:pPr>
      <w:r w:rsidRPr="007F72F6">
        <w:t xml:space="preserve">Uzsākot projektēšanu projektētājs saņem ēku inventarizācijas lietas, </w:t>
      </w:r>
      <w:r w:rsidR="00C15D87" w:rsidRPr="007F72F6">
        <w:t>būvatļauju</w:t>
      </w:r>
      <w:r w:rsidRPr="007F72F6">
        <w:t xml:space="preserve"> un tajā minētos valsts un pašvaldības uzraudzības dienestu tehniskos noteikumus, topogrāfisko plānu, ēk</w:t>
      </w:r>
      <w:r w:rsidR="00C15D87" w:rsidRPr="007F72F6">
        <w:t>as</w:t>
      </w:r>
      <w:r w:rsidRPr="007F72F6">
        <w:t xml:space="preserve"> </w:t>
      </w:r>
      <w:r w:rsidR="00C15D87" w:rsidRPr="007F72F6">
        <w:t>inženiertehnisko izpēti</w:t>
      </w:r>
      <w:r w:rsidRPr="007F72F6">
        <w:t>,</w:t>
      </w:r>
    </w:p>
    <w:p w14:paraId="5F0FABB7" w14:textId="77777777" w:rsidR="00AA1F19" w:rsidRPr="007F72F6" w:rsidRDefault="00AA1F19" w:rsidP="00AA1F19">
      <w:pPr>
        <w:pStyle w:val="BodyText"/>
        <w:numPr>
          <w:ilvl w:val="1"/>
          <w:numId w:val="7"/>
        </w:numPr>
        <w:shd w:val="clear" w:color="auto" w:fill="auto"/>
        <w:tabs>
          <w:tab w:val="left" w:pos="442"/>
        </w:tabs>
        <w:spacing w:line="283" w:lineRule="exact"/>
        <w:ind w:left="520" w:right="20"/>
        <w:jc w:val="both"/>
      </w:pPr>
      <w:r w:rsidRPr="007F72F6">
        <w:t>Saskaņošana un būvatļaujas ar atzīmi par projektēšanas nosacījumu izpildi saņemšana jāveic Latvijas Republikā spēkā esošo normatīvo aktu un būvnormatīvu noteiktajā kārtībā.</w:t>
      </w:r>
    </w:p>
    <w:p w14:paraId="5F0FABB8" w14:textId="77777777" w:rsidR="00AA1F19" w:rsidRPr="007F72F6" w:rsidRDefault="00AA1F19" w:rsidP="00AA1F19">
      <w:pPr>
        <w:pStyle w:val="BodyText"/>
        <w:numPr>
          <w:ilvl w:val="1"/>
          <w:numId w:val="7"/>
        </w:numPr>
        <w:shd w:val="clear" w:color="auto" w:fill="auto"/>
        <w:tabs>
          <w:tab w:val="left" w:pos="433"/>
        </w:tabs>
        <w:spacing w:after="283" w:line="283" w:lineRule="exact"/>
        <w:ind w:left="520" w:right="20"/>
        <w:jc w:val="both"/>
      </w:pPr>
      <w:r w:rsidRPr="007F72F6">
        <w:t>Būvprojekts jāsaskaņo ar Pļavniekkalna sākumskolas vadību.</w:t>
      </w:r>
    </w:p>
    <w:p w14:paraId="5F0FABB9" w14:textId="77777777" w:rsidR="00CD3BAA" w:rsidRPr="00CD3BAA" w:rsidRDefault="00CD3BAA" w:rsidP="00CD3BAA">
      <w:pPr>
        <w:jc w:val="center"/>
        <w:rPr>
          <w:rFonts w:ascii="Times New Roman" w:hAnsi="Times New Roman" w:cs="Times New Roman"/>
          <w:b/>
          <w:sz w:val="24"/>
        </w:rPr>
      </w:pPr>
    </w:p>
    <w:p w14:paraId="5F0FABBA" w14:textId="77777777" w:rsidR="00F17416" w:rsidRPr="006B33E9" w:rsidRDefault="00F17416" w:rsidP="00F17416">
      <w:pPr>
        <w:jc w:val="center"/>
        <w:rPr>
          <w:rFonts w:ascii="Times New Roman" w:hAnsi="Times New Roman" w:cs="Times New Roman"/>
          <w:b/>
          <w:sz w:val="24"/>
        </w:rPr>
      </w:pPr>
      <w:r w:rsidRPr="006B33E9">
        <w:rPr>
          <w:rFonts w:ascii="Times New Roman" w:hAnsi="Times New Roman" w:cs="Times New Roman"/>
          <w:b/>
          <w:sz w:val="24"/>
        </w:rPr>
        <w:t>Pasūtītājam nododamie materiāli</w:t>
      </w:r>
    </w:p>
    <w:p w14:paraId="5F0FABBB" w14:textId="77777777" w:rsidR="00F17416" w:rsidRPr="007F72F6" w:rsidRDefault="00F17416" w:rsidP="00F17416">
      <w:pPr>
        <w:pStyle w:val="ListParagraph"/>
        <w:numPr>
          <w:ilvl w:val="0"/>
          <w:numId w:val="3"/>
        </w:numPr>
        <w:jc w:val="both"/>
        <w:rPr>
          <w:rFonts w:ascii="Times New Roman" w:hAnsi="Times New Roman" w:cs="Times New Roman"/>
          <w:sz w:val="24"/>
        </w:rPr>
      </w:pPr>
      <w:r w:rsidRPr="007F72F6">
        <w:rPr>
          <w:rFonts w:ascii="Times New Roman" w:hAnsi="Times New Roman" w:cs="Times New Roman"/>
          <w:sz w:val="24"/>
        </w:rPr>
        <w:t>Būvatļauja ar atzīmi par projektēšanas nosacījumu izpildi</w:t>
      </w:r>
    </w:p>
    <w:p w14:paraId="5F0FABBC" w14:textId="77777777" w:rsidR="00F17416" w:rsidRPr="007F72F6" w:rsidRDefault="00F17416" w:rsidP="00F17416">
      <w:pPr>
        <w:pStyle w:val="ListParagraph"/>
        <w:numPr>
          <w:ilvl w:val="0"/>
          <w:numId w:val="3"/>
        </w:numPr>
        <w:jc w:val="both"/>
        <w:rPr>
          <w:rFonts w:ascii="Times New Roman" w:hAnsi="Times New Roman" w:cs="Times New Roman"/>
          <w:sz w:val="24"/>
        </w:rPr>
      </w:pPr>
      <w:r w:rsidRPr="007F72F6">
        <w:rPr>
          <w:rFonts w:ascii="Times New Roman" w:hAnsi="Times New Roman" w:cs="Times New Roman"/>
          <w:sz w:val="24"/>
        </w:rPr>
        <w:t xml:space="preserve">Projekta sējumi papīra formātā (cietos vākos) </w:t>
      </w:r>
      <w:r w:rsidR="00C15D87" w:rsidRPr="007F72F6">
        <w:rPr>
          <w:rFonts w:ascii="Times New Roman" w:hAnsi="Times New Roman" w:cs="Times New Roman"/>
          <w:sz w:val="24"/>
        </w:rPr>
        <w:t>5</w:t>
      </w:r>
      <w:r w:rsidRPr="007F72F6">
        <w:rPr>
          <w:rFonts w:ascii="Times New Roman" w:hAnsi="Times New Roman" w:cs="Times New Roman"/>
          <w:sz w:val="24"/>
        </w:rPr>
        <w:t xml:space="preserve"> eksemplāri ar oriģinālu Ķekavas pašvaldības būvvaldes atzīmi par projektēšanas nosacījumu izpildi.</w:t>
      </w:r>
    </w:p>
    <w:p w14:paraId="5F0FABBD" w14:textId="77777777" w:rsidR="00F17416" w:rsidRPr="007F72F6" w:rsidRDefault="006B33E9" w:rsidP="00F17416">
      <w:pPr>
        <w:pStyle w:val="ListParagraph"/>
        <w:numPr>
          <w:ilvl w:val="0"/>
          <w:numId w:val="3"/>
        </w:numPr>
        <w:jc w:val="both"/>
        <w:rPr>
          <w:rFonts w:ascii="Times New Roman" w:hAnsi="Times New Roman" w:cs="Times New Roman"/>
          <w:sz w:val="24"/>
        </w:rPr>
      </w:pPr>
      <w:r w:rsidRPr="007F72F6">
        <w:rPr>
          <w:rFonts w:ascii="Times New Roman" w:hAnsi="Times New Roman" w:cs="Times New Roman"/>
          <w:sz w:val="24"/>
        </w:rPr>
        <w:t>Interjera projekts ar izstrādātiem projektēšanas uzdevumā ietvertajiem mācību telpu, garderobes, skolas ēdnīcas izvietojuma plāniem, tehnoloģisko iekārtu specifikācijām, telpu aprīkojuma un mēbeļu izvietojuma plāniem, aprīkojuma un mēbeļu specifikācijām</w:t>
      </w:r>
      <w:r w:rsidR="009A6C71">
        <w:rPr>
          <w:rFonts w:ascii="Times New Roman" w:hAnsi="Times New Roman" w:cs="Times New Roman"/>
          <w:sz w:val="24"/>
        </w:rPr>
        <w:t>.</w:t>
      </w:r>
    </w:p>
    <w:p w14:paraId="5F0FABBE" w14:textId="77777777" w:rsidR="006B33E9" w:rsidRPr="007F72F6" w:rsidRDefault="006B33E9" w:rsidP="00F17416">
      <w:pPr>
        <w:pStyle w:val="ListParagraph"/>
        <w:numPr>
          <w:ilvl w:val="0"/>
          <w:numId w:val="3"/>
        </w:numPr>
        <w:jc w:val="both"/>
        <w:rPr>
          <w:rFonts w:ascii="Times New Roman" w:hAnsi="Times New Roman" w:cs="Times New Roman"/>
          <w:sz w:val="24"/>
        </w:rPr>
      </w:pPr>
      <w:r w:rsidRPr="007F72F6">
        <w:rPr>
          <w:rFonts w:ascii="Times New Roman" w:hAnsi="Times New Roman" w:cs="Times New Roman"/>
          <w:sz w:val="24"/>
        </w:rPr>
        <w:t>Būvprojekta dublikāts elektroniskā datu nesējā attiecīgi atbilstošajai projekta daļai „Auto Cad”, „Mocrosoft Excel”, „Microsoft  Word ” formātā.</w:t>
      </w:r>
    </w:p>
    <w:sectPr w:rsidR="006B33E9" w:rsidRPr="007F72F6" w:rsidSect="002E7F1D">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B7641BD2"/>
    <w:lvl w:ilvl="0">
      <w:start w:val="7"/>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17B82039"/>
    <w:multiLevelType w:val="hybridMultilevel"/>
    <w:tmpl w:val="B2120D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2C32FA"/>
    <w:multiLevelType w:val="hybridMultilevel"/>
    <w:tmpl w:val="BB8694F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4B6E7B6E"/>
    <w:multiLevelType w:val="hybridMultilevel"/>
    <w:tmpl w:val="DB944A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665DA5"/>
    <w:multiLevelType w:val="hybridMultilevel"/>
    <w:tmpl w:val="9E303A24"/>
    <w:lvl w:ilvl="0" w:tplc="0426000F">
      <w:start w:val="1"/>
      <w:numFmt w:val="decimal"/>
      <w:lvlText w:val="%1."/>
      <w:lvlJc w:val="left"/>
      <w:pPr>
        <w:ind w:left="107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6A6CC3"/>
    <w:multiLevelType w:val="hybridMultilevel"/>
    <w:tmpl w:val="9A1A87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03772B"/>
    <w:multiLevelType w:val="hybridMultilevel"/>
    <w:tmpl w:val="12349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8850FA"/>
    <w:multiLevelType w:val="hybridMultilevel"/>
    <w:tmpl w:val="BA1A0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E7"/>
    <w:rsid w:val="00144FB8"/>
    <w:rsid w:val="00174B1C"/>
    <w:rsid w:val="001E43A6"/>
    <w:rsid w:val="002625BF"/>
    <w:rsid w:val="002948A0"/>
    <w:rsid w:val="002C01FA"/>
    <w:rsid w:val="002D5A23"/>
    <w:rsid w:val="002E7F1D"/>
    <w:rsid w:val="003361B5"/>
    <w:rsid w:val="00342BBF"/>
    <w:rsid w:val="0038643D"/>
    <w:rsid w:val="003E7A24"/>
    <w:rsid w:val="003F2428"/>
    <w:rsid w:val="0056244D"/>
    <w:rsid w:val="005C01F3"/>
    <w:rsid w:val="005D7A97"/>
    <w:rsid w:val="005F34AB"/>
    <w:rsid w:val="006B33E9"/>
    <w:rsid w:val="00787FF6"/>
    <w:rsid w:val="007F72F6"/>
    <w:rsid w:val="00807DBD"/>
    <w:rsid w:val="008913C0"/>
    <w:rsid w:val="009A6C71"/>
    <w:rsid w:val="009D45D4"/>
    <w:rsid w:val="00A122E7"/>
    <w:rsid w:val="00A61C75"/>
    <w:rsid w:val="00A76827"/>
    <w:rsid w:val="00AA1F19"/>
    <w:rsid w:val="00B374E5"/>
    <w:rsid w:val="00BD57BC"/>
    <w:rsid w:val="00BE1545"/>
    <w:rsid w:val="00C15D87"/>
    <w:rsid w:val="00C33AB5"/>
    <w:rsid w:val="00C5524A"/>
    <w:rsid w:val="00C8015E"/>
    <w:rsid w:val="00CA59D2"/>
    <w:rsid w:val="00CD3BAA"/>
    <w:rsid w:val="00D22284"/>
    <w:rsid w:val="00D44EF6"/>
    <w:rsid w:val="00DA2B9A"/>
    <w:rsid w:val="00DB6305"/>
    <w:rsid w:val="00DF56BD"/>
    <w:rsid w:val="00EA0786"/>
    <w:rsid w:val="00EB7D53"/>
    <w:rsid w:val="00F17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AA2E"/>
  <w15:docId w15:val="{14258BC1-3F44-48C5-A2AF-7DDF5211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2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416"/>
    <w:pPr>
      <w:ind w:left="720"/>
      <w:contextualSpacing/>
    </w:pPr>
  </w:style>
  <w:style w:type="paragraph" w:styleId="NormalWeb">
    <w:name w:val="Normal (Web)"/>
    <w:basedOn w:val="Normal"/>
    <w:uiPriority w:val="99"/>
    <w:rsid w:val="00CD3B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CD3BAA"/>
    <w:rPr>
      <w:rFonts w:cs="Times New Roman"/>
      <w:b/>
      <w:bCs/>
    </w:rPr>
  </w:style>
  <w:style w:type="character" w:customStyle="1" w:styleId="BodyTextChar1">
    <w:name w:val="Body Text Char1"/>
    <w:basedOn w:val="DefaultParagraphFont"/>
    <w:link w:val="BodyText"/>
    <w:uiPriority w:val="99"/>
    <w:rsid w:val="00AA1F19"/>
    <w:rPr>
      <w:rFonts w:ascii="Times New Roman" w:hAnsi="Times New Roman" w:cs="Times New Roman"/>
      <w:sz w:val="23"/>
      <w:szCs w:val="23"/>
      <w:shd w:val="clear" w:color="auto" w:fill="FFFFFF"/>
    </w:rPr>
  </w:style>
  <w:style w:type="paragraph" w:styleId="BodyText">
    <w:name w:val="Body Text"/>
    <w:basedOn w:val="Normal"/>
    <w:link w:val="BodyTextChar1"/>
    <w:uiPriority w:val="99"/>
    <w:rsid w:val="00AA1F19"/>
    <w:pPr>
      <w:shd w:val="clear" w:color="auto" w:fill="FFFFFF"/>
      <w:spacing w:after="0" w:line="240" w:lineRule="atLeast"/>
      <w:ind w:hanging="500"/>
    </w:pPr>
    <w:rPr>
      <w:rFonts w:ascii="Times New Roman" w:hAnsi="Times New Roman" w:cs="Times New Roman"/>
      <w:sz w:val="23"/>
      <w:szCs w:val="23"/>
    </w:rPr>
  </w:style>
  <w:style w:type="character" w:customStyle="1" w:styleId="BodyTextChar">
    <w:name w:val="Body Text Char"/>
    <w:basedOn w:val="DefaultParagraphFont"/>
    <w:uiPriority w:val="99"/>
    <w:semiHidden/>
    <w:rsid w:val="00AA1F19"/>
  </w:style>
  <w:style w:type="paragraph" w:styleId="BalloonText">
    <w:name w:val="Balloon Text"/>
    <w:basedOn w:val="Normal"/>
    <w:link w:val="BalloonTextChar"/>
    <w:uiPriority w:val="99"/>
    <w:semiHidden/>
    <w:unhideWhenUsed/>
    <w:rsid w:val="00D44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8424">
      <w:bodyDiv w:val="1"/>
      <w:marLeft w:val="0"/>
      <w:marRight w:val="0"/>
      <w:marTop w:val="0"/>
      <w:marBottom w:val="0"/>
      <w:divBdr>
        <w:top w:val="none" w:sz="0" w:space="0" w:color="auto"/>
        <w:left w:val="none" w:sz="0" w:space="0" w:color="auto"/>
        <w:bottom w:val="none" w:sz="0" w:space="0" w:color="auto"/>
        <w:right w:val="none" w:sz="0" w:space="0" w:color="auto"/>
      </w:divBdr>
    </w:div>
    <w:div w:id="249503925">
      <w:bodyDiv w:val="1"/>
      <w:marLeft w:val="0"/>
      <w:marRight w:val="0"/>
      <w:marTop w:val="0"/>
      <w:marBottom w:val="0"/>
      <w:divBdr>
        <w:top w:val="none" w:sz="0" w:space="0" w:color="auto"/>
        <w:left w:val="none" w:sz="0" w:space="0" w:color="auto"/>
        <w:bottom w:val="none" w:sz="0" w:space="0" w:color="auto"/>
        <w:right w:val="none" w:sz="0" w:space="0" w:color="auto"/>
      </w:divBdr>
    </w:div>
    <w:div w:id="17176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7767</Words>
  <Characters>4428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Skolotaja</dc:creator>
  <cp:lastModifiedBy>Līga Blate</cp:lastModifiedBy>
  <cp:revision>3</cp:revision>
  <cp:lastPrinted>2015-10-06T07:48:00Z</cp:lastPrinted>
  <dcterms:created xsi:type="dcterms:W3CDTF">2015-09-29T13:31:00Z</dcterms:created>
  <dcterms:modified xsi:type="dcterms:W3CDTF">2015-10-06T07:49:00Z</dcterms:modified>
</cp:coreProperties>
</file>