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8DB" w:rsidRPr="00F248DB" w:rsidRDefault="00F248DB" w:rsidP="00F248DB">
      <w:pPr>
        <w:jc w:val="right"/>
        <w:rPr>
          <w:sz w:val="24"/>
          <w:szCs w:val="24"/>
        </w:rPr>
      </w:pPr>
      <w:r w:rsidRPr="00F248DB">
        <w:rPr>
          <w:sz w:val="24"/>
          <w:szCs w:val="24"/>
        </w:rPr>
        <w:t>APSTIPRINĀTS</w:t>
      </w:r>
    </w:p>
    <w:p w:rsidR="00F248DB" w:rsidRPr="00F248DB" w:rsidRDefault="00F248DB" w:rsidP="00F248DB">
      <w:pPr>
        <w:jc w:val="right"/>
        <w:rPr>
          <w:sz w:val="24"/>
          <w:szCs w:val="24"/>
        </w:rPr>
      </w:pPr>
      <w:r w:rsidRPr="00F248DB">
        <w:rPr>
          <w:sz w:val="24"/>
          <w:szCs w:val="24"/>
        </w:rPr>
        <w:t>Ķekavas novada pašvaldības</w:t>
      </w:r>
    </w:p>
    <w:p w:rsidR="00F248DB" w:rsidRPr="00F248DB" w:rsidRDefault="00F248DB" w:rsidP="00F248DB">
      <w:pPr>
        <w:jc w:val="right"/>
        <w:rPr>
          <w:sz w:val="24"/>
          <w:szCs w:val="24"/>
        </w:rPr>
      </w:pPr>
      <w:r w:rsidRPr="00F248DB">
        <w:rPr>
          <w:sz w:val="24"/>
          <w:szCs w:val="24"/>
        </w:rPr>
        <w:t>Iepirkuma komisijas</w:t>
      </w:r>
    </w:p>
    <w:p w:rsidR="00F248DB" w:rsidRPr="00F248DB" w:rsidRDefault="00F248DB" w:rsidP="00F248DB">
      <w:pPr>
        <w:jc w:val="right"/>
        <w:rPr>
          <w:sz w:val="24"/>
          <w:szCs w:val="24"/>
        </w:rPr>
      </w:pPr>
      <w:proofErr w:type="gramStart"/>
      <w:r w:rsidRPr="00F248DB">
        <w:rPr>
          <w:sz w:val="24"/>
          <w:szCs w:val="24"/>
        </w:rPr>
        <w:t>2016.gada</w:t>
      </w:r>
      <w:proofErr w:type="gramEnd"/>
      <w:r w:rsidRPr="00F248DB">
        <w:rPr>
          <w:sz w:val="24"/>
          <w:szCs w:val="24"/>
        </w:rPr>
        <w:t xml:space="preserve"> </w:t>
      </w:r>
      <w:r w:rsidR="002C18E6">
        <w:rPr>
          <w:sz w:val="24"/>
          <w:szCs w:val="24"/>
        </w:rPr>
        <w:t>05</w:t>
      </w:r>
      <w:r w:rsidRPr="00F248DB">
        <w:rPr>
          <w:sz w:val="24"/>
          <w:szCs w:val="24"/>
        </w:rPr>
        <w:t>.</w:t>
      </w:r>
      <w:r>
        <w:rPr>
          <w:sz w:val="24"/>
          <w:szCs w:val="24"/>
        </w:rPr>
        <w:t xml:space="preserve">decembra </w:t>
      </w:r>
      <w:r w:rsidRPr="00F248DB">
        <w:rPr>
          <w:sz w:val="24"/>
          <w:szCs w:val="24"/>
        </w:rPr>
        <w:t>sēdē</w:t>
      </w:r>
    </w:p>
    <w:p w:rsidR="00F248DB" w:rsidRPr="00F248DB" w:rsidRDefault="00F248DB" w:rsidP="00F248DB">
      <w:pPr>
        <w:jc w:val="right"/>
        <w:rPr>
          <w:sz w:val="24"/>
          <w:szCs w:val="24"/>
        </w:rPr>
      </w:pPr>
      <w:r w:rsidRPr="00F248DB">
        <w:rPr>
          <w:sz w:val="24"/>
          <w:szCs w:val="24"/>
        </w:rPr>
        <w:t>(protokols Nr.</w:t>
      </w:r>
      <w:r w:rsidR="002C18E6">
        <w:rPr>
          <w:sz w:val="24"/>
          <w:szCs w:val="24"/>
        </w:rPr>
        <w:t>61</w:t>
      </w:r>
      <w:r w:rsidRPr="00F248DB">
        <w:rPr>
          <w:sz w:val="24"/>
          <w:szCs w:val="24"/>
        </w:rPr>
        <w:t>)</w:t>
      </w:r>
    </w:p>
    <w:p w:rsidR="00F248DB" w:rsidRPr="00F248DB" w:rsidRDefault="00F248DB" w:rsidP="00F248DB">
      <w:pPr>
        <w:jc w:val="right"/>
        <w:rPr>
          <w:sz w:val="24"/>
          <w:szCs w:val="24"/>
        </w:rPr>
      </w:pPr>
    </w:p>
    <w:p w:rsidR="00F248DB" w:rsidRDefault="00F248DB" w:rsidP="00F248DB">
      <w:pPr>
        <w:pStyle w:val="Title"/>
      </w:pPr>
    </w:p>
    <w:p w:rsidR="00F248DB" w:rsidRDefault="00F248DB" w:rsidP="00F248DB">
      <w:pPr>
        <w:pStyle w:val="Title"/>
      </w:pPr>
    </w:p>
    <w:p w:rsidR="00F248DB" w:rsidRDefault="00F248DB" w:rsidP="00F248DB">
      <w:pPr>
        <w:pStyle w:val="Title"/>
        <w:jc w:val="left"/>
      </w:pPr>
    </w:p>
    <w:p w:rsidR="00F248DB" w:rsidRDefault="00F248DB" w:rsidP="00F248DB">
      <w:pPr>
        <w:pStyle w:val="Title"/>
        <w:jc w:val="left"/>
      </w:pPr>
    </w:p>
    <w:p w:rsidR="00F248DB" w:rsidRDefault="00F248DB" w:rsidP="00F248DB">
      <w:pPr>
        <w:pStyle w:val="Title"/>
        <w:jc w:val="left"/>
      </w:pPr>
    </w:p>
    <w:p w:rsidR="00F248DB" w:rsidRDefault="00F248DB" w:rsidP="00F248DB">
      <w:pPr>
        <w:pStyle w:val="Title"/>
        <w:jc w:val="left"/>
      </w:pPr>
    </w:p>
    <w:p w:rsidR="00F248DB" w:rsidRDefault="00F248DB" w:rsidP="00F248DB">
      <w:pPr>
        <w:pStyle w:val="Title"/>
        <w:jc w:val="left"/>
      </w:pPr>
    </w:p>
    <w:p w:rsidR="00F248DB" w:rsidRDefault="00F248DB" w:rsidP="00F248DB">
      <w:pPr>
        <w:pStyle w:val="Title"/>
        <w:jc w:val="left"/>
      </w:pPr>
    </w:p>
    <w:p w:rsidR="00F248DB" w:rsidRDefault="00F248DB" w:rsidP="00F248DB">
      <w:pPr>
        <w:pStyle w:val="Title"/>
        <w:jc w:val="left"/>
      </w:pPr>
    </w:p>
    <w:p w:rsidR="00F248DB" w:rsidRDefault="00F248DB" w:rsidP="00F248DB">
      <w:pPr>
        <w:pStyle w:val="Title"/>
        <w:jc w:val="left"/>
      </w:pPr>
    </w:p>
    <w:p w:rsidR="00F248DB" w:rsidRPr="00E85B3E" w:rsidRDefault="00F248DB" w:rsidP="00F248DB">
      <w:pPr>
        <w:pStyle w:val="Title"/>
        <w:jc w:val="left"/>
      </w:pPr>
    </w:p>
    <w:p w:rsidR="00F248DB" w:rsidRPr="00BC5146" w:rsidRDefault="00F248DB" w:rsidP="00F248DB">
      <w:pPr>
        <w:pStyle w:val="Title"/>
        <w:rPr>
          <w:szCs w:val="28"/>
        </w:rPr>
      </w:pPr>
      <w:r w:rsidRPr="00BC5146">
        <w:rPr>
          <w:szCs w:val="28"/>
        </w:rPr>
        <w:t>PUBLISKĀ IEPIRKUMA</w:t>
      </w:r>
    </w:p>
    <w:p w:rsidR="00F248DB" w:rsidRDefault="00F248DB" w:rsidP="00F248DB">
      <w:pPr>
        <w:pStyle w:val="Title"/>
        <w:rPr>
          <w:bCs w:val="0"/>
          <w:szCs w:val="28"/>
        </w:rPr>
      </w:pPr>
    </w:p>
    <w:p w:rsidR="00F248DB" w:rsidRDefault="00F248DB" w:rsidP="00F248DB">
      <w:pPr>
        <w:pStyle w:val="Title"/>
        <w:rPr>
          <w:bCs w:val="0"/>
          <w:sz w:val="26"/>
          <w:lang w:eastAsia="lv-LV"/>
        </w:rPr>
      </w:pPr>
      <w:r>
        <w:rPr>
          <w:bCs w:val="0"/>
          <w:sz w:val="26"/>
          <w:lang w:eastAsia="lv-LV"/>
        </w:rPr>
        <w:t>Autoservisa pakalpojumi Reģionālās pašvaldības policijas vajadzībām</w:t>
      </w:r>
    </w:p>
    <w:p w:rsidR="00F248DB" w:rsidRDefault="00F248DB" w:rsidP="00F248DB">
      <w:pPr>
        <w:pStyle w:val="Title"/>
        <w:rPr>
          <w:bCs w:val="0"/>
          <w:szCs w:val="28"/>
        </w:rPr>
      </w:pPr>
    </w:p>
    <w:p w:rsidR="00F248DB" w:rsidRPr="00BC5146" w:rsidRDefault="00F248DB" w:rsidP="00F248DB">
      <w:pPr>
        <w:pStyle w:val="Title"/>
        <w:rPr>
          <w:szCs w:val="28"/>
        </w:rPr>
      </w:pPr>
      <w:r>
        <w:rPr>
          <w:szCs w:val="28"/>
        </w:rPr>
        <w:t>NOLIKUMS</w:t>
      </w:r>
    </w:p>
    <w:p w:rsidR="00F248DB" w:rsidRDefault="00F248DB" w:rsidP="00F248DB">
      <w:pPr>
        <w:pStyle w:val="Title"/>
        <w:rPr>
          <w:b w:val="0"/>
        </w:rPr>
      </w:pPr>
    </w:p>
    <w:p w:rsidR="00F248DB" w:rsidRDefault="00F248DB" w:rsidP="00F248DB">
      <w:pPr>
        <w:pStyle w:val="Title"/>
        <w:rPr>
          <w:b w:val="0"/>
        </w:rPr>
      </w:pPr>
    </w:p>
    <w:p w:rsidR="00F248DB" w:rsidRPr="003002C0" w:rsidRDefault="00F248DB" w:rsidP="00F248DB">
      <w:pPr>
        <w:pStyle w:val="Title"/>
        <w:rPr>
          <w:b w:val="0"/>
          <w:szCs w:val="28"/>
        </w:rPr>
      </w:pPr>
      <w:r>
        <w:rPr>
          <w:b w:val="0"/>
          <w:szCs w:val="28"/>
        </w:rPr>
        <w:t xml:space="preserve">Iepirkuma identifikācijas </w:t>
      </w:r>
      <w:proofErr w:type="spellStart"/>
      <w:r>
        <w:rPr>
          <w:b w:val="0"/>
          <w:szCs w:val="28"/>
        </w:rPr>
        <w:t>Nr.ĶNP</w:t>
      </w:r>
      <w:proofErr w:type="spellEnd"/>
      <w:r>
        <w:rPr>
          <w:b w:val="0"/>
          <w:szCs w:val="28"/>
        </w:rPr>
        <w:t xml:space="preserve"> </w:t>
      </w:r>
      <w:r w:rsidR="002C18E6">
        <w:rPr>
          <w:b w:val="0"/>
          <w:szCs w:val="28"/>
        </w:rPr>
        <w:t>2016/45</w:t>
      </w:r>
    </w:p>
    <w:p w:rsidR="00F248DB" w:rsidRPr="00C1785E" w:rsidRDefault="00F248DB" w:rsidP="00F248DB">
      <w:pPr>
        <w:pStyle w:val="Title"/>
        <w:rPr>
          <w:b w:val="0"/>
        </w:rPr>
      </w:pPr>
      <w:r>
        <w:rPr>
          <w:b w:val="0"/>
          <w:i/>
        </w:rPr>
        <w:t>(</w:t>
      </w:r>
      <w:r w:rsidRPr="00BD3E6F">
        <w:rPr>
          <w:b w:val="0"/>
          <w:i/>
        </w:rPr>
        <w:t>Saskaņ</w:t>
      </w:r>
      <w:r>
        <w:rPr>
          <w:b w:val="0"/>
          <w:i/>
        </w:rPr>
        <w:t>ā ar Publisko iepirkumu likuma 8.</w:t>
      </w:r>
      <w:r>
        <w:rPr>
          <w:b w:val="0"/>
          <w:i/>
          <w:vertAlign w:val="superscript"/>
        </w:rPr>
        <w:t xml:space="preserve">2 </w:t>
      </w:r>
      <w:r w:rsidRPr="00BD3E6F">
        <w:rPr>
          <w:b w:val="0"/>
          <w:i/>
        </w:rPr>
        <w:t> pantu</w:t>
      </w:r>
      <w:r>
        <w:rPr>
          <w:b w:val="0"/>
          <w:i/>
        </w:rPr>
        <w:t>)</w:t>
      </w:r>
    </w:p>
    <w:p w:rsidR="00F248DB" w:rsidRDefault="00F248DB" w:rsidP="00F248DB">
      <w:pPr>
        <w:pStyle w:val="Title"/>
        <w:jc w:val="left"/>
        <w:rPr>
          <w:sz w:val="32"/>
          <w:szCs w:val="32"/>
        </w:rPr>
      </w:pPr>
    </w:p>
    <w:p w:rsidR="00F248DB" w:rsidRDefault="00F248DB" w:rsidP="00F248DB">
      <w:pPr>
        <w:pStyle w:val="Title"/>
        <w:rPr>
          <w:sz w:val="32"/>
          <w:szCs w:val="32"/>
        </w:rPr>
      </w:pPr>
    </w:p>
    <w:p w:rsidR="00F248DB" w:rsidRDefault="00F248DB" w:rsidP="00F248DB">
      <w:pPr>
        <w:pStyle w:val="Title"/>
        <w:rPr>
          <w:sz w:val="32"/>
          <w:szCs w:val="32"/>
        </w:rPr>
      </w:pPr>
    </w:p>
    <w:p w:rsidR="00F248DB" w:rsidRDefault="00F248DB" w:rsidP="00F248DB">
      <w:pPr>
        <w:pStyle w:val="Title"/>
        <w:rPr>
          <w:sz w:val="32"/>
          <w:szCs w:val="32"/>
        </w:rPr>
      </w:pPr>
    </w:p>
    <w:p w:rsidR="00F248DB" w:rsidRDefault="00F248DB" w:rsidP="00F248DB">
      <w:pPr>
        <w:pStyle w:val="Title"/>
        <w:rPr>
          <w:sz w:val="32"/>
          <w:szCs w:val="32"/>
        </w:rPr>
      </w:pPr>
    </w:p>
    <w:p w:rsidR="00F248DB" w:rsidRDefault="00F248DB" w:rsidP="00F248DB">
      <w:pPr>
        <w:pStyle w:val="Title"/>
        <w:rPr>
          <w:sz w:val="32"/>
          <w:szCs w:val="32"/>
        </w:rPr>
      </w:pPr>
    </w:p>
    <w:p w:rsidR="00F248DB" w:rsidRDefault="00F248DB" w:rsidP="00F248DB">
      <w:pPr>
        <w:pStyle w:val="Title"/>
        <w:rPr>
          <w:sz w:val="32"/>
          <w:szCs w:val="32"/>
        </w:rPr>
      </w:pPr>
    </w:p>
    <w:p w:rsidR="00F248DB" w:rsidRDefault="00F248DB" w:rsidP="00F248DB">
      <w:pPr>
        <w:pStyle w:val="Title"/>
        <w:rPr>
          <w:sz w:val="32"/>
          <w:szCs w:val="32"/>
        </w:rPr>
      </w:pPr>
    </w:p>
    <w:p w:rsidR="00F248DB" w:rsidRDefault="00F248DB" w:rsidP="00F248DB">
      <w:pPr>
        <w:pStyle w:val="Title"/>
        <w:rPr>
          <w:b w:val="0"/>
          <w:szCs w:val="28"/>
        </w:rPr>
      </w:pPr>
    </w:p>
    <w:p w:rsidR="00F248DB" w:rsidRDefault="00F248DB" w:rsidP="00F248DB">
      <w:pPr>
        <w:pStyle w:val="Title"/>
        <w:rPr>
          <w:b w:val="0"/>
          <w:szCs w:val="28"/>
        </w:rPr>
      </w:pPr>
    </w:p>
    <w:p w:rsidR="00F248DB" w:rsidRDefault="00F248DB" w:rsidP="00F248DB">
      <w:pPr>
        <w:pStyle w:val="Title"/>
        <w:rPr>
          <w:b w:val="0"/>
          <w:szCs w:val="28"/>
        </w:rPr>
      </w:pPr>
    </w:p>
    <w:p w:rsidR="00F248DB" w:rsidRDefault="00F248DB" w:rsidP="00F248DB">
      <w:pPr>
        <w:pStyle w:val="Title"/>
        <w:rPr>
          <w:b w:val="0"/>
          <w:szCs w:val="28"/>
        </w:rPr>
      </w:pPr>
    </w:p>
    <w:p w:rsidR="00F248DB" w:rsidRDefault="00F248DB" w:rsidP="00F248DB">
      <w:pPr>
        <w:pStyle w:val="Title"/>
        <w:rPr>
          <w:b w:val="0"/>
          <w:szCs w:val="28"/>
        </w:rPr>
      </w:pPr>
    </w:p>
    <w:p w:rsidR="00F248DB" w:rsidRPr="002F5D7F" w:rsidRDefault="00F248DB" w:rsidP="00F248DB">
      <w:pPr>
        <w:pStyle w:val="Title"/>
        <w:rPr>
          <w:b w:val="0"/>
          <w:szCs w:val="28"/>
        </w:rPr>
      </w:pPr>
      <w:r w:rsidRPr="002F5D7F">
        <w:rPr>
          <w:b w:val="0"/>
          <w:szCs w:val="28"/>
        </w:rPr>
        <w:t>Ķekavas pagasts, Ķekavas novads, 2016</w:t>
      </w:r>
    </w:p>
    <w:p w:rsidR="007A09F2" w:rsidRDefault="007A09F2" w:rsidP="007A09F2">
      <w:pPr>
        <w:jc w:val="right"/>
        <w:rPr>
          <w:szCs w:val="28"/>
        </w:rPr>
      </w:pPr>
    </w:p>
    <w:p w:rsidR="00DD002D" w:rsidRDefault="00DD002D" w:rsidP="00F248DB">
      <w:pPr>
        <w:pStyle w:val="Title"/>
        <w:spacing w:line="360" w:lineRule="auto"/>
        <w:rPr>
          <w:szCs w:val="28"/>
        </w:rPr>
      </w:pPr>
    </w:p>
    <w:p w:rsidR="00FC099C" w:rsidRDefault="00FC099C" w:rsidP="00F248DB">
      <w:pPr>
        <w:pStyle w:val="Title"/>
        <w:spacing w:line="360" w:lineRule="auto"/>
        <w:rPr>
          <w:szCs w:val="28"/>
        </w:rPr>
      </w:pPr>
    </w:p>
    <w:p w:rsidR="00E91C98" w:rsidRDefault="00E91C98" w:rsidP="00F248DB">
      <w:pPr>
        <w:pStyle w:val="Title"/>
        <w:spacing w:line="360" w:lineRule="auto"/>
        <w:rPr>
          <w:szCs w:val="28"/>
        </w:rPr>
      </w:pPr>
    </w:p>
    <w:p w:rsidR="00E91C98" w:rsidRPr="00F248DB" w:rsidRDefault="00E91C98" w:rsidP="00F248DB">
      <w:pPr>
        <w:pStyle w:val="Title"/>
        <w:spacing w:line="360" w:lineRule="auto"/>
        <w:rPr>
          <w:szCs w:val="28"/>
        </w:rPr>
      </w:pPr>
    </w:p>
    <w:p w:rsidR="00161E50" w:rsidRDefault="00161E50" w:rsidP="00F248DB">
      <w:pPr>
        <w:ind w:right="-334"/>
        <w:jc w:val="both"/>
        <w:rPr>
          <w:b/>
          <w:bCs/>
          <w:sz w:val="24"/>
          <w:szCs w:val="24"/>
        </w:rPr>
      </w:pPr>
    </w:p>
    <w:p w:rsidR="00F248DB" w:rsidRDefault="00DD002D" w:rsidP="00F248DB">
      <w:pPr>
        <w:ind w:right="-334"/>
        <w:jc w:val="both"/>
        <w:rPr>
          <w:b/>
          <w:bCs/>
          <w:sz w:val="24"/>
          <w:szCs w:val="24"/>
        </w:rPr>
      </w:pPr>
      <w:r w:rsidRPr="00DD002D">
        <w:rPr>
          <w:b/>
          <w:bCs/>
          <w:sz w:val="24"/>
          <w:szCs w:val="24"/>
        </w:rPr>
        <w:lastRenderedPageBreak/>
        <w:t>1. Pasūtītājs:</w:t>
      </w:r>
    </w:p>
    <w:p w:rsidR="00F248DB" w:rsidRPr="00F248DB" w:rsidRDefault="00DD002D" w:rsidP="00F248DB">
      <w:pPr>
        <w:ind w:right="-334"/>
        <w:jc w:val="both"/>
        <w:rPr>
          <w:sz w:val="24"/>
          <w:szCs w:val="24"/>
        </w:rPr>
      </w:pPr>
      <w:r w:rsidRPr="00DD002D">
        <w:rPr>
          <w:b/>
          <w:bCs/>
          <w:sz w:val="24"/>
          <w:szCs w:val="24"/>
        </w:rPr>
        <w:tab/>
      </w:r>
      <w:r w:rsidR="00F248DB">
        <w:rPr>
          <w:b/>
          <w:bCs/>
          <w:sz w:val="24"/>
          <w:szCs w:val="24"/>
        </w:rPr>
        <w:tab/>
      </w:r>
      <w:r w:rsidR="00F248DB" w:rsidRPr="00F248DB">
        <w:rPr>
          <w:sz w:val="24"/>
          <w:szCs w:val="24"/>
        </w:rPr>
        <w:t>Reģionālā pašvaldības policija</w:t>
      </w:r>
    </w:p>
    <w:p w:rsidR="00F248DB" w:rsidRPr="00F248DB" w:rsidRDefault="00F248DB" w:rsidP="00F248DB">
      <w:pPr>
        <w:ind w:left="720" w:right="-334" w:firstLine="720"/>
        <w:jc w:val="both"/>
        <w:rPr>
          <w:sz w:val="24"/>
          <w:szCs w:val="24"/>
        </w:rPr>
      </w:pPr>
      <w:proofErr w:type="spellStart"/>
      <w:r w:rsidRPr="00F248DB">
        <w:rPr>
          <w:sz w:val="24"/>
          <w:szCs w:val="24"/>
        </w:rPr>
        <w:t>Reģ.Nr</w:t>
      </w:r>
      <w:proofErr w:type="spellEnd"/>
      <w:r w:rsidRPr="00F248DB">
        <w:rPr>
          <w:sz w:val="24"/>
          <w:szCs w:val="24"/>
        </w:rPr>
        <w:t>. 90002707314</w:t>
      </w:r>
    </w:p>
    <w:p w:rsidR="00F248DB" w:rsidRPr="00F248DB" w:rsidRDefault="00F248DB" w:rsidP="00F248DB">
      <w:pPr>
        <w:ind w:left="720" w:right="-334" w:firstLine="720"/>
        <w:jc w:val="both"/>
        <w:rPr>
          <w:sz w:val="24"/>
          <w:szCs w:val="24"/>
        </w:rPr>
      </w:pPr>
      <w:r w:rsidRPr="00F248DB">
        <w:rPr>
          <w:sz w:val="24"/>
          <w:szCs w:val="24"/>
        </w:rPr>
        <w:t xml:space="preserve">adrese: Gaismas 19 k-9, Ķekava, Ķekavas pagasts, </w:t>
      </w:r>
    </w:p>
    <w:p w:rsidR="00F248DB" w:rsidRPr="00F248DB" w:rsidRDefault="00F248DB" w:rsidP="00F248DB">
      <w:pPr>
        <w:ind w:left="720" w:right="-334" w:firstLine="720"/>
        <w:jc w:val="both"/>
        <w:rPr>
          <w:sz w:val="24"/>
          <w:szCs w:val="24"/>
        </w:rPr>
      </w:pPr>
      <w:r w:rsidRPr="00F248DB">
        <w:rPr>
          <w:sz w:val="24"/>
          <w:szCs w:val="24"/>
        </w:rPr>
        <w:t>Ķekavas novads, LV-2123</w:t>
      </w:r>
    </w:p>
    <w:p w:rsidR="00F248DB" w:rsidRPr="00F248DB" w:rsidRDefault="00F248DB" w:rsidP="00F248DB">
      <w:pPr>
        <w:ind w:left="720" w:right="-334" w:firstLine="720"/>
        <w:jc w:val="both"/>
        <w:rPr>
          <w:sz w:val="24"/>
          <w:szCs w:val="24"/>
        </w:rPr>
      </w:pPr>
      <w:r w:rsidRPr="00F248DB">
        <w:rPr>
          <w:sz w:val="24"/>
          <w:szCs w:val="24"/>
        </w:rPr>
        <w:t>tālr.: 67847172, 67936067</w:t>
      </w:r>
    </w:p>
    <w:p w:rsidR="00F248DB" w:rsidRDefault="00F248DB" w:rsidP="00F248DB">
      <w:pPr>
        <w:ind w:left="720" w:right="-334" w:firstLine="720"/>
        <w:jc w:val="both"/>
        <w:rPr>
          <w:sz w:val="24"/>
          <w:szCs w:val="24"/>
        </w:rPr>
      </w:pPr>
      <w:r w:rsidRPr="00F248DB">
        <w:rPr>
          <w:sz w:val="24"/>
          <w:szCs w:val="24"/>
        </w:rPr>
        <w:t>fakss: 67936042</w:t>
      </w:r>
    </w:p>
    <w:p w:rsidR="00F248DB" w:rsidRDefault="00F248DB" w:rsidP="00F248DB">
      <w:pPr>
        <w:ind w:left="720" w:right="-334" w:firstLine="720"/>
        <w:jc w:val="both"/>
        <w:rPr>
          <w:sz w:val="24"/>
          <w:szCs w:val="24"/>
        </w:rPr>
      </w:pPr>
      <w:r w:rsidRPr="00F248DB">
        <w:rPr>
          <w:sz w:val="24"/>
          <w:szCs w:val="24"/>
        </w:rPr>
        <w:t xml:space="preserve">e-pasts: </w:t>
      </w:r>
      <w:proofErr w:type="spellStart"/>
      <w:r w:rsidRPr="00F248DB">
        <w:rPr>
          <w:sz w:val="24"/>
          <w:szCs w:val="24"/>
        </w:rPr>
        <w:t>policija@pp.gov.lv</w:t>
      </w:r>
      <w:proofErr w:type="spellEnd"/>
      <w:r w:rsidRPr="00F248DB">
        <w:rPr>
          <w:sz w:val="24"/>
          <w:szCs w:val="24"/>
        </w:rPr>
        <w:t xml:space="preserve">;; </w:t>
      </w:r>
    </w:p>
    <w:p w:rsidR="00F248DB" w:rsidRPr="00F248DB" w:rsidRDefault="000844C0" w:rsidP="008E7712">
      <w:pPr>
        <w:pStyle w:val="ListParagraph"/>
        <w:numPr>
          <w:ilvl w:val="1"/>
          <w:numId w:val="10"/>
        </w:numPr>
        <w:jc w:val="both"/>
        <w:rPr>
          <w:rFonts w:eastAsia="TimesNewRoman"/>
          <w:b/>
        </w:rPr>
      </w:pPr>
      <w:r>
        <w:rPr>
          <w:rFonts w:eastAsia="TimesNewRoman"/>
          <w:b/>
        </w:rPr>
        <w:t xml:space="preserve"> </w:t>
      </w:r>
      <w:proofErr w:type="spellStart"/>
      <w:r w:rsidR="00F248DB" w:rsidRPr="00F248DB">
        <w:rPr>
          <w:rFonts w:eastAsia="TimesNewRoman"/>
          <w:b/>
        </w:rPr>
        <w:t>Iepirkuma</w:t>
      </w:r>
      <w:proofErr w:type="spellEnd"/>
      <w:r w:rsidR="00F248DB" w:rsidRPr="00F248DB">
        <w:rPr>
          <w:rFonts w:eastAsia="TimesNewRoman"/>
          <w:b/>
        </w:rPr>
        <w:t xml:space="preserve"> </w:t>
      </w:r>
      <w:proofErr w:type="spellStart"/>
      <w:r w:rsidR="00F248DB" w:rsidRPr="00F248DB">
        <w:rPr>
          <w:rFonts w:eastAsia="TimesNewRoman"/>
          <w:b/>
        </w:rPr>
        <w:t>organizētājs</w:t>
      </w:r>
      <w:proofErr w:type="spellEnd"/>
      <w:r w:rsidR="00F248DB" w:rsidRPr="00F248DB">
        <w:rPr>
          <w:rFonts w:eastAsia="TimesNewRoman"/>
          <w:b/>
        </w:rPr>
        <w:t>:</w:t>
      </w:r>
    </w:p>
    <w:p w:rsidR="00F248DB" w:rsidRDefault="00F248DB" w:rsidP="00F248DB">
      <w:pPr>
        <w:jc w:val="both"/>
        <w:rPr>
          <w:rFonts w:eastAsia="TimesNewRoman"/>
          <w:sz w:val="24"/>
          <w:szCs w:val="24"/>
        </w:rPr>
      </w:pPr>
      <w:r>
        <w:rPr>
          <w:rFonts w:eastAsia="TimesNewRoman"/>
          <w:sz w:val="24"/>
          <w:szCs w:val="24"/>
        </w:rPr>
        <w:t xml:space="preserve">     </w:t>
      </w:r>
      <w:r w:rsidR="000844C0">
        <w:rPr>
          <w:rFonts w:eastAsia="TimesNewRoman"/>
          <w:sz w:val="24"/>
          <w:szCs w:val="24"/>
        </w:rPr>
        <w:tab/>
      </w:r>
      <w:r w:rsidR="000844C0">
        <w:rPr>
          <w:rFonts w:eastAsia="TimesNewRoman"/>
          <w:sz w:val="24"/>
          <w:szCs w:val="24"/>
        </w:rPr>
        <w:tab/>
      </w:r>
      <w:r w:rsidRPr="00451888">
        <w:rPr>
          <w:rFonts w:eastAsia="TimesNewRoman"/>
          <w:sz w:val="24"/>
          <w:szCs w:val="24"/>
        </w:rPr>
        <w:t xml:space="preserve">Ķekavas novada pašvaldība, </w:t>
      </w:r>
    </w:p>
    <w:p w:rsidR="00F248DB" w:rsidRDefault="00F248DB" w:rsidP="00F248DB">
      <w:pPr>
        <w:jc w:val="both"/>
        <w:rPr>
          <w:rFonts w:eastAsia="TimesNewRoman"/>
          <w:sz w:val="24"/>
          <w:szCs w:val="24"/>
        </w:rPr>
      </w:pPr>
      <w:r>
        <w:rPr>
          <w:rFonts w:eastAsia="TimesNewRoman"/>
          <w:sz w:val="24"/>
          <w:szCs w:val="24"/>
        </w:rPr>
        <w:t xml:space="preserve">   </w:t>
      </w:r>
      <w:r w:rsidR="000844C0">
        <w:rPr>
          <w:rFonts w:eastAsia="TimesNewRoman"/>
          <w:sz w:val="24"/>
          <w:szCs w:val="24"/>
        </w:rPr>
        <w:tab/>
      </w:r>
      <w:r w:rsidR="000844C0">
        <w:rPr>
          <w:rFonts w:eastAsia="TimesNewRoman"/>
          <w:sz w:val="24"/>
          <w:szCs w:val="24"/>
        </w:rPr>
        <w:tab/>
      </w:r>
      <w:r w:rsidRPr="00451888">
        <w:rPr>
          <w:rFonts w:eastAsia="TimesNewRoman"/>
          <w:sz w:val="24"/>
          <w:szCs w:val="24"/>
        </w:rPr>
        <w:t>NMR kods 90000048491,</w:t>
      </w:r>
    </w:p>
    <w:p w:rsidR="00F248DB" w:rsidRDefault="00F248DB" w:rsidP="00F248DB">
      <w:pPr>
        <w:jc w:val="both"/>
        <w:rPr>
          <w:rFonts w:eastAsia="TimesNewRoman"/>
          <w:sz w:val="24"/>
          <w:szCs w:val="24"/>
        </w:rPr>
      </w:pPr>
      <w:r>
        <w:rPr>
          <w:rFonts w:eastAsia="TimesNewRoman"/>
          <w:sz w:val="24"/>
          <w:szCs w:val="24"/>
        </w:rPr>
        <w:t xml:space="preserve">    </w:t>
      </w:r>
      <w:r w:rsidR="000844C0">
        <w:rPr>
          <w:rFonts w:eastAsia="TimesNewRoman"/>
          <w:sz w:val="24"/>
          <w:szCs w:val="24"/>
        </w:rPr>
        <w:tab/>
      </w:r>
      <w:r w:rsidR="000844C0">
        <w:rPr>
          <w:rFonts w:eastAsia="TimesNewRoman"/>
          <w:sz w:val="24"/>
          <w:szCs w:val="24"/>
        </w:rPr>
        <w:tab/>
      </w:r>
      <w:r w:rsidRPr="00451888">
        <w:rPr>
          <w:rFonts w:eastAsia="TimesNewRoman"/>
          <w:sz w:val="24"/>
          <w:szCs w:val="24"/>
        </w:rPr>
        <w:t xml:space="preserve">juridiskā adrese: Gaismas iela 19 k-9-1, Ķekava, </w:t>
      </w:r>
    </w:p>
    <w:p w:rsidR="00F248DB" w:rsidRDefault="00F248DB" w:rsidP="00F248DB">
      <w:pPr>
        <w:jc w:val="both"/>
        <w:rPr>
          <w:rFonts w:eastAsia="TimesNewRoman"/>
          <w:sz w:val="24"/>
          <w:szCs w:val="24"/>
        </w:rPr>
      </w:pPr>
      <w:r>
        <w:rPr>
          <w:rFonts w:eastAsia="TimesNewRoman"/>
          <w:sz w:val="24"/>
          <w:szCs w:val="24"/>
        </w:rPr>
        <w:t xml:space="preserve">     </w:t>
      </w:r>
      <w:r w:rsidR="000844C0">
        <w:rPr>
          <w:rFonts w:eastAsia="TimesNewRoman"/>
          <w:sz w:val="24"/>
          <w:szCs w:val="24"/>
        </w:rPr>
        <w:tab/>
      </w:r>
      <w:r w:rsidR="000844C0">
        <w:rPr>
          <w:rFonts w:eastAsia="TimesNewRoman"/>
          <w:sz w:val="24"/>
          <w:szCs w:val="24"/>
        </w:rPr>
        <w:tab/>
      </w:r>
      <w:r w:rsidRPr="00451888">
        <w:rPr>
          <w:rFonts w:eastAsia="TimesNewRoman"/>
          <w:sz w:val="24"/>
          <w:szCs w:val="24"/>
        </w:rPr>
        <w:t>Ķekavas pagasts, Ķekavas novads, LV-2123,</w:t>
      </w:r>
    </w:p>
    <w:p w:rsidR="00F248DB" w:rsidRDefault="00F248DB" w:rsidP="00F248DB">
      <w:pPr>
        <w:jc w:val="both"/>
        <w:rPr>
          <w:rFonts w:eastAsia="TimesNewRoman"/>
          <w:sz w:val="24"/>
          <w:szCs w:val="24"/>
        </w:rPr>
      </w:pPr>
      <w:r>
        <w:rPr>
          <w:rFonts w:eastAsia="TimesNewRoman"/>
          <w:sz w:val="24"/>
          <w:szCs w:val="24"/>
        </w:rPr>
        <w:t xml:space="preserve">    </w:t>
      </w:r>
      <w:r w:rsidR="000844C0">
        <w:rPr>
          <w:rFonts w:eastAsia="TimesNewRoman"/>
          <w:sz w:val="24"/>
          <w:szCs w:val="24"/>
        </w:rPr>
        <w:tab/>
      </w:r>
      <w:r w:rsidR="000844C0">
        <w:rPr>
          <w:rFonts w:eastAsia="TimesNewRoman"/>
          <w:sz w:val="24"/>
          <w:szCs w:val="24"/>
        </w:rPr>
        <w:tab/>
      </w:r>
      <w:r w:rsidRPr="00451888">
        <w:rPr>
          <w:rFonts w:eastAsia="TimesNewRoman"/>
          <w:sz w:val="24"/>
          <w:szCs w:val="24"/>
        </w:rPr>
        <w:t xml:space="preserve">tālrunis 67935803, </w:t>
      </w:r>
    </w:p>
    <w:p w:rsidR="00F248DB" w:rsidRDefault="00F248DB" w:rsidP="00F248DB">
      <w:pPr>
        <w:jc w:val="both"/>
        <w:rPr>
          <w:rFonts w:eastAsia="TimesNewRoman"/>
          <w:sz w:val="24"/>
          <w:szCs w:val="24"/>
        </w:rPr>
      </w:pPr>
      <w:r>
        <w:rPr>
          <w:rFonts w:eastAsia="TimesNewRoman"/>
          <w:sz w:val="24"/>
          <w:szCs w:val="24"/>
        </w:rPr>
        <w:t xml:space="preserve">     </w:t>
      </w:r>
      <w:r w:rsidR="000844C0">
        <w:rPr>
          <w:rFonts w:eastAsia="TimesNewRoman"/>
          <w:sz w:val="24"/>
          <w:szCs w:val="24"/>
        </w:rPr>
        <w:tab/>
      </w:r>
      <w:r w:rsidR="000844C0">
        <w:rPr>
          <w:rFonts w:eastAsia="TimesNewRoman"/>
          <w:sz w:val="24"/>
          <w:szCs w:val="24"/>
        </w:rPr>
        <w:tab/>
      </w:r>
      <w:r w:rsidRPr="00451888">
        <w:rPr>
          <w:rFonts w:eastAsia="TimesNewRoman"/>
          <w:sz w:val="24"/>
          <w:szCs w:val="24"/>
        </w:rPr>
        <w:t>fakss 67935819,</w:t>
      </w:r>
    </w:p>
    <w:p w:rsidR="008854D0" w:rsidRDefault="004C0C74" w:rsidP="00F248DB">
      <w:pPr>
        <w:ind w:right="-334"/>
        <w:jc w:val="both"/>
        <w:rPr>
          <w:b/>
          <w:bCs/>
          <w:color w:val="000000"/>
          <w:spacing w:val="-1"/>
          <w:sz w:val="24"/>
          <w:szCs w:val="24"/>
        </w:rPr>
      </w:pPr>
      <w:r>
        <w:rPr>
          <w:b/>
          <w:bCs/>
          <w:color w:val="000000"/>
          <w:spacing w:val="-1"/>
          <w:sz w:val="24"/>
          <w:szCs w:val="24"/>
        </w:rPr>
        <w:t>2</w:t>
      </w:r>
      <w:r w:rsidR="008854D0" w:rsidRPr="00DD002D">
        <w:rPr>
          <w:b/>
          <w:bCs/>
          <w:color w:val="000000"/>
          <w:spacing w:val="-1"/>
          <w:sz w:val="24"/>
          <w:szCs w:val="24"/>
        </w:rPr>
        <w:t>. Iepirkuma priekšmets</w:t>
      </w:r>
    </w:p>
    <w:p w:rsidR="005F4726" w:rsidRDefault="004C0C74" w:rsidP="005F4726">
      <w:pPr>
        <w:pStyle w:val="ListParagraph"/>
        <w:tabs>
          <w:tab w:val="left" w:pos="284"/>
          <w:tab w:val="left" w:pos="709"/>
        </w:tabs>
        <w:spacing w:before="120" w:after="120"/>
        <w:ind w:left="851" w:hanging="567"/>
        <w:jc w:val="both"/>
        <w:rPr>
          <w:lang w:val="lv-LV"/>
        </w:rPr>
      </w:pPr>
      <w:r>
        <w:rPr>
          <w:bCs/>
          <w:lang w:val="lv-LV"/>
        </w:rPr>
        <w:t>2</w:t>
      </w:r>
      <w:r w:rsidR="00F45D88">
        <w:rPr>
          <w:bCs/>
          <w:lang w:val="lv-LV"/>
        </w:rPr>
        <w:t xml:space="preserve">.1. </w:t>
      </w:r>
      <w:r w:rsidR="00BE55E2" w:rsidRPr="000E29EA">
        <w:rPr>
          <w:bCs/>
          <w:lang w:val="lv-LV"/>
        </w:rPr>
        <w:t xml:space="preserve">Iepirkuma </w:t>
      </w:r>
      <w:bookmarkStart w:id="0" w:name="OLE_LINK13"/>
      <w:bookmarkStart w:id="1" w:name="OLE_LINK14"/>
      <w:r w:rsidR="00BE55E2" w:rsidRPr="000E29EA">
        <w:rPr>
          <w:bCs/>
          <w:lang w:val="lv-LV"/>
        </w:rPr>
        <w:t xml:space="preserve">priekšmets </w:t>
      </w:r>
      <w:r w:rsidR="00E3119A">
        <w:rPr>
          <w:bCs/>
          <w:lang w:val="lv-LV"/>
        </w:rPr>
        <w:t>–</w:t>
      </w:r>
      <w:bookmarkEnd w:id="0"/>
      <w:bookmarkEnd w:id="1"/>
      <w:r w:rsidR="00BE55E2" w:rsidRPr="00D16EF0">
        <w:rPr>
          <w:bCs/>
          <w:lang w:val="lv-LV"/>
        </w:rPr>
        <w:t xml:space="preserve"> </w:t>
      </w:r>
      <w:r w:rsidR="00E3119A">
        <w:rPr>
          <w:b/>
          <w:color w:val="000000"/>
          <w:spacing w:val="-1"/>
          <w:lang w:val="lv-LV"/>
        </w:rPr>
        <w:t>“</w:t>
      </w:r>
      <w:r w:rsidR="000844C0" w:rsidRPr="000844C0">
        <w:rPr>
          <w:b/>
          <w:i/>
          <w:color w:val="000000"/>
          <w:spacing w:val="-1"/>
          <w:lang w:val="lv-LV"/>
        </w:rPr>
        <w:t>Autoservisa pakalpojumi Reģionālās pašvaldības policijas vajadzībām</w:t>
      </w:r>
      <w:r w:rsidR="00842948" w:rsidRPr="0073497F">
        <w:rPr>
          <w:b/>
          <w:i/>
          <w:lang w:val="lv-LV"/>
        </w:rPr>
        <w:t>”</w:t>
      </w:r>
      <w:r w:rsidR="00842948">
        <w:rPr>
          <w:b/>
          <w:i/>
          <w:lang w:val="lv-LV"/>
        </w:rPr>
        <w:t xml:space="preserve"> </w:t>
      </w:r>
      <w:r w:rsidR="00842948">
        <w:rPr>
          <w:lang w:val="lv-LV"/>
        </w:rPr>
        <w:t>saskaņā ar Tehnisko specifikāciju (</w:t>
      </w:r>
      <w:r w:rsidR="00842948" w:rsidRPr="00CF296E">
        <w:rPr>
          <w:i/>
          <w:lang w:val="lv-LV"/>
        </w:rPr>
        <w:t>1. pielikums</w:t>
      </w:r>
      <w:r w:rsidR="00842948">
        <w:rPr>
          <w:lang w:val="lv-LV"/>
        </w:rPr>
        <w:t>)</w:t>
      </w:r>
      <w:r w:rsidR="002B4F0E">
        <w:rPr>
          <w:lang w:val="lv-LV"/>
        </w:rPr>
        <w:t>.</w:t>
      </w:r>
    </w:p>
    <w:p w:rsidR="00AA4B4B" w:rsidRDefault="005F4726" w:rsidP="00AA4B4B">
      <w:pPr>
        <w:pStyle w:val="ListParagraph"/>
        <w:tabs>
          <w:tab w:val="left" w:pos="284"/>
          <w:tab w:val="left" w:pos="709"/>
        </w:tabs>
        <w:spacing w:before="120" w:after="120"/>
        <w:ind w:left="851" w:hanging="567"/>
        <w:jc w:val="both"/>
        <w:rPr>
          <w:rFonts w:eastAsia="Calibri"/>
          <w:lang w:val="lv-LV"/>
        </w:rPr>
      </w:pPr>
      <w:r w:rsidRPr="000844C0">
        <w:rPr>
          <w:lang w:val="lv-LV"/>
        </w:rPr>
        <w:t>2.2. P</w:t>
      </w:r>
      <w:r w:rsidR="002B4F0E" w:rsidRPr="000844C0">
        <w:rPr>
          <w:rFonts w:eastAsia="Calibri"/>
          <w:lang w:val="lv-LV"/>
        </w:rPr>
        <w:t>retendents var iesniegt tikai vienu piedāvājuma variantu</w:t>
      </w:r>
      <w:r w:rsidR="009C7F4E" w:rsidRPr="000844C0">
        <w:rPr>
          <w:rFonts w:eastAsia="Calibri"/>
          <w:lang w:val="lv-LV"/>
        </w:rPr>
        <w:t>;</w:t>
      </w:r>
    </w:p>
    <w:p w:rsidR="00AA4B4B" w:rsidRDefault="00AA4B4B" w:rsidP="00AA4B4B">
      <w:pPr>
        <w:pStyle w:val="ListParagraph"/>
        <w:tabs>
          <w:tab w:val="left" w:pos="284"/>
          <w:tab w:val="left" w:pos="709"/>
        </w:tabs>
        <w:spacing w:before="120" w:after="120"/>
        <w:ind w:left="851" w:hanging="567"/>
        <w:jc w:val="both"/>
        <w:rPr>
          <w:rFonts w:eastAsia="Calibri"/>
          <w:bCs/>
          <w:lang w:val="lv-LV"/>
        </w:rPr>
      </w:pPr>
      <w:r>
        <w:rPr>
          <w:rFonts w:eastAsia="Calibri"/>
          <w:lang w:val="lv-LV"/>
        </w:rPr>
        <w:t xml:space="preserve">2.3. </w:t>
      </w:r>
      <w:r w:rsidRPr="00AA4B4B">
        <w:rPr>
          <w:rFonts w:eastAsia="Calibri"/>
          <w:bCs/>
          <w:lang w:val="lv-LV"/>
        </w:rPr>
        <w:t>Paredzamā līgumsumma ir EUR 41 999,00 (četrdesmit deviņi tūkstoši deviņi simti deviņdesmit deviņi euro, 00 centi) bez PVN.</w:t>
      </w:r>
    </w:p>
    <w:p w:rsidR="00AA4B4B" w:rsidRPr="00AA4B4B" w:rsidRDefault="00AA4B4B" w:rsidP="00AA4B4B">
      <w:pPr>
        <w:pStyle w:val="ListParagraph"/>
        <w:tabs>
          <w:tab w:val="left" w:pos="284"/>
          <w:tab w:val="left" w:pos="709"/>
        </w:tabs>
        <w:spacing w:before="120" w:after="120"/>
        <w:ind w:left="851" w:hanging="567"/>
        <w:jc w:val="both"/>
        <w:rPr>
          <w:rFonts w:eastAsia="Calibri"/>
          <w:lang w:val="lv-LV"/>
        </w:rPr>
      </w:pPr>
      <w:r>
        <w:rPr>
          <w:rFonts w:eastAsia="Calibri"/>
          <w:bCs/>
          <w:lang w:val="lv-LV"/>
        </w:rPr>
        <w:t xml:space="preserve">2.4. </w:t>
      </w:r>
      <w:r w:rsidRPr="00AA4B4B">
        <w:rPr>
          <w:rFonts w:eastAsia="Calibri"/>
          <w:lang w:val="lv-LV"/>
        </w:rPr>
        <w:t xml:space="preserve">Plānotais pakalpojuma līguma darbības laiks: no līguma spēkā stāšanās dienas </w:t>
      </w:r>
      <w:r w:rsidRPr="006010CB">
        <w:rPr>
          <w:rFonts w:eastAsia="Calibri"/>
          <w:lang w:val="lv-LV"/>
        </w:rPr>
        <w:t>līdz 201</w:t>
      </w:r>
      <w:r w:rsidR="00E86F4F" w:rsidRPr="006010CB">
        <w:rPr>
          <w:rFonts w:eastAsia="Calibri"/>
          <w:lang w:val="lv-LV"/>
        </w:rPr>
        <w:t>9</w:t>
      </w:r>
      <w:r w:rsidRPr="006010CB">
        <w:rPr>
          <w:rFonts w:eastAsia="Calibri"/>
          <w:lang w:val="lv-LV"/>
        </w:rPr>
        <w:t xml:space="preserve">. gada </w:t>
      </w:r>
      <w:proofErr w:type="gramStart"/>
      <w:r w:rsidR="00E86F4F" w:rsidRPr="006010CB">
        <w:rPr>
          <w:rFonts w:eastAsia="Calibri"/>
          <w:lang w:val="lv-LV"/>
        </w:rPr>
        <w:t>29.jūnijam</w:t>
      </w:r>
      <w:proofErr w:type="gramEnd"/>
      <w:r w:rsidRPr="006010CB">
        <w:rPr>
          <w:rFonts w:eastAsia="Calibri"/>
          <w:lang w:val="lv-LV"/>
        </w:rPr>
        <w:t xml:space="preserve"> vai līdz brīdim, kad tiek sasniegta līgumcena 41 999 euro (plānotais līguma noslēgšanas laiks - 2016. gada decembris).</w:t>
      </w:r>
      <w:r w:rsidRPr="00AA4B4B">
        <w:rPr>
          <w:rFonts w:eastAsia="Calibri"/>
          <w:lang w:val="lv-LV"/>
        </w:rPr>
        <w:tab/>
      </w:r>
    </w:p>
    <w:p w:rsidR="00C86479" w:rsidRPr="00AA4B4B" w:rsidRDefault="00AA4B4B" w:rsidP="00AA4B4B">
      <w:pPr>
        <w:pStyle w:val="ListParagraph"/>
        <w:tabs>
          <w:tab w:val="left" w:pos="284"/>
          <w:tab w:val="left" w:pos="709"/>
        </w:tabs>
        <w:spacing w:before="120" w:after="120"/>
        <w:ind w:left="851" w:hanging="567"/>
        <w:jc w:val="both"/>
        <w:rPr>
          <w:rFonts w:eastAsia="Calibri"/>
          <w:bCs/>
          <w:lang w:val="lv-LV"/>
        </w:rPr>
      </w:pPr>
      <w:r>
        <w:rPr>
          <w:rFonts w:eastAsia="Calibri"/>
          <w:bCs/>
          <w:lang w:val="lv-LV"/>
        </w:rPr>
        <w:t xml:space="preserve">2.5. </w:t>
      </w:r>
      <w:r w:rsidRPr="00AA4B4B">
        <w:rPr>
          <w:rFonts w:eastAsia="Calibri"/>
          <w:bCs/>
          <w:lang w:val="lv-LV"/>
        </w:rPr>
        <w:t>Norēķinu kārtība: ar pēcapmaksu 30 (trīsdesmit) dienu laikā pēc pavadzīmes  iesniegšanas. Priekšapmaksa netiek paredzēta.</w:t>
      </w:r>
    </w:p>
    <w:p w:rsidR="004C0C74" w:rsidRPr="000844C0" w:rsidRDefault="004C0C74" w:rsidP="004C0C74">
      <w:pPr>
        <w:tabs>
          <w:tab w:val="left" w:pos="709"/>
        </w:tabs>
        <w:ind w:right="-335"/>
        <w:jc w:val="both"/>
        <w:rPr>
          <w:b/>
          <w:bCs/>
          <w:color w:val="000000"/>
          <w:spacing w:val="-1"/>
          <w:sz w:val="24"/>
          <w:szCs w:val="24"/>
        </w:rPr>
      </w:pPr>
      <w:r w:rsidRPr="000844C0">
        <w:rPr>
          <w:rStyle w:val="Strong"/>
          <w:sz w:val="24"/>
          <w:szCs w:val="24"/>
        </w:rPr>
        <w:t>3</w:t>
      </w:r>
      <w:r w:rsidRPr="000844C0">
        <w:rPr>
          <w:b/>
          <w:bCs/>
          <w:color w:val="000000"/>
          <w:spacing w:val="-1"/>
          <w:sz w:val="24"/>
          <w:szCs w:val="24"/>
        </w:rPr>
        <w:t>. Kontaktpersona</w:t>
      </w:r>
    </w:p>
    <w:p w:rsidR="000844C0" w:rsidRPr="000844C0" w:rsidRDefault="000844C0" w:rsidP="000844C0">
      <w:pPr>
        <w:pStyle w:val="ListParagraph"/>
        <w:ind w:left="360"/>
        <w:jc w:val="both"/>
        <w:rPr>
          <w:rFonts w:eastAsia="TimesNewRoman"/>
          <w:color w:val="000000"/>
          <w:lang w:val="lv-LV"/>
        </w:rPr>
      </w:pPr>
      <w:r w:rsidRPr="000844C0">
        <w:rPr>
          <w:rFonts w:eastAsia="TimesNewRoman"/>
          <w:color w:val="000000"/>
          <w:lang w:val="lv-LV"/>
        </w:rPr>
        <w:t xml:space="preserve">3.1.Par Iepirkuma procedūras nolikumu: </w:t>
      </w:r>
    </w:p>
    <w:tbl>
      <w:tblPr>
        <w:tblW w:w="8460" w:type="dxa"/>
        <w:tblInd w:w="648" w:type="dxa"/>
        <w:tblLook w:val="01E0" w:firstRow="1" w:lastRow="1" w:firstColumn="1" w:lastColumn="1" w:noHBand="0" w:noVBand="0"/>
      </w:tblPr>
      <w:tblGrid>
        <w:gridCol w:w="2160"/>
        <w:gridCol w:w="6300"/>
      </w:tblGrid>
      <w:tr w:rsidR="000844C0" w:rsidRPr="000844C0" w:rsidTr="00780439">
        <w:tc>
          <w:tcPr>
            <w:tcW w:w="2160" w:type="dxa"/>
          </w:tcPr>
          <w:p w:rsidR="000844C0" w:rsidRPr="000844C0" w:rsidRDefault="000844C0" w:rsidP="00780439">
            <w:pPr>
              <w:jc w:val="both"/>
              <w:rPr>
                <w:sz w:val="24"/>
                <w:szCs w:val="24"/>
              </w:rPr>
            </w:pPr>
            <w:r w:rsidRPr="000844C0">
              <w:rPr>
                <w:sz w:val="24"/>
                <w:szCs w:val="24"/>
              </w:rPr>
              <w:t>Vārds, uzvārds:</w:t>
            </w:r>
          </w:p>
        </w:tc>
        <w:tc>
          <w:tcPr>
            <w:tcW w:w="6300" w:type="dxa"/>
          </w:tcPr>
          <w:p w:rsidR="000844C0" w:rsidRPr="000844C0" w:rsidRDefault="004A5A86" w:rsidP="00780439">
            <w:pPr>
              <w:jc w:val="both"/>
              <w:rPr>
                <w:sz w:val="24"/>
                <w:szCs w:val="24"/>
              </w:rPr>
            </w:pPr>
            <w:r>
              <w:rPr>
                <w:sz w:val="24"/>
                <w:szCs w:val="24"/>
              </w:rPr>
              <w:t>Ilga Viegliņa</w:t>
            </w:r>
          </w:p>
        </w:tc>
      </w:tr>
      <w:tr w:rsidR="000844C0" w:rsidRPr="000844C0" w:rsidTr="00780439">
        <w:tc>
          <w:tcPr>
            <w:tcW w:w="2160" w:type="dxa"/>
          </w:tcPr>
          <w:p w:rsidR="000844C0" w:rsidRPr="000844C0" w:rsidRDefault="000844C0" w:rsidP="00780439">
            <w:pPr>
              <w:jc w:val="both"/>
              <w:rPr>
                <w:sz w:val="24"/>
                <w:szCs w:val="24"/>
              </w:rPr>
            </w:pPr>
            <w:r w:rsidRPr="000844C0">
              <w:rPr>
                <w:sz w:val="24"/>
                <w:szCs w:val="24"/>
              </w:rPr>
              <w:t>Adrese:</w:t>
            </w:r>
          </w:p>
        </w:tc>
        <w:tc>
          <w:tcPr>
            <w:tcW w:w="6300" w:type="dxa"/>
          </w:tcPr>
          <w:p w:rsidR="000844C0" w:rsidRPr="000844C0" w:rsidRDefault="000844C0" w:rsidP="00780439">
            <w:pPr>
              <w:jc w:val="both"/>
              <w:rPr>
                <w:sz w:val="24"/>
                <w:szCs w:val="24"/>
              </w:rPr>
            </w:pPr>
            <w:r w:rsidRPr="000844C0">
              <w:rPr>
                <w:sz w:val="24"/>
                <w:szCs w:val="24"/>
              </w:rPr>
              <w:t>30.kabinets, Gaismas iela 19 k-9-1, Ķekava, Ķekavas pagasts, Ķekavas novads, LV-2123</w:t>
            </w:r>
          </w:p>
        </w:tc>
      </w:tr>
      <w:tr w:rsidR="000844C0" w:rsidRPr="000844C0" w:rsidTr="00780439">
        <w:tc>
          <w:tcPr>
            <w:tcW w:w="2160" w:type="dxa"/>
          </w:tcPr>
          <w:p w:rsidR="000844C0" w:rsidRPr="000844C0" w:rsidRDefault="000844C0" w:rsidP="00780439">
            <w:pPr>
              <w:jc w:val="both"/>
              <w:rPr>
                <w:sz w:val="24"/>
                <w:szCs w:val="24"/>
              </w:rPr>
            </w:pPr>
            <w:r w:rsidRPr="000844C0">
              <w:rPr>
                <w:sz w:val="24"/>
                <w:szCs w:val="24"/>
              </w:rPr>
              <w:t xml:space="preserve">Tālr.: </w:t>
            </w:r>
          </w:p>
          <w:p w:rsidR="000844C0" w:rsidRPr="000844C0" w:rsidRDefault="000844C0" w:rsidP="00780439">
            <w:pPr>
              <w:jc w:val="both"/>
              <w:rPr>
                <w:sz w:val="24"/>
                <w:szCs w:val="24"/>
              </w:rPr>
            </w:pPr>
            <w:r w:rsidRPr="000844C0">
              <w:rPr>
                <w:sz w:val="24"/>
                <w:szCs w:val="24"/>
              </w:rPr>
              <w:t>Fakss:</w:t>
            </w:r>
          </w:p>
        </w:tc>
        <w:tc>
          <w:tcPr>
            <w:tcW w:w="6300" w:type="dxa"/>
          </w:tcPr>
          <w:p w:rsidR="000844C0" w:rsidRPr="000844C0" w:rsidRDefault="000844C0" w:rsidP="00780439">
            <w:pPr>
              <w:jc w:val="both"/>
              <w:rPr>
                <w:rFonts w:eastAsia="TimesNewRoman"/>
                <w:sz w:val="24"/>
                <w:szCs w:val="24"/>
              </w:rPr>
            </w:pPr>
            <w:r w:rsidRPr="000844C0">
              <w:rPr>
                <w:rFonts w:eastAsia="TimesNewRoman"/>
                <w:sz w:val="24"/>
                <w:szCs w:val="24"/>
              </w:rPr>
              <w:t>67935803</w:t>
            </w:r>
          </w:p>
          <w:p w:rsidR="000844C0" w:rsidRPr="000844C0" w:rsidRDefault="000844C0" w:rsidP="00780439">
            <w:pPr>
              <w:jc w:val="both"/>
              <w:rPr>
                <w:iCs/>
                <w:sz w:val="24"/>
                <w:szCs w:val="24"/>
              </w:rPr>
            </w:pPr>
            <w:r w:rsidRPr="000844C0">
              <w:rPr>
                <w:rFonts w:eastAsia="TimesNewRoman"/>
                <w:sz w:val="24"/>
                <w:szCs w:val="24"/>
              </w:rPr>
              <w:t>67935819</w:t>
            </w:r>
          </w:p>
        </w:tc>
      </w:tr>
      <w:tr w:rsidR="000844C0" w:rsidRPr="000844C0" w:rsidTr="00780439">
        <w:tc>
          <w:tcPr>
            <w:tcW w:w="2160" w:type="dxa"/>
          </w:tcPr>
          <w:p w:rsidR="000844C0" w:rsidRPr="00E91C98" w:rsidRDefault="000844C0" w:rsidP="00780439">
            <w:pPr>
              <w:jc w:val="both"/>
              <w:rPr>
                <w:b/>
                <w:sz w:val="24"/>
                <w:szCs w:val="24"/>
              </w:rPr>
            </w:pPr>
            <w:r w:rsidRPr="00E91C98">
              <w:rPr>
                <w:b/>
                <w:sz w:val="24"/>
                <w:szCs w:val="24"/>
              </w:rPr>
              <w:t>E-pasta adrese:</w:t>
            </w:r>
          </w:p>
        </w:tc>
        <w:tc>
          <w:tcPr>
            <w:tcW w:w="6300" w:type="dxa"/>
          </w:tcPr>
          <w:p w:rsidR="000844C0" w:rsidRPr="000844C0" w:rsidRDefault="00080696" w:rsidP="00780439">
            <w:pPr>
              <w:tabs>
                <w:tab w:val="left" w:pos="3492"/>
                <w:tab w:val="left" w:pos="4752"/>
              </w:tabs>
              <w:jc w:val="both"/>
              <w:rPr>
                <w:sz w:val="24"/>
                <w:szCs w:val="24"/>
              </w:rPr>
            </w:pPr>
            <w:hyperlink r:id="rId9" w:history="1">
              <w:r w:rsidR="004A5A86" w:rsidRPr="007D4377">
                <w:rPr>
                  <w:rStyle w:val="Hyperlink"/>
                  <w:rFonts w:eastAsia="TimesNewRoman"/>
                  <w:sz w:val="24"/>
                  <w:szCs w:val="24"/>
                </w:rPr>
                <w:t>iepirkumi@kekava.lv</w:t>
              </w:r>
            </w:hyperlink>
            <w:r w:rsidR="004A5A86">
              <w:rPr>
                <w:rFonts w:eastAsia="TimesNewRoman"/>
                <w:sz w:val="24"/>
                <w:szCs w:val="24"/>
              </w:rPr>
              <w:t xml:space="preserve"> </w:t>
            </w:r>
          </w:p>
        </w:tc>
      </w:tr>
    </w:tbl>
    <w:p w:rsidR="000844C0" w:rsidRPr="000844C0" w:rsidRDefault="000844C0" w:rsidP="000844C0">
      <w:pPr>
        <w:pStyle w:val="ListParagraph"/>
        <w:ind w:left="360"/>
        <w:jc w:val="both"/>
        <w:rPr>
          <w:rFonts w:eastAsia="TimesNewRoman"/>
          <w:color w:val="000000"/>
          <w:lang w:val="lv-LV"/>
        </w:rPr>
      </w:pPr>
      <w:r w:rsidRPr="000844C0">
        <w:rPr>
          <w:rFonts w:eastAsia="TimesNewRoman"/>
          <w:color w:val="000000"/>
          <w:lang w:val="lv-LV"/>
        </w:rPr>
        <w:t>3.2. Par tehnisko specifikāciju:</w:t>
      </w:r>
    </w:p>
    <w:tbl>
      <w:tblPr>
        <w:tblW w:w="8460" w:type="dxa"/>
        <w:tblInd w:w="648" w:type="dxa"/>
        <w:tblLook w:val="01E0" w:firstRow="1" w:lastRow="1" w:firstColumn="1" w:lastColumn="1" w:noHBand="0" w:noVBand="0"/>
      </w:tblPr>
      <w:tblGrid>
        <w:gridCol w:w="2160"/>
        <w:gridCol w:w="6300"/>
      </w:tblGrid>
      <w:tr w:rsidR="000844C0" w:rsidRPr="000844C0" w:rsidTr="00780439">
        <w:tc>
          <w:tcPr>
            <w:tcW w:w="2160" w:type="dxa"/>
          </w:tcPr>
          <w:p w:rsidR="000844C0" w:rsidRPr="000844C0" w:rsidRDefault="000844C0" w:rsidP="00780439">
            <w:pPr>
              <w:jc w:val="both"/>
              <w:rPr>
                <w:sz w:val="24"/>
                <w:szCs w:val="24"/>
              </w:rPr>
            </w:pPr>
            <w:r w:rsidRPr="000844C0">
              <w:rPr>
                <w:sz w:val="24"/>
                <w:szCs w:val="24"/>
              </w:rPr>
              <w:t>Vārds, uzvārds:</w:t>
            </w:r>
          </w:p>
        </w:tc>
        <w:tc>
          <w:tcPr>
            <w:tcW w:w="6300" w:type="dxa"/>
          </w:tcPr>
          <w:p w:rsidR="000844C0" w:rsidRPr="000844C0" w:rsidRDefault="000844C0" w:rsidP="00780439">
            <w:pPr>
              <w:jc w:val="both"/>
              <w:rPr>
                <w:sz w:val="24"/>
                <w:szCs w:val="24"/>
              </w:rPr>
            </w:pPr>
            <w:proofErr w:type="spellStart"/>
            <w:r w:rsidRPr="000844C0">
              <w:rPr>
                <w:sz w:val="24"/>
                <w:szCs w:val="24"/>
              </w:rPr>
              <w:t>Germans</w:t>
            </w:r>
            <w:proofErr w:type="spellEnd"/>
            <w:r w:rsidRPr="000844C0">
              <w:rPr>
                <w:sz w:val="24"/>
                <w:szCs w:val="24"/>
              </w:rPr>
              <w:t xml:space="preserve"> Ivanovs</w:t>
            </w:r>
          </w:p>
        </w:tc>
      </w:tr>
      <w:tr w:rsidR="000844C0" w:rsidRPr="000844C0" w:rsidTr="00780439">
        <w:tc>
          <w:tcPr>
            <w:tcW w:w="2160" w:type="dxa"/>
          </w:tcPr>
          <w:p w:rsidR="000844C0" w:rsidRPr="000844C0" w:rsidRDefault="000844C0" w:rsidP="00780439">
            <w:pPr>
              <w:jc w:val="both"/>
              <w:rPr>
                <w:sz w:val="24"/>
                <w:szCs w:val="24"/>
              </w:rPr>
            </w:pPr>
            <w:r w:rsidRPr="000844C0">
              <w:rPr>
                <w:sz w:val="24"/>
                <w:szCs w:val="24"/>
              </w:rPr>
              <w:t>Adrese:</w:t>
            </w:r>
          </w:p>
        </w:tc>
        <w:tc>
          <w:tcPr>
            <w:tcW w:w="6300" w:type="dxa"/>
          </w:tcPr>
          <w:p w:rsidR="000844C0" w:rsidRPr="000844C0" w:rsidRDefault="000844C0" w:rsidP="00780439">
            <w:pPr>
              <w:jc w:val="both"/>
              <w:rPr>
                <w:sz w:val="24"/>
                <w:szCs w:val="24"/>
              </w:rPr>
            </w:pPr>
            <w:r w:rsidRPr="000844C0">
              <w:rPr>
                <w:sz w:val="24"/>
                <w:szCs w:val="24"/>
              </w:rPr>
              <w:t>Gaismas iela 19 k-9, Ķekava, Ķekavas pagasts, Ķekavas novads, LV-2123</w:t>
            </w:r>
          </w:p>
        </w:tc>
      </w:tr>
      <w:tr w:rsidR="000844C0" w:rsidRPr="000844C0" w:rsidTr="00780439">
        <w:tc>
          <w:tcPr>
            <w:tcW w:w="2160" w:type="dxa"/>
          </w:tcPr>
          <w:p w:rsidR="000844C0" w:rsidRPr="000844C0" w:rsidRDefault="000844C0" w:rsidP="00780439">
            <w:pPr>
              <w:jc w:val="both"/>
              <w:rPr>
                <w:sz w:val="24"/>
                <w:szCs w:val="24"/>
              </w:rPr>
            </w:pPr>
            <w:r w:rsidRPr="000844C0">
              <w:rPr>
                <w:sz w:val="24"/>
                <w:szCs w:val="24"/>
              </w:rPr>
              <w:t xml:space="preserve">Tālr.: </w:t>
            </w:r>
          </w:p>
          <w:p w:rsidR="000844C0" w:rsidRPr="000844C0" w:rsidRDefault="000844C0" w:rsidP="00780439">
            <w:pPr>
              <w:jc w:val="both"/>
              <w:rPr>
                <w:sz w:val="24"/>
                <w:szCs w:val="24"/>
              </w:rPr>
            </w:pPr>
            <w:r w:rsidRPr="000844C0">
              <w:rPr>
                <w:sz w:val="24"/>
                <w:szCs w:val="24"/>
              </w:rPr>
              <w:t>Fakss:</w:t>
            </w:r>
          </w:p>
        </w:tc>
        <w:tc>
          <w:tcPr>
            <w:tcW w:w="6300" w:type="dxa"/>
          </w:tcPr>
          <w:p w:rsidR="000844C0" w:rsidRPr="000844C0" w:rsidRDefault="000844C0" w:rsidP="00780439">
            <w:pPr>
              <w:jc w:val="both"/>
              <w:rPr>
                <w:sz w:val="24"/>
                <w:szCs w:val="24"/>
              </w:rPr>
            </w:pPr>
            <w:r w:rsidRPr="000844C0">
              <w:rPr>
                <w:sz w:val="24"/>
                <w:szCs w:val="24"/>
              </w:rPr>
              <w:t>67847173</w:t>
            </w:r>
          </w:p>
          <w:p w:rsidR="000844C0" w:rsidRPr="000844C0" w:rsidRDefault="000844C0" w:rsidP="00780439">
            <w:pPr>
              <w:jc w:val="both"/>
              <w:rPr>
                <w:iCs/>
                <w:sz w:val="24"/>
                <w:szCs w:val="24"/>
              </w:rPr>
            </w:pPr>
            <w:r w:rsidRPr="000844C0">
              <w:rPr>
                <w:sz w:val="24"/>
                <w:szCs w:val="24"/>
              </w:rPr>
              <w:t>67936042</w:t>
            </w:r>
          </w:p>
        </w:tc>
      </w:tr>
      <w:tr w:rsidR="000844C0" w:rsidRPr="000844C0" w:rsidTr="00780439">
        <w:tc>
          <w:tcPr>
            <w:tcW w:w="2160" w:type="dxa"/>
          </w:tcPr>
          <w:p w:rsidR="000844C0" w:rsidRPr="00951DFD" w:rsidRDefault="000844C0" w:rsidP="00780439">
            <w:pPr>
              <w:jc w:val="both"/>
              <w:rPr>
                <w:sz w:val="24"/>
                <w:szCs w:val="24"/>
              </w:rPr>
            </w:pPr>
            <w:r w:rsidRPr="00951DFD">
              <w:rPr>
                <w:sz w:val="24"/>
                <w:szCs w:val="24"/>
              </w:rPr>
              <w:t>E-pasta adrese:</w:t>
            </w:r>
          </w:p>
        </w:tc>
        <w:tc>
          <w:tcPr>
            <w:tcW w:w="6300" w:type="dxa"/>
          </w:tcPr>
          <w:p w:rsidR="000844C0" w:rsidRPr="00951DFD" w:rsidRDefault="000844C0" w:rsidP="00780439">
            <w:pPr>
              <w:tabs>
                <w:tab w:val="left" w:pos="3492"/>
                <w:tab w:val="left" w:pos="4752"/>
              </w:tabs>
              <w:jc w:val="both"/>
              <w:rPr>
                <w:sz w:val="24"/>
                <w:szCs w:val="24"/>
              </w:rPr>
            </w:pPr>
            <w:r w:rsidRPr="00951DFD">
              <w:rPr>
                <w:sz w:val="24"/>
                <w:szCs w:val="24"/>
              </w:rPr>
              <w:t>germans.ivanovs@pp.gov.lv</w:t>
            </w:r>
          </w:p>
        </w:tc>
      </w:tr>
    </w:tbl>
    <w:p w:rsidR="004C0C74" w:rsidRPr="000844C0" w:rsidRDefault="004C0C74" w:rsidP="008E7712">
      <w:pPr>
        <w:pStyle w:val="ListParagraph"/>
        <w:numPr>
          <w:ilvl w:val="0"/>
          <w:numId w:val="7"/>
        </w:numPr>
        <w:tabs>
          <w:tab w:val="left" w:pos="851"/>
        </w:tabs>
        <w:spacing w:before="120" w:after="120"/>
        <w:jc w:val="both"/>
        <w:textAlignment w:val="baseline"/>
        <w:rPr>
          <w:lang w:val="lv-LV"/>
        </w:rPr>
      </w:pPr>
      <w:r w:rsidRPr="000844C0">
        <w:rPr>
          <w:b/>
          <w:lang w:val="lv-LV"/>
        </w:rPr>
        <w:t>Saziņa un papildus informācijas sniegšana:</w:t>
      </w:r>
    </w:p>
    <w:p w:rsidR="004C0C74" w:rsidRPr="000844C0" w:rsidRDefault="004C0C74" w:rsidP="008E7712">
      <w:pPr>
        <w:pStyle w:val="ListParagraph"/>
        <w:numPr>
          <w:ilvl w:val="1"/>
          <w:numId w:val="7"/>
        </w:numPr>
        <w:tabs>
          <w:tab w:val="left" w:pos="284"/>
        </w:tabs>
        <w:spacing w:before="120" w:after="120"/>
        <w:ind w:left="851" w:hanging="567"/>
        <w:jc w:val="both"/>
        <w:rPr>
          <w:bCs/>
          <w:lang w:val="lv-LV"/>
        </w:rPr>
      </w:pPr>
      <w:r w:rsidRPr="000844C0">
        <w:rPr>
          <w:lang w:val="lv-LV"/>
        </w:rPr>
        <w:t xml:space="preserve">Saziņa starp </w:t>
      </w:r>
      <w:r w:rsidR="00FF77F3">
        <w:rPr>
          <w:lang w:val="lv-LV"/>
        </w:rPr>
        <w:t>Organizētāju</w:t>
      </w:r>
      <w:r w:rsidRPr="000844C0">
        <w:rPr>
          <w:lang w:val="lv-LV"/>
        </w:rPr>
        <w:t xml:space="preserve"> un ieinteresētajiem piegādātājiem iepirkuma ietvaros notiek latviešu valodā pa pastu, faksu vai e-pastu.</w:t>
      </w:r>
    </w:p>
    <w:p w:rsidR="004C0C74" w:rsidRPr="000844C0" w:rsidRDefault="004C0C74" w:rsidP="008E7712">
      <w:pPr>
        <w:pStyle w:val="ListParagraph"/>
        <w:numPr>
          <w:ilvl w:val="1"/>
          <w:numId w:val="7"/>
        </w:numPr>
        <w:tabs>
          <w:tab w:val="left" w:pos="284"/>
        </w:tabs>
        <w:spacing w:before="120" w:after="120"/>
        <w:ind w:left="851" w:hanging="567"/>
        <w:jc w:val="both"/>
        <w:rPr>
          <w:bCs/>
          <w:lang w:val="lv-LV"/>
        </w:rPr>
      </w:pPr>
      <w:r w:rsidRPr="000844C0">
        <w:rPr>
          <w:lang w:val="lv-LV"/>
        </w:rPr>
        <w:t>Saziņas dokuments, nosūtot pa faksu, ir uzskatāms par saņemtu brīdī, kad nosūtītāja fakss ir saņēmis paziņojumu par faksa sūtījuma saņemšanu.</w:t>
      </w:r>
    </w:p>
    <w:p w:rsidR="004C0C74" w:rsidRPr="000844C0" w:rsidRDefault="004C0C74" w:rsidP="008E7712">
      <w:pPr>
        <w:pStyle w:val="ListParagraph"/>
        <w:numPr>
          <w:ilvl w:val="1"/>
          <w:numId w:val="7"/>
        </w:numPr>
        <w:tabs>
          <w:tab w:val="left" w:pos="284"/>
        </w:tabs>
        <w:spacing w:before="120" w:after="120"/>
        <w:ind w:left="851" w:hanging="567"/>
        <w:jc w:val="both"/>
        <w:rPr>
          <w:bCs/>
          <w:lang w:val="lv-LV"/>
        </w:rPr>
      </w:pPr>
      <w:r w:rsidRPr="000844C0">
        <w:rPr>
          <w:lang w:val="lv-LV"/>
        </w:rPr>
        <w:lastRenderedPageBreak/>
        <w:t>Saziņas dokumentā ietver iepirkuma nosaukumu.</w:t>
      </w:r>
    </w:p>
    <w:p w:rsidR="004C0C74" w:rsidRPr="000844C0" w:rsidRDefault="004C0C74" w:rsidP="008E7712">
      <w:pPr>
        <w:pStyle w:val="ListParagraph"/>
        <w:numPr>
          <w:ilvl w:val="1"/>
          <w:numId w:val="7"/>
        </w:numPr>
        <w:tabs>
          <w:tab w:val="left" w:pos="284"/>
        </w:tabs>
        <w:spacing w:before="120" w:after="120"/>
        <w:ind w:left="851" w:hanging="567"/>
        <w:jc w:val="both"/>
        <w:rPr>
          <w:bCs/>
          <w:lang w:val="lv-LV"/>
        </w:rPr>
      </w:pPr>
      <w:r w:rsidRPr="000844C0">
        <w:rPr>
          <w:lang w:val="lv-LV"/>
        </w:rPr>
        <w:t xml:space="preserve">Ieinteresētais piegādātājs saziņas dokumentu nosūta uz nolikumā norādīto </w:t>
      </w:r>
      <w:r w:rsidR="000844C0">
        <w:rPr>
          <w:lang w:val="lv-LV"/>
        </w:rPr>
        <w:t>organizētāja</w:t>
      </w:r>
      <w:r w:rsidRPr="000844C0">
        <w:rPr>
          <w:lang w:val="lv-LV"/>
        </w:rPr>
        <w:t xml:space="preserve"> pasta adresi, </w:t>
      </w:r>
      <w:r w:rsidR="000844C0">
        <w:rPr>
          <w:lang w:val="lv-LV"/>
        </w:rPr>
        <w:t>organizētāja</w:t>
      </w:r>
      <w:r w:rsidRPr="000844C0">
        <w:rPr>
          <w:lang w:val="lv-LV"/>
        </w:rPr>
        <w:t xml:space="preserve"> kontaktpersonas faksa numuru vai </w:t>
      </w:r>
      <w:r w:rsidR="000844C0">
        <w:rPr>
          <w:lang w:val="lv-LV"/>
        </w:rPr>
        <w:t xml:space="preserve">organizētāja </w:t>
      </w:r>
      <w:r w:rsidRPr="000844C0">
        <w:rPr>
          <w:lang w:val="lv-LV"/>
        </w:rPr>
        <w:t>kontaktpersonas e-pasta adresi.</w:t>
      </w:r>
    </w:p>
    <w:p w:rsidR="004C0C74" w:rsidRPr="007A62C8" w:rsidRDefault="000844C0" w:rsidP="008E7712">
      <w:pPr>
        <w:pStyle w:val="ListParagraph"/>
        <w:numPr>
          <w:ilvl w:val="1"/>
          <w:numId w:val="7"/>
        </w:numPr>
        <w:tabs>
          <w:tab w:val="left" w:pos="284"/>
        </w:tabs>
        <w:spacing w:before="120" w:after="120"/>
        <w:ind w:left="851" w:hanging="567"/>
        <w:jc w:val="both"/>
        <w:rPr>
          <w:bCs/>
          <w:lang w:val="lv-LV"/>
        </w:rPr>
      </w:pPr>
      <w:r>
        <w:rPr>
          <w:lang w:val="lv-LV"/>
        </w:rPr>
        <w:t>Organizētājs</w:t>
      </w:r>
      <w:r w:rsidR="004C0C74" w:rsidRPr="000844C0">
        <w:rPr>
          <w:lang w:val="lv-LV"/>
        </w:rPr>
        <w:t xml:space="preserve"> saziņas dokumentu</w:t>
      </w:r>
      <w:r w:rsidR="004C0C74" w:rsidRPr="007A62C8">
        <w:rPr>
          <w:lang w:val="lv-LV"/>
        </w:rPr>
        <w:t xml:space="preserve"> nosūta pa pastu uz Ieinteresētā piegādātāja pasta adresi, pa faksu vai e-pasta adresi, ja no Ieinteresētā piegādātāja dokuments saņemts elektroniski.</w:t>
      </w:r>
    </w:p>
    <w:p w:rsidR="004C0C74" w:rsidRPr="007A62C8" w:rsidRDefault="004C0C74" w:rsidP="008E7712">
      <w:pPr>
        <w:pStyle w:val="ListParagraph"/>
        <w:numPr>
          <w:ilvl w:val="1"/>
          <w:numId w:val="7"/>
        </w:numPr>
        <w:tabs>
          <w:tab w:val="left" w:pos="284"/>
        </w:tabs>
        <w:spacing w:before="120" w:after="120"/>
        <w:ind w:left="851" w:hanging="567"/>
        <w:jc w:val="both"/>
        <w:rPr>
          <w:bCs/>
          <w:lang w:val="lv-LV"/>
        </w:rPr>
      </w:pPr>
      <w:r w:rsidRPr="007A62C8">
        <w:rPr>
          <w:bCs/>
          <w:lang w:val="lv-LV"/>
        </w:rPr>
        <w:t xml:space="preserve">Jebkura papildus </w:t>
      </w:r>
      <w:r w:rsidRPr="00CC5C99">
        <w:rPr>
          <w:bCs/>
          <w:lang w:val="lv-LV"/>
        </w:rPr>
        <w:t>informācija, kas tiks sniegta saistībā ar šo iepirkumu, tiks</w:t>
      </w:r>
      <w:r w:rsidR="00B537BC">
        <w:rPr>
          <w:bCs/>
          <w:lang w:val="lv-LV"/>
        </w:rPr>
        <w:t xml:space="preserve"> publicēta </w:t>
      </w:r>
      <w:r w:rsidR="000844C0">
        <w:rPr>
          <w:bCs/>
          <w:lang w:val="lv-LV"/>
        </w:rPr>
        <w:t xml:space="preserve">Organizētāja </w:t>
      </w:r>
      <w:r w:rsidR="00B537BC">
        <w:rPr>
          <w:bCs/>
          <w:lang w:val="lv-LV"/>
        </w:rPr>
        <w:t xml:space="preserve">mājaslapā </w:t>
      </w:r>
      <w:hyperlink r:id="rId10" w:history="1">
        <w:r w:rsidR="000844C0" w:rsidRPr="00A57997">
          <w:rPr>
            <w:rStyle w:val="Hyperlink"/>
            <w:lang w:val="lv-LV"/>
          </w:rPr>
          <w:t>www.kekava.lv</w:t>
        </w:r>
      </w:hyperlink>
      <w:r w:rsidRPr="00CC5C99">
        <w:rPr>
          <w:bCs/>
          <w:color w:val="0000FF"/>
          <w:u w:val="single"/>
          <w:lang w:val="lv-LV"/>
        </w:rPr>
        <w:t>,</w:t>
      </w:r>
      <w:r w:rsidRPr="00CC5C99">
        <w:rPr>
          <w:bCs/>
          <w:color w:val="0000FF"/>
          <w:lang w:val="lv-LV"/>
        </w:rPr>
        <w:t xml:space="preserve"> </w:t>
      </w:r>
      <w:r w:rsidRPr="007A62C8">
        <w:rPr>
          <w:bCs/>
          <w:lang w:val="lv-LV"/>
        </w:rPr>
        <w:t>pie iepirkuma dokumentācijas. Ieinteresētajam piegādātājam ir pienākums sekot līdzi publicētajai informācijai. Komisija nav atbildīga par to, ja kāda ieinteresētā persona nav iepazinusies ar informāciju, kurai nodrošināta brīva un tieša elektroniskā pieeja.</w:t>
      </w:r>
    </w:p>
    <w:p w:rsidR="004C0C74" w:rsidRPr="007A62C8" w:rsidRDefault="004C0C74" w:rsidP="008E7712">
      <w:pPr>
        <w:pStyle w:val="ListParagraph"/>
        <w:numPr>
          <w:ilvl w:val="1"/>
          <w:numId w:val="7"/>
        </w:numPr>
        <w:tabs>
          <w:tab w:val="left" w:pos="284"/>
        </w:tabs>
        <w:spacing w:before="120" w:after="120"/>
        <w:ind w:left="851" w:hanging="567"/>
        <w:jc w:val="both"/>
        <w:rPr>
          <w:bCs/>
          <w:lang w:val="lv-LV"/>
        </w:rPr>
      </w:pPr>
      <w:r w:rsidRPr="007A62C8">
        <w:rPr>
          <w:rFonts w:eastAsia="26krzlcoljlsoja"/>
          <w:bCs/>
          <w:color w:val="000000"/>
          <w:lang w:val="lv-LV"/>
        </w:rPr>
        <w:t xml:space="preserve">Ja ieinteresētais piegādātājs ir laikus pieprasījis papildu informāciju par iepirkuma dokumentos iekļautajām prasībām attiecībā uz piedāvājumu sagatavošanu un iesniegšanu vai pretendentu atlasi, pasūtītājs to sniedz </w:t>
      </w:r>
      <w:r w:rsidRPr="007A62C8">
        <w:rPr>
          <w:rFonts w:eastAsia="26krzlcoljlsoja"/>
          <w:b/>
          <w:bCs/>
          <w:color w:val="000000"/>
          <w:lang w:val="lv-LV"/>
        </w:rPr>
        <w:t>iespējami īsākā laikā, bet ne vēlāk kā divas darba dienas pirms piedāvājumu iesniegšanas termiņa beigām</w:t>
      </w:r>
      <w:r w:rsidRPr="007A62C8">
        <w:rPr>
          <w:rFonts w:eastAsia="26krzlcoljlsoja"/>
          <w:bCs/>
          <w:color w:val="000000"/>
          <w:lang w:val="lv-LV"/>
        </w:rPr>
        <w:t>.</w:t>
      </w:r>
    </w:p>
    <w:p w:rsidR="004C0C74" w:rsidRPr="007A62C8" w:rsidRDefault="004C0C74" w:rsidP="008E7712">
      <w:pPr>
        <w:pStyle w:val="ListParagraph"/>
        <w:numPr>
          <w:ilvl w:val="1"/>
          <w:numId w:val="7"/>
        </w:numPr>
        <w:tabs>
          <w:tab w:val="left" w:pos="284"/>
        </w:tabs>
        <w:spacing w:before="120" w:after="120"/>
        <w:ind w:left="851" w:hanging="567"/>
        <w:jc w:val="both"/>
        <w:rPr>
          <w:bCs/>
          <w:lang w:val="lv-LV"/>
        </w:rPr>
      </w:pPr>
      <w:r w:rsidRPr="007A62C8">
        <w:rPr>
          <w:rFonts w:eastAsia="26krzlcoljlsoja"/>
          <w:bCs/>
          <w:color w:val="000000"/>
          <w:lang w:val="lv-LV"/>
        </w:rPr>
        <w:t xml:space="preserve">Papildus informāciju </w:t>
      </w:r>
      <w:r w:rsidR="000844C0">
        <w:rPr>
          <w:rFonts w:eastAsia="26krzlcoljlsoja"/>
          <w:bCs/>
          <w:color w:val="000000"/>
          <w:lang w:val="lv-LV"/>
        </w:rPr>
        <w:t>Organizētājs</w:t>
      </w:r>
      <w:r w:rsidRPr="007A62C8">
        <w:rPr>
          <w:rFonts w:eastAsia="26krzlcoljlsoja"/>
          <w:bCs/>
          <w:color w:val="000000"/>
          <w:lang w:val="lv-LV"/>
        </w:rPr>
        <w:t xml:space="preserve"> </w:t>
      </w:r>
      <w:r w:rsidR="000844C0">
        <w:rPr>
          <w:rFonts w:eastAsia="26krzlcoljlsoja"/>
          <w:bCs/>
          <w:color w:val="000000"/>
          <w:lang w:val="lv-LV"/>
        </w:rPr>
        <w:t>nosūta</w:t>
      </w:r>
      <w:r w:rsidRPr="007A62C8">
        <w:rPr>
          <w:rFonts w:eastAsia="26krzlcoljlsoja"/>
          <w:bCs/>
          <w:color w:val="000000"/>
          <w:lang w:val="lv-LV"/>
        </w:rPr>
        <w:t xml:space="preserve"> piegādāt</w:t>
      </w:r>
      <w:r w:rsidR="000844C0">
        <w:rPr>
          <w:rFonts w:eastAsia="26krzlcoljlsoja"/>
          <w:bCs/>
          <w:color w:val="000000"/>
          <w:lang w:val="lv-LV"/>
        </w:rPr>
        <w:t>ā</w:t>
      </w:r>
      <w:r w:rsidRPr="007A62C8">
        <w:rPr>
          <w:rFonts w:eastAsia="26krzlcoljlsoja"/>
          <w:bCs/>
          <w:color w:val="000000"/>
          <w:lang w:val="lv-LV"/>
        </w:rPr>
        <w:t>jam, kas uzdevis jautājumu, un vienlaikus publicē šo informāciju mājaslapā internetā, kur ir pieejami iepirkuma procedūras dokumenti, norādot arī uzdoto jautājumu.</w:t>
      </w:r>
    </w:p>
    <w:p w:rsidR="00AB7E9B" w:rsidRPr="004C0C74" w:rsidRDefault="00AB7E9B" w:rsidP="008E7712">
      <w:pPr>
        <w:pStyle w:val="ListParagraph"/>
        <w:numPr>
          <w:ilvl w:val="0"/>
          <w:numId w:val="7"/>
        </w:numPr>
        <w:spacing w:before="120"/>
        <w:ind w:right="164"/>
        <w:rPr>
          <w:rStyle w:val="Strong"/>
          <w:lang w:val="lv-LV"/>
        </w:rPr>
      </w:pPr>
      <w:r w:rsidRPr="004C0C74">
        <w:rPr>
          <w:rStyle w:val="Strong"/>
          <w:lang w:val="lv-LV"/>
        </w:rPr>
        <w:t xml:space="preserve">Piedāvājuma iesniegšanas vieta un laiks </w:t>
      </w:r>
    </w:p>
    <w:p w:rsidR="000844C0" w:rsidRPr="00FC099C" w:rsidRDefault="00AB7E9B" w:rsidP="008E7712">
      <w:pPr>
        <w:pStyle w:val="ListParagraph"/>
        <w:numPr>
          <w:ilvl w:val="1"/>
          <w:numId w:val="7"/>
        </w:numPr>
        <w:spacing w:before="120" w:after="120"/>
        <w:ind w:left="851" w:hanging="567"/>
        <w:jc w:val="both"/>
        <w:rPr>
          <w:b/>
          <w:lang w:val="lv-LV"/>
        </w:rPr>
      </w:pPr>
      <w:r w:rsidRPr="004C0C74">
        <w:rPr>
          <w:lang w:val="lv-LV"/>
        </w:rPr>
        <w:t xml:space="preserve">Ieinteresētie piegādātāji piedāvājumus var iesniegt personīgi </w:t>
      </w:r>
      <w:r w:rsidR="000844C0" w:rsidRPr="000844C0">
        <w:rPr>
          <w:lang w:val="lv-LV"/>
        </w:rPr>
        <w:t xml:space="preserve">Ķekavas novada pašvaldībā, Gaismas ielā 19 k-9-1, Ķekavā, Ķekavas pagastā, Ķekavas novadā, LV-2123, pirmdienās: 8.00 - 18.00, otrdienās: 8.00 – 17.00, trešdienās: 8.00 – 17.00, ceturtdienās: 9.00 – 19.00, piektdienās: 8.00 – 14.00, pārtraukums katru darba dienu (izņemot piektdienas): 13.00 -14.00 vai pa pastu Ķekavas novada pašvaldības Iepirkuma komisijai, adrese: Gaismas iela 19 k-9-1, Ķekava, Ķekavas pagasts, Ķekavas novads, LV-2123. </w:t>
      </w:r>
      <w:r w:rsidR="000844C0" w:rsidRPr="00E91C98">
        <w:rPr>
          <w:b/>
          <w:lang w:val="lv-LV"/>
        </w:rPr>
        <w:t>Piedāvājuma iesniegšanas termiņš – līdz</w:t>
      </w:r>
      <w:r w:rsidR="000844C0" w:rsidRPr="000844C0">
        <w:rPr>
          <w:lang w:val="lv-LV"/>
        </w:rPr>
        <w:t xml:space="preserve"> </w:t>
      </w:r>
      <w:proofErr w:type="gramStart"/>
      <w:r w:rsidR="000844C0" w:rsidRPr="00FC099C">
        <w:rPr>
          <w:b/>
          <w:lang w:val="lv-LV"/>
        </w:rPr>
        <w:t>2016.gada</w:t>
      </w:r>
      <w:proofErr w:type="gramEnd"/>
      <w:r w:rsidR="000844C0" w:rsidRPr="00FC099C">
        <w:rPr>
          <w:b/>
          <w:lang w:val="lv-LV"/>
        </w:rPr>
        <w:t xml:space="preserve"> </w:t>
      </w:r>
      <w:r w:rsidR="004A5A86" w:rsidRPr="00FC099C">
        <w:rPr>
          <w:b/>
          <w:lang w:val="lv-LV"/>
        </w:rPr>
        <w:t>19</w:t>
      </w:r>
      <w:r w:rsidR="000844C0" w:rsidRPr="00FC099C">
        <w:rPr>
          <w:b/>
          <w:lang w:val="lv-LV"/>
        </w:rPr>
        <w:t>.</w:t>
      </w:r>
      <w:r w:rsidR="0057764C" w:rsidRPr="00FC099C">
        <w:rPr>
          <w:b/>
          <w:lang w:val="lv-LV"/>
        </w:rPr>
        <w:t>decembrim</w:t>
      </w:r>
      <w:r w:rsidR="000844C0" w:rsidRPr="00FC099C">
        <w:rPr>
          <w:b/>
          <w:lang w:val="lv-LV"/>
        </w:rPr>
        <w:t>, plkst. 11:00.</w:t>
      </w:r>
    </w:p>
    <w:p w:rsidR="00AB7E9B" w:rsidRPr="005B57B1" w:rsidRDefault="0057764C" w:rsidP="008E7712">
      <w:pPr>
        <w:pStyle w:val="ListParagraph"/>
        <w:numPr>
          <w:ilvl w:val="1"/>
          <w:numId w:val="7"/>
        </w:numPr>
        <w:spacing w:before="120" w:after="120"/>
        <w:ind w:left="851" w:hanging="567"/>
        <w:jc w:val="both"/>
        <w:rPr>
          <w:lang w:val="lv-LV"/>
        </w:rPr>
      </w:pPr>
      <w:r>
        <w:rPr>
          <w:lang w:val="lv-LV"/>
        </w:rPr>
        <w:t>P</w:t>
      </w:r>
      <w:r w:rsidR="00AB7E9B" w:rsidRPr="005B57B1">
        <w:rPr>
          <w:lang w:val="lv-LV"/>
        </w:rPr>
        <w:t xml:space="preserve">a pastu saņemtie piedāvājumi tiks uzskatīti par iesniegtiem termiņā, ja uz tiem būs </w:t>
      </w:r>
      <w:r>
        <w:rPr>
          <w:lang w:val="lv-LV"/>
        </w:rPr>
        <w:t>Ķekavas novada</w:t>
      </w:r>
      <w:r w:rsidR="00AB7E9B" w:rsidRPr="005B57B1">
        <w:rPr>
          <w:lang w:val="lv-LV"/>
        </w:rPr>
        <w:t xml:space="preserve"> pašvaldības </w:t>
      </w:r>
      <w:r>
        <w:rPr>
          <w:lang w:val="lv-LV"/>
        </w:rPr>
        <w:t>l</w:t>
      </w:r>
      <w:r w:rsidR="00AB7E9B" w:rsidRPr="005B57B1">
        <w:rPr>
          <w:lang w:val="lv-LV"/>
        </w:rPr>
        <w:t>ietvedības zīmogs ar saņemšanas datumu ne vēlāku par to, kas norādīts</w:t>
      </w:r>
      <w:r>
        <w:rPr>
          <w:lang w:val="lv-LV"/>
        </w:rPr>
        <w:t xml:space="preserve"> 4.1.punktā</w:t>
      </w:r>
      <w:r w:rsidR="00AB7E9B" w:rsidRPr="005B57B1">
        <w:rPr>
          <w:lang w:val="lv-LV"/>
        </w:rPr>
        <w:t xml:space="preserve">. </w:t>
      </w:r>
    </w:p>
    <w:p w:rsidR="00AB7E9B" w:rsidRDefault="00AB7E9B" w:rsidP="008E7712">
      <w:pPr>
        <w:pStyle w:val="ListParagraph"/>
        <w:numPr>
          <w:ilvl w:val="1"/>
          <w:numId w:val="7"/>
        </w:numPr>
        <w:spacing w:before="120" w:after="120"/>
        <w:ind w:left="851" w:hanging="567"/>
        <w:jc w:val="both"/>
        <w:rPr>
          <w:lang w:val="lv-LV"/>
        </w:rPr>
      </w:pPr>
      <w:r w:rsidRPr="005B57B1">
        <w:rPr>
          <w:lang w:val="lv-LV"/>
        </w:rPr>
        <w:t>Pie</w:t>
      </w:r>
      <w:r w:rsidR="004C0C74">
        <w:rPr>
          <w:lang w:val="lv-LV"/>
        </w:rPr>
        <w:t xml:space="preserve">dāvājums, kas tiks saņemts pēc </w:t>
      </w:r>
      <w:r w:rsidR="0057764C">
        <w:rPr>
          <w:lang w:val="lv-LV"/>
        </w:rPr>
        <w:t>4</w:t>
      </w:r>
      <w:r w:rsidRPr="005B57B1">
        <w:rPr>
          <w:lang w:val="lv-LV"/>
        </w:rPr>
        <w:t>.</w:t>
      </w:r>
      <w:r w:rsidR="0057764C">
        <w:rPr>
          <w:lang w:val="lv-LV"/>
        </w:rPr>
        <w:t>1</w:t>
      </w:r>
      <w:r w:rsidRPr="005B57B1">
        <w:rPr>
          <w:lang w:val="lv-LV"/>
        </w:rPr>
        <w:t>. punktā noradītā termiņa</w:t>
      </w:r>
      <w:r w:rsidR="00F575F5">
        <w:rPr>
          <w:lang w:val="lv-LV"/>
        </w:rPr>
        <w:t xml:space="preserve"> </w:t>
      </w:r>
      <w:r w:rsidRPr="005B57B1">
        <w:rPr>
          <w:lang w:val="lv-LV"/>
        </w:rPr>
        <w:t>netiks atvērts un tiks nosūtīts atpakaļ iesniedzējam.</w:t>
      </w:r>
    </w:p>
    <w:p w:rsidR="00DF46B3" w:rsidRPr="00FC099C" w:rsidRDefault="00DF46B3" w:rsidP="00DF46B3">
      <w:pPr>
        <w:widowControl/>
        <w:numPr>
          <w:ilvl w:val="1"/>
          <w:numId w:val="7"/>
        </w:numPr>
        <w:autoSpaceDE/>
        <w:autoSpaceDN/>
        <w:adjustRightInd/>
        <w:jc w:val="both"/>
        <w:rPr>
          <w:sz w:val="24"/>
          <w:szCs w:val="24"/>
        </w:rPr>
      </w:pPr>
      <w:r w:rsidRPr="00FC099C">
        <w:rPr>
          <w:b/>
          <w:bCs/>
          <w:sz w:val="24"/>
          <w:szCs w:val="24"/>
        </w:rPr>
        <w:t>Piedāvājuma nodrošinājums</w:t>
      </w:r>
      <w:r w:rsidRPr="00FC099C">
        <w:rPr>
          <w:sz w:val="24"/>
          <w:szCs w:val="24"/>
        </w:rPr>
        <w:t>:</w:t>
      </w:r>
    </w:p>
    <w:p w:rsidR="00DF46B3" w:rsidRPr="00FC099C" w:rsidRDefault="00DF46B3" w:rsidP="00DF46B3">
      <w:pPr>
        <w:widowControl/>
        <w:numPr>
          <w:ilvl w:val="2"/>
          <w:numId w:val="7"/>
        </w:numPr>
        <w:autoSpaceDE/>
        <w:autoSpaceDN/>
        <w:adjustRightInd/>
        <w:jc w:val="both"/>
        <w:rPr>
          <w:sz w:val="24"/>
          <w:szCs w:val="24"/>
        </w:rPr>
      </w:pPr>
      <w:r w:rsidRPr="00FC099C">
        <w:rPr>
          <w:sz w:val="24"/>
          <w:szCs w:val="24"/>
        </w:rPr>
        <w:t xml:space="preserve">piedāvājuma nodrošinājums tiek noteikts </w:t>
      </w:r>
      <w:r w:rsidR="00513674" w:rsidRPr="00080696">
        <w:rPr>
          <w:b/>
          <w:sz w:val="24"/>
          <w:szCs w:val="24"/>
        </w:rPr>
        <w:t>1500</w:t>
      </w:r>
      <w:r w:rsidRPr="00FC099C">
        <w:rPr>
          <w:sz w:val="24"/>
          <w:szCs w:val="24"/>
        </w:rPr>
        <w:t xml:space="preserve"> </w:t>
      </w:r>
      <w:r w:rsidRPr="00FC099C">
        <w:rPr>
          <w:b/>
          <w:bCs/>
          <w:sz w:val="24"/>
          <w:szCs w:val="24"/>
        </w:rPr>
        <w:t>EUR</w:t>
      </w:r>
      <w:r w:rsidRPr="00FC099C">
        <w:rPr>
          <w:sz w:val="24"/>
          <w:szCs w:val="24"/>
        </w:rPr>
        <w:t xml:space="preserve"> (</w:t>
      </w:r>
      <w:r w:rsidR="00513674" w:rsidRPr="00FC099C">
        <w:rPr>
          <w:sz w:val="24"/>
          <w:szCs w:val="24"/>
        </w:rPr>
        <w:t>viens tūkstotis pieci simti</w:t>
      </w:r>
      <w:r w:rsidRPr="00FC099C">
        <w:rPr>
          <w:sz w:val="24"/>
          <w:szCs w:val="24"/>
        </w:rPr>
        <w:t xml:space="preserve"> </w:t>
      </w:r>
      <w:r w:rsidRPr="00FC099C">
        <w:rPr>
          <w:i/>
          <w:iCs/>
          <w:sz w:val="24"/>
          <w:szCs w:val="24"/>
        </w:rPr>
        <w:t>euro</w:t>
      </w:r>
      <w:r w:rsidRPr="00FC099C">
        <w:rPr>
          <w:sz w:val="24"/>
          <w:szCs w:val="24"/>
        </w:rPr>
        <w:t xml:space="preserve">). Bez piedāvājuma nodrošinājuma pretendenta piedāvājums netiek izskatīts. Piedāvājuma nodrošinājums, </w:t>
      </w:r>
      <w:proofErr w:type="gramStart"/>
      <w:r w:rsidRPr="00FC099C">
        <w:rPr>
          <w:sz w:val="24"/>
          <w:szCs w:val="24"/>
        </w:rPr>
        <w:t>kas neatbilst N</w:t>
      </w:r>
      <w:bookmarkStart w:id="2" w:name="_GoBack"/>
      <w:bookmarkEnd w:id="2"/>
      <w:r w:rsidRPr="00FC099C">
        <w:rPr>
          <w:sz w:val="24"/>
          <w:szCs w:val="24"/>
        </w:rPr>
        <w:t>olikuma prasībām, tiek noraidīts un pretendenta piedāvājums</w:t>
      </w:r>
      <w:proofErr w:type="gramEnd"/>
      <w:r w:rsidRPr="00FC099C">
        <w:rPr>
          <w:sz w:val="24"/>
          <w:szCs w:val="24"/>
        </w:rPr>
        <w:t xml:space="preserve"> netiek izskatīts;</w:t>
      </w:r>
    </w:p>
    <w:p w:rsidR="00DF46B3" w:rsidRPr="00FC099C" w:rsidRDefault="00DF46B3" w:rsidP="00DF46B3">
      <w:pPr>
        <w:widowControl/>
        <w:numPr>
          <w:ilvl w:val="2"/>
          <w:numId w:val="7"/>
        </w:numPr>
        <w:autoSpaceDE/>
        <w:autoSpaceDN/>
        <w:adjustRightInd/>
        <w:jc w:val="both"/>
        <w:rPr>
          <w:sz w:val="24"/>
          <w:szCs w:val="24"/>
        </w:rPr>
      </w:pPr>
      <w:r w:rsidRPr="00FC099C">
        <w:rPr>
          <w:sz w:val="24"/>
          <w:szCs w:val="24"/>
        </w:rPr>
        <w:t xml:space="preserve">piedāvājuma nodrošinājumu iesniedz tādas kredītiestādes, kura saņēmusi atļauju sniegt finanšu pakalpojumus Latvijas Republikā, neatsaucamas beznosacījumu garantijas formā saskaņā ar Nolikumam pievienoto paraugu </w:t>
      </w:r>
      <w:r w:rsidR="00FC099C" w:rsidRPr="00FC099C">
        <w:rPr>
          <w:sz w:val="24"/>
          <w:szCs w:val="24"/>
        </w:rPr>
        <w:t>4</w:t>
      </w:r>
      <w:r w:rsidRPr="00FC099C">
        <w:rPr>
          <w:sz w:val="24"/>
          <w:szCs w:val="24"/>
        </w:rPr>
        <w:t>. pielikumā vai kā apdrošināšanas polisi, kuru izsniegusi apdrošināšanas sabiedrība, kas saņēmusi atļauju sniegt apdrošināšanas pakalpojumus Latvijas Republikā, un kurā nodrošinājuma devējs (kredītiestāde vai apdrošināšanas sabiedrība) apņemas izmaksāt pasūtītājam nodrošinājuma summu, ja:</w:t>
      </w:r>
    </w:p>
    <w:p w:rsidR="00DF46B3" w:rsidRPr="00FC099C" w:rsidRDefault="00DF46B3" w:rsidP="00DF46B3">
      <w:pPr>
        <w:widowControl/>
        <w:numPr>
          <w:ilvl w:val="3"/>
          <w:numId w:val="7"/>
        </w:numPr>
        <w:autoSpaceDE/>
        <w:autoSpaceDN/>
        <w:adjustRightInd/>
        <w:jc w:val="both"/>
        <w:rPr>
          <w:sz w:val="24"/>
          <w:szCs w:val="24"/>
        </w:rPr>
      </w:pPr>
      <w:r w:rsidRPr="00FC099C">
        <w:rPr>
          <w:sz w:val="24"/>
          <w:szCs w:val="24"/>
        </w:rPr>
        <w:t>pretendents atsauc savu piedāvājumu, kamēr ir spēkā piedāvājuma nodrošinājums;</w:t>
      </w:r>
    </w:p>
    <w:p w:rsidR="00DF46B3" w:rsidRPr="00FC099C" w:rsidRDefault="00DF46B3" w:rsidP="00DF46B3">
      <w:pPr>
        <w:widowControl/>
        <w:numPr>
          <w:ilvl w:val="3"/>
          <w:numId w:val="7"/>
        </w:numPr>
        <w:autoSpaceDE/>
        <w:autoSpaceDN/>
        <w:adjustRightInd/>
        <w:jc w:val="both"/>
        <w:rPr>
          <w:sz w:val="24"/>
          <w:szCs w:val="24"/>
        </w:rPr>
      </w:pPr>
      <w:r w:rsidRPr="00FC099C">
        <w:rPr>
          <w:sz w:val="24"/>
          <w:szCs w:val="24"/>
        </w:rPr>
        <w:t>pretendents, kura piedāvājums izraudzīts saskaņā ar piedāvājuma izvēles kritēriju, neparaksta iepirkuma līgumu pasūtītāja noteiktajā termiņā.</w:t>
      </w:r>
    </w:p>
    <w:p w:rsidR="00DF46B3" w:rsidRPr="00FC099C" w:rsidRDefault="00DF46B3" w:rsidP="00DF46B3">
      <w:pPr>
        <w:widowControl/>
        <w:numPr>
          <w:ilvl w:val="2"/>
          <w:numId w:val="7"/>
        </w:numPr>
        <w:autoSpaceDE/>
        <w:autoSpaceDN/>
        <w:adjustRightInd/>
        <w:jc w:val="both"/>
        <w:rPr>
          <w:sz w:val="24"/>
          <w:szCs w:val="24"/>
        </w:rPr>
      </w:pPr>
      <w:r w:rsidRPr="00FC099C">
        <w:rPr>
          <w:bCs/>
          <w:sz w:val="24"/>
          <w:szCs w:val="24"/>
        </w:rPr>
        <w:t>piedāvājuma nodrošinājuma spēkā esamības termiņš</w:t>
      </w:r>
      <w:r w:rsidRPr="00FC099C">
        <w:rPr>
          <w:sz w:val="24"/>
          <w:szCs w:val="24"/>
        </w:rPr>
        <w:t xml:space="preserve">: </w:t>
      </w:r>
      <w:r w:rsidRPr="00FC099C">
        <w:rPr>
          <w:bCs/>
          <w:sz w:val="24"/>
          <w:szCs w:val="24"/>
          <w:u w:val="single"/>
        </w:rPr>
        <w:t>120 (viens simts divdesmit) kalendāra dienas</w:t>
      </w:r>
      <w:r w:rsidRPr="00FC099C">
        <w:rPr>
          <w:sz w:val="24"/>
          <w:szCs w:val="24"/>
        </w:rPr>
        <w:t>, skaitot no 4.1. punktā norādītās piedāvājumu iesniegšanas termiņa dienas;</w:t>
      </w:r>
    </w:p>
    <w:p w:rsidR="00DF46B3" w:rsidRPr="00FC099C" w:rsidRDefault="00DF46B3" w:rsidP="00DF46B3">
      <w:pPr>
        <w:widowControl/>
        <w:numPr>
          <w:ilvl w:val="2"/>
          <w:numId w:val="7"/>
        </w:numPr>
        <w:autoSpaceDE/>
        <w:autoSpaceDN/>
        <w:adjustRightInd/>
        <w:jc w:val="both"/>
        <w:rPr>
          <w:sz w:val="24"/>
          <w:szCs w:val="24"/>
        </w:rPr>
      </w:pPr>
      <w:r w:rsidRPr="00FC099C">
        <w:rPr>
          <w:bCs/>
          <w:sz w:val="24"/>
          <w:szCs w:val="24"/>
        </w:rPr>
        <w:t>piedāvājuma nodrošinājuma dokumenta oriģinālu iesniedz atsevišķi, nepiev</w:t>
      </w:r>
      <w:r w:rsidR="00FC099C" w:rsidRPr="00FC099C">
        <w:rPr>
          <w:bCs/>
          <w:sz w:val="24"/>
          <w:szCs w:val="24"/>
        </w:rPr>
        <w:t>ienojot to piedāvājuma dokumentiem</w:t>
      </w:r>
      <w:r w:rsidRPr="00FC099C">
        <w:rPr>
          <w:bCs/>
          <w:sz w:val="24"/>
          <w:szCs w:val="24"/>
        </w:rPr>
        <w:t xml:space="preserve">, bet apliecinātu kopiju iesniedz </w:t>
      </w:r>
      <w:r w:rsidR="00513674" w:rsidRPr="00FC099C">
        <w:rPr>
          <w:bCs/>
          <w:sz w:val="24"/>
          <w:szCs w:val="24"/>
        </w:rPr>
        <w:t>kopā ar dokumentiem</w:t>
      </w:r>
      <w:r w:rsidRPr="00FC099C">
        <w:rPr>
          <w:bCs/>
          <w:sz w:val="24"/>
          <w:szCs w:val="24"/>
        </w:rPr>
        <w:t>;</w:t>
      </w:r>
    </w:p>
    <w:p w:rsidR="00DF46B3" w:rsidRPr="00FC099C" w:rsidRDefault="00DF46B3" w:rsidP="00DF46B3">
      <w:pPr>
        <w:widowControl/>
        <w:numPr>
          <w:ilvl w:val="2"/>
          <w:numId w:val="7"/>
        </w:numPr>
        <w:autoSpaceDE/>
        <w:autoSpaceDN/>
        <w:adjustRightInd/>
        <w:jc w:val="both"/>
        <w:rPr>
          <w:sz w:val="24"/>
          <w:szCs w:val="24"/>
        </w:rPr>
      </w:pPr>
      <w:r w:rsidRPr="00FC099C">
        <w:rPr>
          <w:bCs/>
          <w:sz w:val="24"/>
          <w:szCs w:val="24"/>
        </w:rPr>
        <w:lastRenderedPageBreak/>
        <w:t xml:space="preserve">piedāvājuma nodrošinājuma dokuments, pamatojoties uz pretendenta iesniegumu, tiek atdots pretendentam, iestājoties jebkuram no turpmāk minētajiem nosacījumiem: </w:t>
      </w:r>
    </w:p>
    <w:p w:rsidR="00DF46B3" w:rsidRPr="00FC099C" w:rsidRDefault="00DF46B3" w:rsidP="00DF46B3">
      <w:pPr>
        <w:widowControl/>
        <w:numPr>
          <w:ilvl w:val="3"/>
          <w:numId w:val="7"/>
        </w:numPr>
        <w:autoSpaceDE/>
        <w:autoSpaceDN/>
        <w:adjustRightInd/>
        <w:jc w:val="both"/>
        <w:rPr>
          <w:sz w:val="24"/>
          <w:szCs w:val="24"/>
        </w:rPr>
      </w:pPr>
      <w:r w:rsidRPr="00FC099C">
        <w:rPr>
          <w:bCs/>
          <w:sz w:val="24"/>
          <w:szCs w:val="24"/>
        </w:rPr>
        <w:t>ir beidzies Nolikuma 1.5.3. punktā minētais piedāvājuma nodrošinājuma spēkā esamības termiņš;</w:t>
      </w:r>
    </w:p>
    <w:p w:rsidR="00DF46B3" w:rsidRPr="00FC099C" w:rsidRDefault="00DF46B3" w:rsidP="00DF46B3">
      <w:pPr>
        <w:widowControl/>
        <w:numPr>
          <w:ilvl w:val="3"/>
          <w:numId w:val="7"/>
        </w:numPr>
        <w:autoSpaceDE/>
        <w:autoSpaceDN/>
        <w:adjustRightInd/>
        <w:jc w:val="both"/>
        <w:rPr>
          <w:sz w:val="24"/>
          <w:szCs w:val="24"/>
        </w:rPr>
      </w:pPr>
      <w:r w:rsidRPr="00FC099C">
        <w:rPr>
          <w:bCs/>
          <w:sz w:val="24"/>
          <w:szCs w:val="24"/>
        </w:rPr>
        <w:t>ir noslēgts iepirkuma līgums;</w:t>
      </w:r>
    </w:p>
    <w:p w:rsidR="00DF46B3" w:rsidRPr="00FC099C" w:rsidRDefault="00DF46B3" w:rsidP="00DF46B3">
      <w:pPr>
        <w:widowControl/>
        <w:numPr>
          <w:ilvl w:val="2"/>
          <w:numId w:val="7"/>
        </w:numPr>
        <w:autoSpaceDE/>
        <w:autoSpaceDN/>
        <w:adjustRightInd/>
        <w:jc w:val="both"/>
        <w:rPr>
          <w:sz w:val="24"/>
          <w:szCs w:val="24"/>
        </w:rPr>
      </w:pPr>
      <w:r w:rsidRPr="00FC099C">
        <w:rPr>
          <w:bCs/>
          <w:sz w:val="24"/>
          <w:szCs w:val="24"/>
        </w:rPr>
        <w:t>saņemot piedāvājuma nodrošinājuma dokumentu, pretendenta pārstāvis uzrāda pilnvaru</w:t>
      </w:r>
      <w:r w:rsidRPr="00FC099C">
        <w:rPr>
          <w:sz w:val="24"/>
          <w:szCs w:val="24"/>
        </w:rPr>
        <w:t>.</w:t>
      </w:r>
    </w:p>
    <w:p w:rsidR="00DF46B3" w:rsidRPr="005B57B1" w:rsidRDefault="00DF46B3" w:rsidP="00DF46B3">
      <w:pPr>
        <w:pStyle w:val="ListParagraph"/>
        <w:spacing w:before="120" w:after="120"/>
        <w:ind w:left="851"/>
        <w:jc w:val="both"/>
        <w:rPr>
          <w:lang w:val="lv-LV"/>
        </w:rPr>
      </w:pPr>
    </w:p>
    <w:p w:rsidR="00AB7E9B" w:rsidRPr="00AB7E9B" w:rsidRDefault="00AB7E9B" w:rsidP="008E7712">
      <w:pPr>
        <w:pStyle w:val="ListParagraph"/>
        <w:numPr>
          <w:ilvl w:val="0"/>
          <w:numId w:val="7"/>
        </w:numPr>
        <w:ind w:left="284" w:hanging="284"/>
        <w:contextualSpacing/>
        <w:rPr>
          <w:rStyle w:val="Strong"/>
          <w:lang w:val="lv-LV"/>
        </w:rPr>
      </w:pPr>
      <w:r w:rsidRPr="00AB7E9B">
        <w:rPr>
          <w:rStyle w:val="Strong"/>
          <w:lang w:val="lv-LV"/>
        </w:rPr>
        <w:t>Prasības piedāvājuma iesniegšanai un noformēšanai</w:t>
      </w:r>
    </w:p>
    <w:p w:rsidR="00775594" w:rsidRDefault="00946BA5" w:rsidP="008E7712">
      <w:pPr>
        <w:pStyle w:val="ListParagraph"/>
        <w:numPr>
          <w:ilvl w:val="1"/>
          <w:numId w:val="7"/>
        </w:numPr>
        <w:tabs>
          <w:tab w:val="left" w:pos="851"/>
        </w:tabs>
        <w:spacing w:before="120" w:after="120"/>
        <w:ind w:left="851" w:hanging="567"/>
        <w:jc w:val="both"/>
        <w:rPr>
          <w:lang w:val="lv-LV"/>
        </w:rPr>
      </w:pPr>
      <w:r>
        <w:rPr>
          <w:lang w:val="lv-LV"/>
        </w:rPr>
        <w:t>Piedāvājuma iesniegšanas prasības:</w:t>
      </w:r>
    </w:p>
    <w:p w:rsidR="00775594" w:rsidRDefault="00775594" w:rsidP="008E7712">
      <w:pPr>
        <w:pStyle w:val="ListParagraph"/>
        <w:numPr>
          <w:ilvl w:val="2"/>
          <w:numId w:val="7"/>
        </w:numPr>
        <w:tabs>
          <w:tab w:val="left" w:pos="851"/>
        </w:tabs>
        <w:spacing w:before="120" w:after="120"/>
        <w:jc w:val="both"/>
        <w:rPr>
          <w:lang w:val="lv-LV"/>
        </w:rPr>
      </w:pPr>
      <w:r>
        <w:rPr>
          <w:lang w:val="lv-LV"/>
        </w:rPr>
        <w:t xml:space="preserve">Piedāvājums jāiesniedz slēgtā (aizlīmētā) </w:t>
      </w:r>
      <w:r w:rsidR="00A71DAB" w:rsidRPr="00AB7E9B">
        <w:rPr>
          <w:lang w:val="lv-LV"/>
        </w:rPr>
        <w:t xml:space="preserve">un aizzīmogotā </w:t>
      </w:r>
      <w:r w:rsidR="004C0C74">
        <w:rPr>
          <w:lang w:val="lv-LV"/>
        </w:rPr>
        <w:t>iesaiņojumā (</w:t>
      </w:r>
      <w:r>
        <w:rPr>
          <w:lang w:val="lv-LV"/>
        </w:rPr>
        <w:t>aploksnē</w:t>
      </w:r>
      <w:r w:rsidR="004C0C74">
        <w:rPr>
          <w:lang w:val="lv-LV"/>
        </w:rPr>
        <w:t>)</w:t>
      </w:r>
      <w:r>
        <w:rPr>
          <w:lang w:val="lv-LV"/>
        </w:rPr>
        <w:t xml:space="preserve"> </w:t>
      </w:r>
      <w:r w:rsidR="00AE6F22">
        <w:rPr>
          <w:lang w:val="lv-LV"/>
        </w:rPr>
        <w:t xml:space="preserve">                   </w:t>
      </w:r>
      <w:r>
        <w:rPr>
          <w:lang w:val="lv-LV"/>
        </w:rPr>
        <w:t>1 (vienā) eksemplārā</w:t>
      </w:r>
      <w:r w:rsidR="00A71DAB">
        <w:rPr>
          <w:lang w:val="lv-LV"/>
        </w:rPr>
        <w:t>.</w:t>
      </w:r>
    </w:p>
    <w:p w:rsidR="009406B6" w:rsidRDefault="00A71DAB" w:rsidP="008E7712">
      <w:pPr>
        <w:pStyle w:val="ListParagraph"/>
        <w:numPr>
          <w:ilvl w:val="2"/>
          <w:numId w:val="7"/>
        </w:numPr>
        <w:tabs>
          <w:tab w:val="left" w:pos="851"/>
        </w:tabs>
        <w:spacing w:before="120" w:after="120"/>
        <w:jc w:val="both"/>
        <w:rPr>
          <w:lang w:val="lv-LV"/>
        </w:rPr>
      </w:pPr>
      <w:r>
        <w:rPr>
          <w:lang w:val="lv-LV"/>
        </w:rPr>
        <w:t>U</w:t>
      </w:r>
      <w:r w:rsidR="009406B6" w:rsidRPr="00AB7E9B">
        <w:rPr>
          <w:lang w:val="lv-LV"/>
        </w:rPr>
        <w:t xml:space="preserve">z </w:t>
      </w:r>
      <w:r w:rsidR="004C0C74">
        <w:rPr>
          <w:lang w:val="lv-LV"/>
        </w:rPr>
        <w:t>piedāvājuma iesaiņojuma (aploksnes) jānorāda</w:t>
      </w:r>
      <w:r w:rsidR="009406B6" w:rsidRPr="00AB7E9B">
        <w:rPr>
          <w:lang w:val="lv-LV"/>
        </w:rPr>
        <w:t xml:space="preserve">: </w:t>
      </w:r>
    </w:p>
    <w:tbl>
      <w:tblPr>
        <w:tblStyle w:val="TableGrid"/>
        <w:tblW w:w="0" w:type="auto"/>
        <w:tblInd w:w="851" w:type="dxa"/>
        <w:tblLook w:val="04A0" w:firstRow="1" w:lastRow="0" w:firstColumn="1" w:lastColumn="0" w:noHBand="0" w:noVBand="1"/>
      </w:tblPr>
      <w:tblGrid>
        <w:gridCol w:w="9287"/>
      </w:tblGrid>
      <w:tr w:rsidR="009406B6" w:rsidTr="009406B6">
        <w:tc>
          <w:tcPr>
            <w:tcW w:w="9287" w:type="dxa"/>
          </w:tcPr>
          <w:p w:rsidR="009406B6" w:rsidRPr="00B54BBA" w:rsidRDefault="0057764C" w:rsidP="0057764C">
            <w:pPr>
              <w:spacing w:line="276" w:lineRule="auto"/>
              <w:jc w:val="right"/>
              <w:rPr>
                <w:b/>
                <w:bCs/>
                <w:sz w:val="24"/>
                <w:szCs w:val="24"/>
              </w:rPr>
            </w:pPr>
            <w:r>
              <w:rPr>
                <w:b/>
                <w:bCs/>
                <w:sz w:val="24"/>
                <w:szCs w:val="24"/>
              </w:rPr>
              <w:t>Ķekavas</w:t>
            </w:r>
            <w:r w:rsidR="009406B6" w:rsidRPr="00B54BBA">
              <w:rPr>
                <w:b/>
                <w:bCs/>
                <w:sz w:val="24"/>
                <w:szCs w:val="24"/>
              </w:rPr>
              <w:t xml:space="preserve"> novada pašvaldība </w:t>
            </w:r>
          </w:p>
          <w:p w:rsidR="0057764C" w:rsidRDefault="0057764C" w:rsidP="0057764C">
            <w:pPr>
              <w:spacing w:line="276" w:lineRule="auto"/>
              <w:jc w:val="right"/>
              <w:rPr>
                <w:b/>
                <w:bCs/>
                <w:sz w:val="24"/>
                <w:szCs w:val="24"/>
              </w:rPr>
            </w:pPr>
            <w:r w:rsidRPr="0057764C">
              <w:rPr>
                <w:b/>
                <w:bCs/>
                <w:sz w:val="24"/>
                <w:szCs w:val="24"/>
              </w:rPr>
              <w:t>Gaismas ielā 19 k-9-1, Ķekavā,</w:t>
            </w:r>
          </w:p>
          <w:p w:rsidR="0057764C" w:rsidRDefault="0057764C" w:rsidP="0057764C">
            <w:pPr>
              <w:spacing w:line="276" w:lineRule="auto"/>
              <w:jc w:val="right"/>
              <w:rPr>
                <w:b/>
                <w:bCs/>
                <w:sz w:val="24"/>
                <w:szCs w:val="24"/>
              </w:rPr>
            </w:pPr>
            <w:r w:rsidRPr="0057764C">
              <w:rPr>
                <w:b/>
                <w:bCs/>
                <w:sz w:val="24"/>
                <w:szCs w:val="24"/>
              </w:rPr>
              <w:t xml:space="preserve"> Ķekavas pagastā, Ķekavas novadā, LV-2123</w:t>
            </w:r>
          </w:p>
          <w:p w:rsidR="009406B6" w:rsidRPr="00B54BBA" w:rsidRDefault="009406B6" w:rsidP="009406B6">
            <w:pPr>
              <w:spacing w:line="276" w:lineRule="auto"/>
              <w:jc w:val="both"/>
              <w:rPr>
                <w:bCs/>
                <w:i/>
                <w:sz w:val="22"/>
                <w:szCs w:val="22"/>
              </w:rPr>
            </w:pPr>
            <w:r w:rsidRPr="00B54BBA">
              <w:rPr>
                <w:bCs/>
                <w:i/>
                <w:sz w:val="22"/>
                <w:szCs w:val="22"/>
              </w:rPr>
              <w:t>Pretendenta nosaukums</w:t>
            </w:r>
          </w:p>
          <w:p w:rsidR="009406B6" w:rsidRPr="00B54BBA" w:rsidRDefault="009406B6" w:rsidP="009406B6">
            <w:pPr>
              <w:spacing w:line="276" w:lineRule="auto"/>
              <w:jc w:val="both"/>
              <w:rPr>
                <w:bCs/>
                <w:i/>
                <w:sz w:val="22"/>
                <w:szCs w:val="22"/>
              </w:rPr>
            </w:pPr>
            <w:r w:rsidRPr="00B54BBA">
              <w:rPr>
                <w:bCs/>
                <w:i/>
                <w:sz w:val="22"/>
                <w:szCs w:val="22"/>
              </w:rPr>
              <w:t>Pretendenta adrese</w:t>
            </w:r>
          </w:p>
          <w:p w:rsidR="009406B6" w:rsidRDefault="00E51E38" w:rsidP="009406B6">
            <w:pPr>
              <w:tabs>
                <w:tab w:val="left" w:pos="851"/>
              </w:tabs>
              <w:spacing w:before="120" w:after="120"/>
              <w:jc w:val="center"/>
              <w:rPr>
                <w:b/>
                <w:sz w:val="24"/>
                <w:szCs w:val="24"/>
              </w:rPr>
            </w:pPr>
            <w:r>
              <w:rPr>
                <w:b/>
                <w:sz w:val="24"/>
                <w:szCs w:val="24"/>
              </w:rPr>
              <w:t>Piedāvājums i</w:t>
            </w:r>
            <w:r w:rsidR="009406B6" w:rsidRPr="00B54BBA">
              <w:rPr>
                <w:b/>
                <w:sz w:val="24"/>
                <w:szCs w:val="24"/>
              </w:rPr>
              <w:t>epirkumam</w:t>
            </w:r>
          </w:p>
          <w:p w:rsidR="009406B6" w:rsidRPr="00B003B7" w:rsidRDefault="00E3119A" w:rsidP="009406B6">
            <w:pPr>
              <w:tabs>
                <w:tab w:val="left" w:pos="851"/>
              </w:tabs>
              <w:spacing w:before="120" w:after="120"/>
              <w:jc w:val="center"/>
              <w:rPr>
                <w:b/>
                <w:i/>
                <w:color w:val="222222"/>
                <w:sz w:val="24"/>
                <w:szCs w:val="24"/>
                <w:shd w:val="clear" w:color="auto" w:fill="FFFFFF"/>
              </w:rPr>
            </w:pPr>
            <w:r>
              <w:rPr>
                <w:b/>
                <w:i/>
                <w:sz w:val="24"/>
                <w:szCs w:val="24"/>
              </w:rPr>
              <w:t>“</w:t>
            </w:r>
            <w:r w:rsidR="0057764C" w:rsidRPr="0057764C">
              <w:rPr>
                <w:b/>
                <w:i/>
                <w:color w:val="000000"/>
                <w:spacing w:val="-1"/>
                <w:sz w:val="24"/>
                <w:szCs w:val="24"/>
              </w:rPr>
              <w:t>Autoservisa pakalpojumi Reģionālās pašvaldības policijas vajadzībām</w:t>
            </w:r>
            <w:r w:rsidR="009406B6" w:rsidRPr="00B003B7">
              <w:rPr>
                <w:b/>
                <w:i/>
                <w:sz w:val="24"/>
                <w:szCs w:val="24"/>
              </w:rPr>
              <w:t>”</w:t>
            </w:r>
          </w:p>
          <w:p w:rsidR="009406B6" w:rsidRDefault="009406B6" w:rsidP="009406B6">
            <w:pPr>
              <w:tabs>
                <w:tab w:val="left" w:pos="851"/>
              </w:tabs>
              <w:spacing w:before="120" w:after="120"/>
              <w:jc w:val="center"/>
              <w:rPr>
                <w:b/>
                <w:sz w:val="24"/>
                <w:szCs w:val="24"/>
              </w:rPr>
            </w:pPr>
            <w:r w:rsidRPr="00B54BBA">
              <w:rPr>
                <w:b/>
                <w:sz w:val="24"/>
                <w:szCs w:val="24"/>
              </w:rPr>
              <w:t>I</w:t>
            </w:r>
            <w:r w:rsidR="005F4726">
              <w:rPr>
                <w:b/>
                <w:sz w:val="24"/>
                <w:szCs w:val="24"/>
              </w:rPr>
              <w:t xml:space="preserve">dentifikācijas Nr. </w:t>
            </w:r>
            <w:r w:rsidR="0057764C">
              <w:rPr>
                <w:b/>
                <w:sz w:val="24"/>
                <w:szCs w:val="24"/>
              </w:rPr>
              <w:t xml:space="preserve">ĶNP </w:t>
            </w:r>
            <w:r w:rsidR="002C18E6">
              <w:rPr>
                <w:b/>
                <w:sz w:val="24"/>
                <w:szCs w:val="24"/>
              </w:rPr>
              <w:t>2016/45</w:t>
            </w:r>
          </w:p>
          <w:p w:rsidR="009406B6" w:rsidRDefault="009406B6" w:rsidP="006010CB">
            <w:pPr>
              <w:widowControl/>
              <w:autoSpaceDE/>
              <w:autoSpaceDN/>
              <w:adjustRightInd/>
              <w:spacing w:before="120" w:after="120"/>
              <w:jc w:val="both"/>
              <w:rPr>
                <w:rFonts w:eastAsia="Calibri"/>
                <w:sz w:val="24"/>
                <w:szCs w:val="24"/>
              </w:rPr>
            </w:pPr>
            <w:r w:rsidRPr="00B54BBA">
              <w:rPr>
                <w:bCs/>
                <w:sz w:val="24"/>
                <w:szCs w:val="24"/>
              </w:rPr>
              <w:t xml:space="preserve">Neatvērt līdz </w:t>
            </w:r>
            <w:proofErr w:type="gramStart"/>
            <w:r w:rsidR="006010CB">
              <w:rPr>
                <w:bCs/>
                <w:sz w:val="24"/>
                <w:szCs w:val="24"/>
              </w:rPr>
              <w:t>2016.gada</w:t>
            </w:r>
            <w:proofErr w:type="gramEnd"/>
            <w:r w:rsidR="006010CB">
              <w:rPr>
                <w:bCs/>
                <w:sz w:val="24"/>
                <w:szCs w:val="24"/>
              </w:rPr>
              <w:t xml:space="preserve"> 19.decembrim</w:t>
            </w:r>
            <w:r w:rsidRPr="00B54BBA">
              <w:rPr>
                <w:bCs/>
                <w:sz w:val="24"/>
                <w:szCs w:val="24"/>
              </w:rPr>
              <w:t xml:space="preserve"> (</w:t>
            </w:r>
            <w:r w:rsidRPr="00B54BBA">
              <w:rPr>
                <w:i/>
                <w:sz w:val="22"/>
                <w:szCs w:val="22"/>
              </w:rPr>
              <w:t>piedāvājuma atvēršanas datum</w:t>
            </w:r>
            <w:r w:rsidR="002B0C20">
              <w:rPr>
                <w:i/>
                <w:sz w:val="22"/>
                <w:szCs w:val="22"/>
              </w:rPr>
              <w:t xml:space="preserve">s un laiks saskaņā ar nolikuma </w:t>
            </w:r>
            <w:r w:rsidR="0057764C">
              <w:rPr>
                <w:i/>
                <w:sz w:val="22"/>
                <w:szCs w:val="22"/>
              </w:rPr>
              <w:t>4</w:t>
            </w:r>
            <w:r w:rsidRPr="00B54BBA">
              <w:rPr>
                <w:i/>
                <w:sz w:val="22"/>
                <w:szCs w:val="22"/>
              </w:rPr>
              <w:t>.</w:t>
            </w:r>
            <w:r w:rsidR="0057764C">
              <w:rPr>
                <w:i/>
                <w:sz w:val="22"/>
                <w:szCs w:val="22"/>
              </w:rPr>
              <w:t>1</w:t>
            </w:r>
            <w:r w:rsidRPr="00B54BBA">
              <w:rPr>
                <w:i/>
                <w:sz w:val="22"/>
                <w:szCs w:val="22"/>
              </w:rPr>
              <w:t>. punktu</w:t>
            </w:r>
            <w:r w:rsidRPr="00B54BBA">
              <w:rPr>
                <w:i/>
                <w:sz w:val="24"/>
                <w:szCs w:val="24"/>
              </w:rPr>
              <w:t>).</w:t>
            </w:r>
          </w:p>
        </w:tc>
      </w:tr>
    </w:tbl>
    <w:p w:rsidR="00AB7E9B" w:rsidRPr="002B61F1" w:rsidRDefault="00240786" w:rsidP="008E7712">
      <w:pPr>
        <w:widowControl/>
        <w:numPr>
          <w:ilvl w:val="1"/>
          <w:numId w:val="7"/>
        </w:numPr>
        <w:autoSpaceDE/>
        <w:autoSpaceDN/>
        <w:adjustRightInd/>
        <w:spacing w:before="120" w:after="120"/>
        <w:ind w:left="851" w:hanging="567"/>
        <w:jc w:val="both"/>
        <w:rPr>
          <w:rFonts w:eastAsia="Calibri"/>
          <w:sz w:val="24"/>
          <w:szCs w:val="24"/>
        </w:rPr>
      </w:pPr>
      <w:r>
        <w:rPr>
          <w:rFonts w:eastAsia="Calibri"/>
          <w:sz w:val="24"/>
          <w:szCs w:val="24"/>
        </w:rPr>
        <w:t>Noformējuma prasības iesniedzamajiem dokumentiem</w:t>
      </w:r>
      <w:r w:rsidR="00E3152A">
        <w:rPr>
          <w:rFonts w:eastAsia="Calibri"/>
          <w:sz w:val="24"/>
          <w:szCs w:val="24"/>
        </w:rPr>
        <w:t xml:space="preserve">: </w:t>
      </w:r>
    </w:p>
    <w:p w:rsidR="003C14C2" w:rsidRDefault="00AB7E9B" w:rsidP="008E7712">
      <w:pPr>
        <w:pStyle w:val="ListParagraph"/>
        <w:numPr>
          <w:ilvl w:val="2"/>
          <w:numId w:val="7"/>
        </w:numPr>
        <w:spacing w:before="120" w:after="120"/>
        <w:jc w:val="both"/>
        <w:rPr>
          <w:rFonts w:eastAsia="Calibri"/>
          <w:lang w:val="lv-LV"/>
        </w:rPr>
      </w:pPr>
      <w:r w:rsidRPr="003C14C2">
        <w:rPr>
          <w:rFonts w:eastAsia="Calibri"/>
          <w:lang w:val="lv-LV"/>
        </w:rPr>
        <w:t xml:space="preserve">Piedāvājums jāsagatavo latviešu valodā. </w:t>
      </w:r>
      <w:r w:rsidR="003C14C2" w:rsidRPr="00C85498">
        <w:rPr>
          <w:rFonts w:eastAsia="Calibri"/>
          <w:lang w:val="lv-LV"/>
        </w:rPr>
        <w:t xml:space="preserve">Ja kāds no </w:t>
      </w:r>
      <w:r w:rsidR="003C14C2">
        <w:rPr>
          <w:rFonts w:eastAsia="Calibri"/>
          <w:lang w:val="lv-LV"/>
        </w:rPr>
        <w:t>p</w:t>
      </w:r>
      <w:r w:rsidR="003C14C2" w:rsidRPr="00C85498">
        <w:rPr>
          <w:rFonts w:eastAsia="Calibri"/>
          <w:lang w:val="lv-LV"/>
        </w:rPr>
        <w:t>retendenta iesniegtajiem dokumentiem nav latviešu valodā, tam jāpievieno tulkojums latviešu valodā Ministru kabineta 2000.</w:t>
      </w:r>
      <w:r w:rsidR="003C14C2">
        <w:rPr>
          <w:rFonts w:eastAsia="Calibri"/>
          <w:lang w:val="lv-LV"/>
        </w:rPr>
        <w:t xml:space="preserve"> </w:t>
      </w:r>
      <w:r w:rsidR="003C14C2" w:rsidRPr="00C85498">
        <w:rPr>
          <w:rFonts w:eastAsia="Calibri"/>
          <w:lang w:val="lv-LV"/>
        </w:rPr>
        <w:t>gada 22.</w:t>
      </w:r>
      <w:r w:rsidR="003C14C2">
        <w:rPr>
          <w:rFonts w:eastAsia="Calibri"/>
          <w:lang w:val="lv-LV"/>
        </w:rPr>
        <w:t xml:space="preserve"> </w:t>
      </w:r>
      <w:r w:rsidR="003C14C2" w:rsidRPr="00C85498">
        <w:rPr>
          <w:rFonts w:eastAsia="Calibri"/>
          <w:lang w:val="lv-LV"/>
        </w:rPr>
        <w:t>augusta noteikumos Nr.291 „Kārtība, kādā apliecināmi dokumentu tulkojumi valsts valodā” noteiktajā kārtībā.</w:t>
      </w:r>
    </w:p>
    <w:p w:rsidR="00C47500" w:rsidRPr="003C14C2" w:rsidRDefault="00C47500" w:rsidP="008E7712">
      <w:pPr>
        <w:pStyle w:val="ListParagraph"/>
        <w:numPr>
          <w:ilvl w:val="2"/>
          <w:numId w:val="7"/>
        </w:numPr>
        <w:spacing w:before="120" w:after="120"/>
        <w:jc w:val="both"/>
        <w:rPr>
          <w:rFonts w:eastAsia="Calibri"/>
          <w:lang w:val="lv-LV"/>
        </w:rPr>
      </w:pPr>
      <w:r w:rsidRPr="003C14C2">
        <w:rPr>
          <w:rFonts w:eastAsia="Calibri"/>
          <w:lang w:val="lv-LV"/>
        </w:rPr>
        <w:t>Piedāvājumā iekļautajiem dokumentiem jābūt skaidri salasāmiem datorrakstā un bez labojumiem.</w:t>
      </w:r>
    </w:p>
    <w:p w:rsidR="00C47500" w:rsidRDefault="003B5E7C" w:rsidP="008E7712">
      <w:pPr>
        <w:pStyle w:val="ListParagraph"/>
        <w:numPr>
          <w:ilvl w:val="2"/>
          <w:numId w:val="7"/>
        </w:numPr>
        <w:spacing w:before="120" w:after="120"/>
        <w:jc w:val="both"/>
        <w:rPr>
          <w:rFonts w:eastAsia="Calibri"/>
          <w:lang w:val="lv-LV"/>
        </w:rPr>
      </w:pPr>
      <w:r w:rsidRPr="003B5E7C">
        <w:rPr>
          <w:lang w:val="lv-LV"/>
        </w:rPr>
        <w:t>Piedāvājumam j</w:t>
      </w:r>
      <w:r>
        <w:rPr>
          <w:lang w:val="lv-LV"/>
        </w:rPr>
        <w:t>ābūt cauršūtam (caurauklotam</w:t>
      </w:r>
      <w:r w:rsidRPr="003B5E7C">
        <w:rPr>
          <w:lang w:val="lv-LV"/>
        </w:rPr>
        <w:t>) tā, lai dokumentus nebūtu iespējams atdalīt</w:t>
      </w:r>
      <w:r w:rsidR="00421325">
        <w:rPr>
          <w:lang w:val="lv-LV"/>
        </w:rPr>
        <w:t xml:space="preserve"> </w:t>
      </w:r>
      <w:r w:rsidR="00421325" w:rsidRPr="007C07A5">
        <w:rPr>
          <w:rFonts w:eastAsia="Calibri"/>
          <w:i/>
          <w:u w:val="single"/>
          <w:lang w:val="lv-LV"/>
        </w:rPr>
        <w:t xml:space="preserve">(piedāvājuma noformēšanai neizmantot </w:t>
      </w:r>
      <w:proofErr w:type="spellStart"/>
      <w:r w:rsidR="00421325" w:rsidRPr="007C07A5">
        <w:rPr>
          <w:rFonts w:eastAsia="Calibri"/>
          <w:i/>
          <w:u w:val="single"/>
          <w:lang w:val="lv-LV"/>
        </w:rPr>
        <w:t>cauršūšanu</w:t>
      </w:r>
      <w:proofErr w:type="spellEnd"/>
      <w:r w:rsidR="00421325" w:rsidRPr="007C07A5">
        <w:rPr>
          <w:rFonts w:eastAsia="Calibri"/>
          <w:i/>
          <w:u w:val="single"/>
          <w:lang w:val="lv-LV"/>
        </w:rPr>
        <w:t xml:space="preserve"> ar spirāli!)</w:t>
      </w:r>
      <w:r w:rsidRPr="003B5E7C">
        <w:rPr>
          <w:lang w:val="lv-LV"/>
        </w:rPr>
        <w:t xml:space="preserve">. </w:t>
      </w:r>
      <w:r w:rsidR="00946BA5" w:rsidRPr="003B5E7C">
        <w:rPr>
          <w:rFonts w:eastAsia="Calibri"/>
          <w:lang w:val="lv-LV"/>
        </w:rPr>
        <w:t>Sējumā dokument</w:t>
      </w:r>
      <w:r w:rsidR="00952A68">
        <w:rPr>
          <w:rFonts w:eastAsia="Calibri"/>
          <w:lang w:val="lv-LV"/>
        </w:rPr>
        <w:t>iem jābūt sakārtotiem vienkopus.</w:t>
      </w:r>
      <w:r w:rsidR="00946BA5" w:rsidRPr="003B5E7C">
        <w:rPr>
          <w:rFonts w:eastAsia="Calibri"/>
          <w:lang w:val="lv-LV"/>
        </w:rPr>
        <w:t xml:space="preserve"> </w:t>
      </w:r>
    </w:p>
    <w:p w:rsidR="002A5523" w:rsidRDefault="00946BA5" w:rsidP="008E7712">
      <w:pPr>
        <w:pStyle w:val="ListParagraph"/>
        <w:numPr>
          <w:ilvl w:val="2"/>
          <w:numId w:val="7"/>
        </w:numPr>
        <w:spacing w:before="120" w:after="120"/>
        <w:jc w:val="both"/>
        <w:rPr>
          <w:rFonts w:eastAsia="Calibri"/>
          <w:lang w:val="lv-LV"/>
        </w:rPr>
      </w:pPr>
      <w:r w:rsidRPr="00C47500">
        <w:rPr>
          <w:rFonts w:eastAsia="Calibri"/>
          <w:lang w:val="lv-LV"/>
        </w:rPr>
        <w:t xml:space="preserve">Uz </w:t>
      </w:r>
      <w:r w:rsidR="007D56DE">
        <w:rPr>
          <w:rFonts w:eastAsia="Calibri"/>
          <w:lang w:val="lv-LV"/>
        </w:rPr>
        <w:t xml:space="preserve">piedāvājuma </w:t>
      </w:r>
      <w:r w:rsidRPr="00C47500">
        <w:rPr>
          <w:rFonts w:eastAsia="Calibri"/>
          <w:lang w:val="lv-LV"/>
        </w:rPr>
        <w:t xml:space="preserve">pēdējās lapas aizmugures </w:t>
      </w:r>
      <w:proofErr w:type="spellStart"/>
      <w:r w:rsidRPr="00C47500">
        <w:rPr>
          <w:rFonts w:eastAsia="Calibri"/>
          <w:lang w:val="lv-LV"/>
        </w:rPr>
        <w:t>cauršūšanai</w:t>
      </w:r>
      <w:proofErr w:type="spellEnd"/>
      <w:r w:rsidRPr="00C47500">
        <w:rPr>
          <w:rFonts w:eastAsia="Calibri"/>
          <w:lang w:val="lv-LV"/>
        </w:rPr>
        <w:t xml:space="preserve"> izmantojamā aukla nostiprināta ar pārlīmētu lapu, uz kuras norādīts cauršūto lapu skaits, ko ar savu parakstu un Pretendenta zīmoga nospiedumu (ja ir) apliecina Pretendenta pārstāvis.</w:t>
      </w:r>
    </w:p>
    <w:p w:rsidR="00E07F52" w:rsidRPr="002A5523" w:rsidRDefault="0023594A" w:rsidP="008E7712">
      <w:pPr>
        <w:pStyle w:val="ListParagraph"/>
        <w:numPr>
          <w:ilvl w:val="2"/>
          <w:numId w:val="7"/>
        </w:numPr>
        <w:spacing w:before="120" w:after="120"/>
        <w:jc w:val="both"/>
        <w:rPr>
          <w:rFonts w:eastAsia="Calibri"/>
          <w:lang w:val="lv-LV"/>
        </w:rPr>
      </w:pPr>
      <w:r w:rsidRPr="003B5E7C">
        <w:rPr>
          <w:lang w:val="lv-LV"/>
        </w:rPr>
        <w:t>Piedāvājumam j</w:t>
      </w:r>
      <w:r>
        <w:rPr>
          <w:lang w:val="lv-LV"/>
        </w:rPr>
        <w:t>ābūt</w:t>
      </w:r>
      <w:r w:rsidR="00E07F52" w:rsidRPr="002A5523">
        <w:rPr>
          <w:rFonts w:eastAsia="Calibri"/>
          <w:lang w:val="lv-LV"/>
        </w:rPr>
        <w:t xml:space="preserve"> </w:t>
      </w:r>
      <w:r>
        <w:rPr>
          <w:rFonts w:eastAsia="Calibri"/>
          <w:lang w:val="lv-LV"/>
        </w:rPr>
        <w:t>pievienotai</w:t>
      </w:r>
      <w:r w:rsidR="00370B8C" w:rsidRPr="002A5523">
        <w:rPr>
          <w:rFonts w:eastAsia="Calibri"/>
          <w:lang w:val="lv-LV"/>
        </w:rPr>
        <w:t xml:space="preserve"> </w:t>
      </w:r>
      <w:r>
        <w:rPr>
          <w:rFonts w:eastAsia="Calibri"/>
          <w:lang w:val="lv-LV"/>
        </w:rPr>
        <w:t>titullapai</w:t>
      </w:r>
      <w:r w:rsidR="00E07F52" w:rsidRPr="002A5523">
        <w:rPr>
          <w:rFonts w:eastAsia="Calibri"/>
          <w:lang w:val="lv-LV"/>
        </w:rPr>
        <w:t>, uz kuras norāda:</w:t>
      </w:r>
    </w:p>
    <w:tbl>
      <w:tblPr>
        <w:tblStyle w:val="TableGrid"/>
        <w:tblW w:w="0" w:type="auto"/>
        <w:tblInd w:w="959" w:type="dxa"/>
        <w:tblLook w:val="04A0" w:firstRow="1" w:lastRow="0" w:firstColumn="1" w:lastColumn="0" w:noHBand="0" w:noVBand="1"/>
      </w:tblPr>
      <w:tblGrid>
        <w:gridCol w:w="9178"/>
      </w:tblGrid>
      <w:tr w:rsidR="00E07F52" w:rsidTr="008337A2">
        <w:trPr>
          <w:trHeight w:val="1935"/>
        </w:trPr>
        <w:tc>
          <w:tcPr>
            <w:tcW w:w="9178" w:type="dxa"/>
          </w:tcPr>
          <w:p w:rsidR="00E07F52" w:rsidRDefault="00E07F52" w:rsidP="00E07F52">
            <w:pPr>
              <w:spacing w:line="276" w:lineRule="auto"/>
              <w:jc w:val="right"/>
              <w:rPr>
                <w:bCs/>
                <w:i/>
                <w:sz w:val="22"/>
                <w:szCs w:val="22"/>
              </w:rPr>
            </w:pPr>
            <w:r w:rsidRPr="00B54BBA">
              <w:rPr>
                <w:bCs/>
                <w:i/>
                <w:sz w:val="22"/>
                <w:szCs w:val="22"/>
              </w:rPr>
              <w:lastRenderedPageBreak/>
              <w:t>Pretendenta nosaukums</w:t>
            </w:r>
          </w:p>
          <w:p w:rsidR="004C0C74" w:rsidRPr="00B54BBA" w:rsidRDefault="004C0C74" w:rsidP="00E07F52">
            <w:pPr>
              <w:spacing w:line="276" w:lineRule="auto"/>
              <w:jc w:val="right"/>
              <w:rPr>
                <w:bCs/>
                <w:i/>
                <w:sz w:val="22"/>
                <w:szCs w:val="22"/>
              </w:rPr>
            </w:pPr>
            <w:r w:rsidRPr="00B54BBA">
              <w:rPr>
                <w:bCs/>
                <w:i/>
                <w:sz w:val="22"/>
                <w:szCs w:val="22"/>
              </w:rPr>
              <w:t>Pretendenta</w:t>
            </w:r>
            <w:r>
              <w:rPr>
                <w:bCs/>
                <w:i/>
                <w:sz w:val="22"/>
                <w:szCs w:val="22"/>
              </w:rPr>
              <w:t xml:space="preserve"> reģistrācijas numurs</w:t>
            </w:r>
          </w:p>
          <w:p w:rsidR="00E07F52" w:rsidRDefault="00E07F52" w:rsidP="00E07F52">
            <w:pPr>
              <w:spacing w:line="276" w:lineRule="auto"/>
              <w:jc w:val="right"/>
              <w:rPr>
                <w:bCs/>
                <w:i/>
                <w:sz w:val="22"/>
                <w:szCs w:val="22"/>
              </w:rPr>
            </w:pPr>
            <w:r w:rsidRPr="00B54BBA">
              <w:rPr>
                <w:bCs/>
                <w:i/>
                <w:sz w:val="22"/>
                <w:szCs w:val="22"/>
              </w:rPr>
              <w:t xml:space="preserve">Pretendenta </w:t>
            </w:r>
            <w:r w:rsidR="009406B6">
              <w:rPr>
                <w:bCs/>
                <w:i/>
                <w:sz w:val="22"/>
                <w:szCs w:val="22"/>
              </w:rPr>
              <w:t xml:space="preserve">juridiskā </w:t>
            </w:r>
            <w:r w:rsidRPr="00B54BBA">
              <w:rPr>
                <w:bCs/>
                <w:i/>
                <w:sz w:val="22"/>
                <w:szCs w:val="22"/>
              </w:rPr>
              <w:t>adrese</w:t>
            </w:r>
          </w:p>
          <w:p w:rsidR="009406B6" w:rsidRDefault="009406B6" w:rsidP="009406B6">
            <w:pPr>
              <w:spacing w:line="276" w:lineRule="auto"/>
              <w:jc w:val="right"/>
              <w:rPr>
                <w:bCs/>
                <w:i/>
                <w:sz w:val="22"/>
                <w:szCs w:val="22"/>
              </w:rPr>
            </w:pPr>
            <w:r w:rsidRPr="00B54BBA">
              <w:rPr>
                <w:bCs/>
                <w:i/>
                <w:sz w:val="22"/>
                <w:szCs w:val="22"/>
              </w:rPr>
              <w:t xml:space="preserve">Pretendenta </w:t>
            </w:r>
            <w:r>
              <w:rPr>
                <w:bCs/>
                <w:i/>
                <w:sz w:val="22"/>
                <w:szCs w:val="22"/>
              </w:rPr>
              <w:t xml:space="preserve">pasta </w:t>
            </w:r>
            <w:r w:rsidRPr="00B54BBA">
              <w:rPr>
                <w:bCs/>
                <w:i/>
                <w:sz w:val="22"/>
                <w:szCs w:val="22"/>
              </w:rPr>
              <w:t>adrese</w:t>
            </w:r>
          </w:p>
          <w:p w:rsidR="009406B6" w:rsidRDefault="009406B6" w:rsidP="009406B6">
            <w:pPr>
              <w:spacing w:line="276" w:lineRule="auto"/>
              <w:jc w:val="right"/>
              <w:rPr>
                <w:bCs/>
                <w:i/>
                <w:sz w:val="22"/>
                <w:szCs w:val="22"/>
              </w:rPr>
            </w:pPr>
            <w:r>
              <w:rPr>
                <w:bCs/>
                <w:i/>
                <w:sz w:val="22"/>
                <w:szCs w:val="22"/>
              </w:rPr>
              <w:t>Tālruņa un faksa numurs</w:t>
            </w:r>
          </w:p>
          <w:p w:rsidR="009406B6" w:rsidRDefault="009406B6" w:rsidP="009406B6">
            <w:pPr>
              <w:spacing w:line="276" w:lineRule="auto"/>
              <w:jc w:val="right"/>
              <w:rPr>
                <w:bCs/>
                <w:i/>
                <w:sz w:val="22"/>
                <w:szCs w:val="22"/>
              </w:rPr>
            </w:pPr>
            <w:r>
              <w:rPr>
                <w:bCs/>
                <w:i/>
                <w:sz w:val="22"/>
                <w:szCs w:val="22"/>
              </w:rPr>
              <w:t>E-pasta adrese</w:t>
            </w:r>
          </w:p>
          <w:p w:rsidR="00E07F52" w:rsidRDefault="00E07F52" w:rsidP="00E07F52">
            <w:pPr>
              <w:tabs>
                <w:tab w:val="left" w:pos="851"/>
              </w:tabs>
              <w:spacing w:before="120" w:after="120"/>
              <w:jc w:val="center"/>
              <w:rPr>
                <w:b/>
                <w:sz w:val="24"/>
                <w:szCs w:val="24"/>
              </w:rPr>
            </w:pPr>
            <w:r>
              <w:rPr>
                <w:b/>
                <w:sz w:val="24"/>
                <w:szCs w:val="24"/>
              </w:rPr>
              <w:t>PIEDĀVĀJUMS</w:t>
            </w:r>
          </w:p>
          <w:p w:rsidR="00E3119A" w:rsidRPr="00B003B7" w:rsidRDefault="00E07F52" w:rsidP="00E3119A">
            <w:pPr>
              <w:tabs>
                <w:tab w:val="left" w:pos="851"/>
              </w:tabs>
              <w:spacing w:before="120" w:after="120"/>
              <w:jc w:val="center"/>
              <w:rPr>
                <w:b/>
                <w:i/>
                <w:color w:val="222222"/>
                <w:sz w:val="24"/>
                <w:szCs w:val="24"/>
                <w:shd w:val="clear" w:color="auto" w:fill="FFFFFF"/>
              </w:rPr>
            </w:pPr>
            <w:r w:rsidRPr="00B54BBA">
              <w:rPr>
                <w:b/>
                <w:sz w:val="24"/>
                <w:szCs w:val="24"/>
              </w:rPr>
              <w:t>Iepirkumam</w:t>
            </w:r>
            <w:r w:rsidRPr="00B54BBA">
              <w:rPr>
                <w:b/>
                <w:i/>
                <w:sz w:val="24"/>
                <w:szCs w:val="24"/>
              </w:rPr>
              <w:t> </w:t>
            </w:r>
            <w:r w:rsidR="00E3119A">
              <w:rPr>
                <w:b/>
                <w:i/>
                <w:sz w:val="24"/>
                <w:szCs w:val="24"/>
              </w:rPr>
              <w:t>“</w:t>
            </w:r>
            <w:r w:rsidR="0057764C" w:rsidRPr="0057764C">
              <w:rPr>
                <w:b/>
                <w:i/>
                <w:color w:val="000000"/>
                <w:spacing w:val="-1"/>
                <w:sz w:val="24"/>
                <w:szCs w:val="24"/>
              </w:rPr>
              <w:t>Autoservisa pakalpojumi Reģionālās pašvaldības policijas vajadzībām</w:t>
            </w:r>
            <w:r w:rsidR="00E3119A" w:rsidRPr="00B003B7">
              <w:rPr>
                <w:b/>
                <w:i/>
                <w:sz w:val="24"/>
                <w:szCs w:val="24"/>
              </w:rPr>
              <w:t>”</w:t>
            </w:r>
          </w:p>
          <w:p w:rsidR="00E07F52" w:rsidRPr="00E07F52" w:rsidRDefault="00E07F52" w:rsidP="00E07F52">
            <w:pPr>
              <w:tabs>
                <w:tab w:val="left" w:pos="851"/>
              </w:tabs>
              <w:spacing w:before="120" w:after="120"/>
              <w:jc w:val="center"/>
              <w:rPr>
                <w:b/>
                <w:sz w:val="24"/>
                <w:szCs w:val="24"/>
              </w:rPr>
            </w:pPr>
            <w:r w:rsidRPr="00B54BBA">
              <w:rPr>
                <w:b/>
                <w:sz w:val="24"/>
                <w:szCs w:val="24"/>
              </w:rPr>
              <w:t>I</w:t>
            </w:r>
            <w:r w:rsidR="005A4774">
              <w:rPr>
                <w:b/>
                <w:sz w:val="24"/>
                <w:szCs w:val="24"/>
              </w:rPr>
              <w:t xml:space="preserve">dentifikācijas Nr. </w:t>
            </w:r>
            <w:r w:rsidR="0057764C">
              <w:rPr>
                <w:b/>
                <w:sz w:val="24"/>
                <w:szCs w:val="24"/>
              </w:rPr>
              <w:t xml:space="preserve">ĶNP </w:t>
            </w:r>
            <w:r w:rsidR="002C18E6">
              <w:rPr>
                <w:b/>
                <w:sz w:val="24"/>
                <w:szCs w:val="24"/>
              </w:rPr>
              <w:t>2016/45</w:t>
            </w:r>
          </w:p>
        </w:tc>
      </w:tr>
    </w:tbl>
    <w:p w:rsidR="002A5523" w:rsidRDefault="008337A2" w:rsidP="008E7712">
      <w:pPr>
        <w:pStyle w:val="ListParagraph"/>
        <w:numPr>
          <w:ilvl w:val="2"/>
          <w:numId w:val="7"/>
        </w:numPr>
        <w:spacing w:before="120" w:after="120"/>
        <w:jc w:val="both"/>
        <w:rPr>
          <w:bCs/>
          <w:lang w:val="lv-LV"/>
        </w:rPr>
      </w:pPr>
      <w:r>
        <w:rPr>
          <w:lang w:val="lv-LV"/>
        </w:rPr>
        <w:t>Piedāvājumā</w:t>
      </w:r>
      <w:r w:rsidRPr="003B5E7C">
        <w:rPr>
          <w:lang w:val="lv-LV"/>
        </w:rPr>
        <w:t xml:space="preserve"> j</w:t>
      </w:r>
      <w:r>
        <w:rPr>
          <w:lang w:val="lv-LV"/>
        </w:rPr>
        <w:t>ābūt</w:t>
      </w:r>
      <w:r w:rsidRPr="002A5523">
        <w:rPr>
          <w:rFonts w:eastAsia="Calibri"/>
          <w:lang w:val="lv-LV"/>
        </w:rPr>
        <w:t xml:space="preserve"> </w:t>
      </w:r>
      <w:r>
        <w:rPr>
          <w:bCs/>
          <w:lang w:val="lv-LV"/>
        </w:rPr>
        <w:t>satura rādītājam.</w:t>
      </w:r>
    </w:p>
    <w:p w:rsidR="002A5523" w:rsidRDefault="008337A2" w:rsidP="008E7712">
      <w:pPr>
        <w:pStyle w:val="ListParagraph"/>
        <w:numPr>
          <w:ilvl w:val="2"/>
          <w:numId w:val="7"/>
        </w:numPr>
        <w:spacing w:before="120" w:after="120"/>
        <w:jc w:val="both"/>
        <w:rPr>
          <w:bCs/>
          <w:lang w:val="lv-LV"/>
        </w:rPr>
      </w:pPr>
      <w:r>
        <w:rPr>
          <w:lang w:val="lv-LV"/>
        </w:rPr>
        <w:t>Piedāvājumā</w:t>
      </w:r>
      <w:r w:rsidRPr="003B5E7C">
        <w:rPr>
          <w:lang w:val="lv-LV"/>
        </w:rPr>
        <w:t xml:space="preserve"> j</w:t>
      </w:r>
      <w:r>
        <w:rPr>
          <w:lang w:val="lv-LV"/>
        </w:rPr>
        <w:t>ābūt</w:t>
      </w:r>
      <w:r w:rsidRPr="002A5523">
        <w:rPr>
          <w:rFonts w:eastAsia="Calibri"/>
          <w:lang w:val="lv-LV"/>
        </w:rPr>
        <w:t xml:space="preserve"> </w:t>
      </w:r>
      <w:r w:rsidR="00946BA5" w:rsidRPr="002A5523">
        <w:rPr>
          <w:rFonts w:eastAsia="Calibri"/>
          <w:lang w:val="lv-LV"/>
        </w:rPr>
        <w:t>secīgi numurētām lapām</w:t>
      </w:r>
      <w:r w:rsidR="00D62BD7">
        <w:rPr>
          <w:bCs/>
          <w:lang w:val="lv-LV"/>
        </w:rPr>
        <w:t>.</w:t>
      </w:r>
    </w:p>
    <w:p w:rsidR="00431958" w:rsidRPr="00431958" w:rsidRDefault="00AB7E9B" w:rsidP="008E7712">
      <w:pPr>
        <w:pStyle w:val="ListParagraph"/>
        <w:numPr>
          <w:ilvl w:val="2"/>
          <w:numId w:val="7"/>
        </w:numPr>
        <w:spacing w:before="120" w:after="120"/>
        <w:jc w:val="both"/>
        <w:rPr>
          <w:lang w:val="lv-LV"/>
        </w:rPr>
      </w:pPr>
      <w:r w:rsidRPr="00431958">
        <w:rPr>
          <w:lang w:val="lv-LV"/>
        </w:rPr>
        <w:t>J</w:t>
      </w:r>
      <w:r w:rsidRPr="00431958">
        <w:rPr>
          <w:rFonts w:eastAsia="Calibri"/>
          <w:lang w:val="lv-LV"/>
        </w:rPr>
        <w:t xml:space="preserve">a </w:t>
      </w:r>
      <w:r w:rsidR="00FB7F6B" w:rsidRPr="00D57809">
        <w:rPr>
          <w:rFonts w:eastAsia="Calibri"/>
          <w:lang w:val="lv-LV"/>
        </w:rPr>
        <w:t xml:space="preserve">pretendents iesniedz dokumentu kopijas, tās jānoformē atbilstoši Ministru kabineta   2010. gada 28. septembra noteikumos Nr.916 </w:t>
      </w:r>
      <w:r w:rsidR="00FB7F6B" w:rsidRPr="00D57809">
        <w:rPr>
          <w:rFonts w:eastAsia="Calibri"/>
          <w:i/>
          <w:lang w:val="lv-LV"/>
        </w:rPr>
        <w:t>„Dokumentu izstrādāšanas un noformēšanas kārtība”</w:t>
      </w:r>
      <w:r w:rsidR="00FB7F6B" w:rsidRPr="00D57809">
        <w:rPr>
          <w:rFonts w:eastAsia="Calibri"/>
          <w:lang w:val="lv-LV"/>
        </w:rPr>
        <w:t xml:space="preserve"> noteiktajām prasībām. </w:t>
      </w:r>
      <w:r w:rsidR="00FB7F6B" w:rsidRPr="00D57809">
        <w:rPr>
          <w:i/>
          <w:u w:val="single"/>
          <w:lang w:val="lv-LV"/>
        </w:rPr>
        <w:t>Dokumenta kopijas apliecinājuma uzrakstā norāda</w:t>
      </w:r>
      <w:r w:rsidR="00FB7F6B" w:rsidRPr="0095125C">
        <w:rPr>
          <w:i/>
          <w:lang w:val="lv-LV"/>
        </w:rPr>
        <w:t xml:space="preserve"> - </w:t>
      </w:r>
      <w:r w:rsidR="00FB7F6B" w:rsidRPr="00D57809">
        <w:rPr>
          <w:i/>
          <w:lang w:val="lv-LV"/>
        </w:rPr>
        <w:t>ar lielajiem burtiem rakstītus vārdus "KOPIJA PAREIZA".</w:t>
      </w:r>
      <w:r w:rsidR="004A5A86">
        <w:rPr>
          <w:i/>
          <w:lang w:val="lv-LV"/>
        </w:rPr>
        <w:t xml:space="preserve"> </w:t>
      </w:r>
      <w:r w:rsidR="00431958" w:rsidRPr="00431958">
        <w:rPr>
          <w:lang w:val="lv-LV"/>
        </w:rPr>
        <w:t>Ja Pretendents iesniedz dokumentu tulkojumus vai kopijas, tas var pievienot piedāvājumam vienu apliecinājumu par visu iesniegto dokumentu kopiju un tulkojumu pareizību.</w:t>
      </w:r>
    </w:p>
    <w:p w:rsidR="00431958" w:rsidRPr="00431958" w:rsidRDefault="00431958" w:rsidP="008E7712">
      <w:pPr>
        <w:pStyle w:val="ListParagraph"/>
        <w:numPr>
          <w:ilvl w:val="2"/>
          <w:numId w:val="7"/>
        </w:numPr>
        <w:spacing w:before="120" w:after="120"/>
        <w:jc w:val="both"/>
        <w:rPr>
          <w:lang w:val="lv-LV"/>
        </w:rPr>
      </w:pPr>
      <w:r w:rsidRPr="00431958">
        <w:rPr>
          <w:lang w:val="lv-LV"/>
        </w:rPr>
        <w:t>Ja komisijai rodas šaubas par iesniegtā dokumenta kopijas autentiskumu, tā pieprasa, lai Pretendents uzrāda dokumenta oriģinālu.</w:t>
      </w:r>
    </w:p>
    <w:p w:rsidR="00431958" w:rsidRPr="00431958" w:rsidRDefault="00431958" w:rsidP="008E7712">
      <w:pPr>
        <w:pStyle w:val="ListParagraph"/>
        <w:numPr>
          <w:ilvl w:val="2"/>
          <w:numId w:val="7"/>
        </w:numPr>
        <w:spacing w:before="120" w:after="120"/>
        <w:jc w:val="both"/>
        <w:rPr>
          <w:lang w:val="lv-LV"/>
        </w:rPr>
      </w:pPr>
      <w:r w:rsidRPr="00032070">
        <w:rPr>
          <w:lang w:val="lv-LV"/>
        </w:rPr>
        <w:t>Piedāvājums jāparaksta Pretendenta pārstāvim, kuram ir paraksta tiesības vai t</w:t>
      </w:r>
      <w:r w:rsidRPr="00431958">
        <w:rPr>
          <w:lang w:val="lv-LV"/>
        </w:rPr>
        <w:t>ā pilnvarotai personai, pievienojot attiecīgu pilnvaru piedāvājuma parakstīšanai un tajā esošo dokumentu kopiju vai tulkojumu apliecināšanai.</w:t>
      </w:r>
    </w:p>
    <w:p w:rsidR="002A5523" w:rsidRPr="002A5523" w:rsidRDefault="007A09F2" w:rsidP="008E7712">
      <w:pPr>
        <w:pStyle w:val="ListParagraph"/>
        <w:numPr>
          <w:ilvl w:val="2"/>
          <w:numId w:val="7"/>
        </w:numPr>
        <w:spacing w:before="120" w:after="120"/>
        <w:jc w:val="both"/>
        <w:rPr>
          <w:bCs/>
          <w:lang w:val="lv-LV"/>
        </w:rPr>
      </w:pPr>
      <w:r w:rsidRPr="002A5523">
        <w:rPr>
          <w:lang w:val="lv-LV"/>
        </w:rPr>
        <w:t>Ja piedāvājumu iesniedz personu apvienība, tad piedāvājumu (</w:t>
      </w:r>
      <w:r w:rsidR="0002770F" w:rsidRPr="002A5523">
        <w:rPr>
          <w:lang w:val="lv-LV"/>
        </w:rPr>
        <w:t xml:space="preserve">pieteikumu, </w:t>
      </w:r>
      <w:r w:rsidRPr="002A5523">
        <w:rPr>
          <w:lang w:val="lv-LV"/>
        </w:rPr>
        <w:t xml:space="preserve">finanšu piedāvājumu) paraksta visas personas, kas </w:t>
      </w:r>
      <w:r w:rsidRPr="002A5523">
        <w:rPr>
          <w:rFonts w:eastAsia="Calibri"/>
          <w:lang w:val="lv-LV"/>
        </w:rPr>
        <w:t>ietilpst personu</w:t>
      </w:r>
      <w:r w:rsidRPr="002A5523">
        <w:rPr>
          <w:lang w:val="lv-LV"/>
        </w:rPr>
        <w:t xml:space="preserve"> apvienībā vai personu apvienības pilnvarotais pārstāvis.</w:t>
      </w:r>
    </w:p>
    <w:p w:rsidR="000221F3" w:rsidRPr="0023594A" w:rsidRDefault="00AB7E9B" w:rsidP="008E7712">
      <w:pPr>
        <w:pStyle w:val="ListParagraph"/>
        <w:numPr>
          <w:ilvl w:val="1"/>
          <w:numId w:val="7"/>
        </w:numPr>
        <w:ind w:left="851" w:hanging="567"/>
        <w:jc w:val="both"/>
        <w:rPr>
          <w:bCs/>
          <w:lang w:val="lv-LV"/>
        </w:rPr>
      </w:pPr>
      <w:r w:rsidRPr="0023594A">
        <w:rPr>
          <w:lang w:val="lv-LV"/>
        </w:rPr>
        <w:t xml:space="preserve">Iesniegtie piedāvājumi ir </w:t>
      </w:r>
      <w:r w:rsidR="0057764C">
        <w:rPr>
          <w:lang w:val="lv-LV"/>
        </w:rPr>
        <w:t>Organizētāja</w:t>
      </w:r>
      <w:r w:rsidRPr="0023594A">
        <w:rPr>
          <w:lang w:val="lv-LV"/>
        </w:rPr>
        <w:t xml:space="preserve"> īpašums un netiek atdoti atpakaļ Pretendentam.</w:t>
      </w:r>
    </w:p>
    <w:p w:rsidR="007A62C8" w:rsidRDefault="000221F3" w:rsidP="008E7712">
      <w:pPr>
        <w:pStyle w:val="ListParagraph"/>
        <w:widowControl w:val="0"/>
        <w:numPr>
          <w:ilvl w:val="1"/>
          <w:numId w:val="7"/>
        </w:numPr>
        <w:tabs>
          <w:tab w:val="left" w:pos="851"/>
        </w:tabs>
        <w:adjustRightInd w:val="0"/>
        <w:spacing w:before="120" w:after="120"/>
        <w:ind w:left="851" w:hanging="567"/>
        <w:jc w:val="both"/>
        <w:textAlignment w:val="baseline"/>
        <w:rPr>
          <w:lang w:val="lv-LV"/>
        </w:rPr>
      </w:pPr>
      <w:r w:rsidRPr="000221F3">
        <w:rPr>
          <w:lang w:val="lv-LV"/>
        </w:rPr>
        <w:t>Iesniedzot piedāvājumu, pretendents pilnībā atzīst visus nolikumā ietvertos nosacījumus.</w:t>
      </w:r>
    </w:p>
    <w:p w:rsidR="00525FC8" w:rsidRPr="00C52D15" w:rsidRDefault="006A3558" w:rsidP="008E7712">
      <w:pPr>
        <w:pStyle w:val="ListParagraph"/>
        <w:numPr>
          <w:ilvl w:val="0"/>
          <w:numId w:val="7"/>
        </w:numPr>
        <w:tabs>
          <w:tab w:val="left" w:pos="851"/>
        </w:tabs>
        <w:spacing w:before="120" w:after="120"/>
        <w:ind w:left="284" w:hanging="284"/>
        <w:jc w:val="both"/>
        <w:rPr>
          <w:lang w:val="lv-LV"/>
        </w:rPr>
      </w:pPr>
      <w:r w:rsidRPr="00C52D15">
        <w:rPr>
          <w:b/>
          <w:bCs/>
          <w:color w:val="000000"/>
          <w:spacing w:val="-1"/>
          <w:lang w:val="lv-LV"/>
        </w:rPr>
        <w:t>Prasības pretendentam</w:t>
      </w:r>
    </w:p>
    <w:p w:rsidR="0025778A" w:rsidRPr="007A09F2" w:rsidRDefault="0025778A" w:rsidP="00B52D98">
      <w:pPr>
        <w:pStyle w:val="ListParagraph"/>
        <w:numPr>
          <w:ilvl w:val="0"/>
          <w:numId w:val="1"/>
        </w:numPr>
        <w:suppressAutoHyphens/>
        <w:autoSpaceDN w:val="0"/>
        <w:spacing w:before="120" w:after="120"/>
        <w:jc w:val="both"/>
        <w:textAlignment w:val="baseline"/>
        <w:rPr>
          <w:rFonts w:ascii="Arial" w:hAnsi="Arial"/>
          <w:vanish/>
          <w:sz w:val="20"/>
          <w:lang w:val="lv-LV" w:eastAsia="lv-LV"/>
        </w:rPr>
      </w:pPr>
    </w:p>
    <w:p w:rsidR="0025778A" w:rsidRPr="007A09F2" w:rsidRDefault="0025778A" w:rsidP="00B52D98">
      <w:pPr>
        <w:pStyle w:val="ListParagraph"/>
        <w:numPr>
          <w:ilvl w:val="0"/>
          <w:numId w:val="1"/>
        </w:numPr>
        <w:suppressAutoHyphens/>
        <w:autoSpaceDN w:val="0"/>
        <w:spacing w:before="120" w:after="120"/>
        <w:jc w:val="both"/>
        <w:textAlignment w:val="baseline"/>
        <w:rPr>
          <w:rFonts w:ascii="Arial" w:hAnsi="Arial"/>
          <w:vanish/>
          <w:sz w:val="20"/>
          <w:lang w:val="lv-LV" w:eastAsia="lv-LV"/>
        </w:rPr>
      </w:pPr>
    </w:p>
    <w:p w:rsidR="0025778A" w:rsidRPr="007A09F2" w:rsidRDefault="0025778A" w:rsidP="00B52D98">
      <w:pPr>
        <w:pStyle w:val="ListParagraph"/>
        <w:numPr>
          <w:ilvl w:val="0"/>
          <w:numId w:val="1"/>
        </w:numPr>
        <w:suppressAutoHyphens/>
        <w:autoSpaceDN w:val="0"/>
        <w:spacing w:before="120" w:after="120"/>
        <w:jc w:val="both"/>
        <w:textAlignment w:val="baseline"/>
        <w:rPr>
          <w:rFonts w:ascii="Arial" w:hAnsi="Arial"/>
          <w:vanish/>
          <w:sz w:val="20"/>
          <w:lang w:val="lv-LV" w:eastAsia="lv-LV"/>
        </w:rPr>
      </w:pPr>
    </w:p>
    <w:p w:rsidR="0025778A" w:rsidRPr="007A09F2" w:rsidRDefault="0025778A" w:rsidP="00B52D98">
      <w:pPr>
        <w:pStyle w:val="ListParagraph"/>
        <w:numPr>
          <w:ilvl w:val="0"/>
          <w:numId w:val="1"/>
        </w:numPr>
        <w:suppressAutoHyphens/>
        <w:autoSpaceDN w:val="0"/>
        <w:spacing w:before="120" w:after="120"/>
        <w:jc w:val="both"/>
        <w:textAlignment w:val="baseline"/>
        <w:rPr>
          <w:rFonts w:ascii="Arial" w:hAnsi="Arial"/>
          <w:vanish/>
          <w:sz w:val="20"/>
          <w:lang w:val="lv-LV" w:eastAsia="lv-LV"/>
        </w:rPr>
      </w:pPr>
    </w:p>
    <w:p w:rsidR="0025778A" w:rsidRPr="007A09F2" w:rsidRDefault="0025778A" w:rsidP="00B52D98">
      <w:pPr>
        <w:pStyle w:val="ListParagraph"/>
        <w:numPr>
          <w:ilvl w:val="0"/>
          <w:numId w:val="1"/>
        </w:numPr>
        <w:suppressAutoHyphens/>
        <w:autoSpaceDN w:val="0"/>
        <w:spacing w:before="120" w:after="120"/>
        <w:jc w:val="both"/>
        <w:textAlignment w:val="baseline"/>
        <w:rPr>
          <w:rFonts w:ascii="Arial" w:hAnsi="Arial"/>
          <w:vanish/>
          <w:sz w:val="20"/>
          <w:lang w:val="lv-LV" w:eastAsia="lv-LV"/>
        </w:rPr>
      </w:pPr>
    </w:p>
    <w:p w:rsidR="005A4774" w:rsidRPr="0026014B" w:rsidRDefault="005A4774" w:rsidP="008E7712">
      <w:pPr>
        <w:pStyle w:val="ListParagraph"/>
        <w:numPr>
          <w:ilvl w:val="1"/>
          <w:numId w:val="7"/>
        </w:numPr>
        <w:suppressAutoHyphens/>
        <w:spacing w:before="120" w:after="120"/>
        <w:ind w:left="850" w:hanging="425"/>
        <w:jc w:val="both"/>
        <w:textAlignment w:val="baseline"/>
        <w:rPr>
          <w:lang w:val="lv-LV"/>
        </w:rPr>
      </w:pPr>
      <w:r w:rsidRPr="0026014B">
        <w:rPr>
          <w:rFonts w:eastAsia="Calibri"/>
          <w:lang w:val="lv-LV"/>
        </w:rPr>
        <w:t>Pretendents var būt fiziskā vai juridiskā persona, šādu personu apvienība jebkurā to kombinācijā, kas attiecīgi piedāvā tirgū sniegt pakalpojumus un kurš ir iesniedzis piedāvājumu.</w:t>
      </w:r>
    </w:p>
    <w:p w:rsidR="005A4774" w:rsidRPr="0026014B" w:rsidRDefault="005A4774" w:rsidP="008E7712">
      <w:pPr>
        <w:pStyle w:val="ListParagraph"/>
        <w:numPr>
          <w:ilvl w:val="1"/>
          <w:numId w:val="7"/>
        </w:numPr>
        <w:suppressAutoHyphens/>
        <w:spacing w:before="120" w:after="120"/>
        <w:ind w:left="850" w:hanging="425"/>
        <w:jc w:val="both"/>
        <w:textAlignment w:val="baseline"/>
        <w:rPr>
          <w:lang w:val="lv-LV"/>
        </w:rPr>
      </w:pPr>
      <w:r w:rsidRPr="0026014B">
        <w:rPr>
          <w:lang w:val="lv-LV"/>
        </w:rPr>
        <w:t>Pretendents ir reģistrēts atbilstoši Latvijas Republikas vai ārvalstu normatīvo aktu prasībām:</w:t>
      </w:r>
    </w:p>
    <w:p w:rsidR="005A4774" w:rsidRPr="0026014B" w:rsidRDefault="005A4774" w:rsidP="008E7712">
      <w:pPr>
        <w:pStyle w:val="ListParagraph"/>
        <w:numPr>
          <w:ilvl w:val="2"/>
          <w:numId w:val="7"/>
        </w:numPr>
        <w:suppressAutoHyphens/>
        <w:spacing w:before="120" w:after="120"/>
        <w:jc w:val="both"/>
        <w:textAlignment w:val="baseline"/>
        <w:rPr>
          <w:lang w:val="lv-LV"/>
        </w:rPr>
      </w:pPr>
      <w:r w:rsidRPr="0026014B">
        <w:rPr>
          <w:lang w:val="lv-LV"/>
        </w:rPr>
        <w:t xml:space="preserve">ja Pretendents ir reģistrēts Latvijas Republikas normatīvajos aktos noteiktajā kārtībā - iepirkumu komisija Uzņēmumu reģistra mājaslapā </w:t>
      </w:r>
      <w:hyperlink r:id="rId11" w:history="1">
        <w:r w:rsidRPr="0026014B">
          <w:rPr>
            <w:rStyle w:val="Hyperlink"/>
            <w:lang w:val="lv-LV"/>
          </w:rPr>
          <w:t>www.ur.gov.lv</w:t>
        </w:r>
      </w:hyperlink>
      <w:r w:rsidRPr="0026014B">
        <w:rPr>
          <w:lang w:val="lv-LV"/>
        </w:rPr>
        <w:t xml:space="preserve"> pārbaudīs reģistrācijas faktu; </w:t>
      </w:r>
    </w:p>
    <w:p w:rsidR="005A4774" w:rsidRPr="0026014B" w:rsidRDefault="005A4774" w:rsidP="008E7712">
      <w:pPr>
        <w:pStyle w:val="ListParagraph"/>
        <w:numPr>
          <w:ilvl w:val="2"/>
          <w:numId w:val="7"/>
        </w:numPr>
        <w:suppressAutoHyphens/>
        <w:spacing w:before="120" w:after="120"/>
        <w:jc w:val="both"/>
        <w:textAlignment w:val="baseline"/>
        <w:rPr>
          <w:lang w:val="lv-LV"/>
        </w:rPr>
      </w:pPr>
      <w:r w:rsidRPr="0026014B">
        <w:rPr>
          <w:lang w:val="lv-LV"/>
        </w:rPr>
        <w:t>ja Pretendents ir reģistrēts ārvalstīs, tad Pretendents iesniedz līdzvērtīgas komercdarbību reģistrējošas iestādes ārvalstīs izsniegtu komersanta reģistrācijas apliecības kopiju vai citas ārvalstu institūcijas izsniegtu izziņas kopiju).</w:t>
      </w:r>
    </w:p>
    <w:p w:rsidR="005A4774" w:rsidRPr="0026014B" w:rsidRDefault="005A4774" w:rsidP="008E7712">
      <w:pPr>
        <w:pStyle w:val="ListParagraph"/>
        <w:numPr>
          <w:ilvl w:val="1"/>
          <w:numId w:val="7"/>
        </w:numPr>
        <w:suppressAutoHyphens/>
        <w:spacing w:before="120" w:after="120"/>
        <w:ind w:left="850" w:hanging="425"/>
        <w:jc w:val="both"/>
        <w:textAlignment w:val="baseline"/>
        <w:rPr>
          <w:lang w:val="lv-LV"/>
        </w:rPr>
      </w:pPr>
      <w:r w:rsidRPr="0026014B">
        <w:rPr>
          <w:lang w:val="lv-LV"/>
        </w:rPr>
        <w:t xml:space="preserve">Attiecībā uz pretendentu </w:t>
      </w:r>
      <w:r w:rsidRPr="0026014B">
        <w:rPr>
          <w:b/>
          <w:lang w:val="lv-LV"/>
        </w:rPr>
        <w:t>nav</w:t>
      </w:r>
      <w:r w:rsidRPr="0026014B">
        <w:rPr>
          <w:lang w:val="lv-LV"/>
        </w:rPr>
        <w:t xml:space="preserve"> iestājies </w:t>
      </w:r>
      <w:r w:rsidRPr="00421325">
        <w:rPr>
          <w:i/>
          <w:lang w:val="lv-LV"/>
        </w:rPr>
        <w:t>(informāciju pārbauda pasūtītājs, nepieciešamības gadījumā pretendentam pieprasot papildus informāciju saskaņā ar Publisko iepirkumu likuma 8</w:t>
      </w:r>
      <w:r w:rsidRPr="00421325">
        <w:rPr>
          <w:i/>
          <w:vertAlign w:val="superscript"/>
          <w:lang w:val="lv-LV"/>
        </w:rPr>
        <w:t>2</w:t>
      </w:r>
      <w:r w:rsidRPr="00421325">
        <w:rPr>
          <w:i/>
          <w:lang w:val="lv-LV"/>
        </w:rPr>
        <w:t>. panta astotās daļas 2.punktu</w:t>
      </w:r>
      <w:r w:rsidRPr="0026014B">
        <w:rPr>
          <w:lang w:val="lv-LV"/>
        </w:rPr>
        <w:t>) neviens no Publisko iepirkumu likuma 8.</w:t>
      </w:r>
      <w:r w:rsidRPr="0026014B">
        <w:rPr>
          <w:vertAlign w:val="superscript"/>
          <w:lang w:val="lv-LV"/>
        </w:rPr>
        <w:t xml:space="preserve">2 </w:t>
      </w:r>
      <w:r w:rsidRPr="0026014B">
        <w:rPr>
          <w:lang w:val="lv-LV"/>
        </w:rPr>
        <w:t>panta piektās daļas 1. un 2. punktā minētajiem apstākļiem:</w:t>
      </w:r>
    </w:p>
    <w:p w:rsidR="005A4774" w:rsidRPr="0026014B" w:rsidRDefault="005A4774" w:rsidP="008E7712">
      <w:pPr>
        <w:pStyle w:val="Paragrfs"/>
        <w:numPr>
          <w:ilvl w:val="2"/>
          <w:numId w:val="7"/>
        </w:numPr>
        <w:rPr>
          <w:rFonts w:ascii="Times New Roman" w:hAnsi="Times New Roman"/>
          <w:sz w:val="24"/>
        </w:rPr>
      </w:pPr>
      <w:r w:rsidRPr="0026014B">
        <w:rPr>
          <w:rFonts w:ascii="Times New Roman" w:hAnsi="Times New Roman"/>
          <w:sz w:val="24"/>
        </w:rPr>
        <w:lastRenderedPageBreak/>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5A4774" w:rsidRPr="0026014B" w:rsidRDefault="005A4774" w:rsidP="008E7712">
      <w:pPr>
        <w:pStyle w:val="Paragrfs"/>
        <w:numPr>
          <w:ilvl w:val="2"/>
          <w:numId w:val="7"/>
        </w:numPr>
        <w:rPr>
          <w:rFonts w:ascii="Times New Roman" w:hAnsi="Times New Roman"/>
          <w:sz w:val="24"/>
        </w:rPr>
      </w:pPr>
      <w:r w:rsidRPr="0026014B">
        <w:rPr>
          <w:rFonts w:ascii="Times New Roman" w:hAnsi="Times New Roman"/>
          <w:color w:val="000000"/>
          <w:sz w:val="24"/>
        </w:rPr>
        <w:t>ievērojot Valsts ieņēmumu  dienesta  publiskās  nodokļu  parādnieku  datubāzes  pēdējās  datu  aktualizācijas datumu</w:t>
      </w:r>
      <w:r w:rsidRPr="0026014B">
        <w:rPr>
          <w:rFonts w:ascii="Times New Roman" w:hAnsi="Times New Roman"/>
          <w:sz w:val="24"/>
        </w:rPr>
        <w:t>,   nav  konstatēts</w:t>
      </w:r>
      <w:r w:rsidRPr="0026014B">
        <w:rPr>
          <w:rFonts w:ascii="Times New Roman" w:hAnsi="Times New Roman"/>
          <w:color w:val="000000"/>
          <w:sz w:val="24"/>
        </w:rPr>
        <w:t>,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euro.</w:t>
      </w:r>
    </w:p>
    <w:p w:rsidR="005F4726" w:rsidRPr="001B58F3" w:rsidRDefault="005A4774" w:rsidP="008E7712">
      <w:pPr>
        <w:pStyle w:val="Paragrfs"/>
        <w:numPr>
          <w:ilvl w:val="2"/>
          <w:numId w:val="7"/>
        </w:numPr>
        <w:rPr>
          <w:rFonts w:ascii="Times New Roman" w:eastAsia="Calibri" w:hAnsi="Times New Roman"/>
          <w:sz w:val="24"/>
        </w:rPr>
      </w:pPr>
      <w:r w:rsidRPr="0026014B">
        <w:rPr>
          <w:rFonts w:ascii="Times New Roman" w:eastAsia="Calibri" w:hAnsi="Times New Roman"/>
          <w:sz w:val="24"/>
        </w:rPr>
        <w:t xml:space="preserve">7.3.1. un 7.3.2. </w:t>
      </w:r>
      <w:r w:rsidRPr="0026014B">
        <w:rPr>
          <w:rFonts w:ascii="Times New Roman" w:hAnsi="Times New Roman"/>
          <w:sz w:val="24"/>
        </w:rPr>
        <w:t>punktā minētie nosacījumi ir attiecināmi uz pretendenta norādīto personu, uz kuras iespējām pretendents balstās, lai apliecinātu, ka tā kvalifikācija atbilst paziņojumā par plānoto līgumu vai iepirkuma dokumentos noteiktajām prasībām, kā arī uz personālsabiedrības biedru</w:t>
      </w:r>
      <w:r w:rsidRPr="001B58F3">
        <w:rPr>
          <w:rFonts w:ascii="Times New Roman" w:hAnsi="Times New Roman"/>
          <w:sz w:val="24"/>
        </w:rPr>
        <w:t>, ja pretendents ir personālsabiedrība.</w:t>
      </w:r>
    </w:p>
    <w:p w:rsidR="006E0280" w:rsidRPr="00CC5637" w:rsidRDefault="006E0280" w:rsidP="008E7712">
      <w:pPr>
        <w:pStyle w:val="ListParagraph"/>
        <w:numPr>
          <w:ilvl w:val="1"/>
          <w:numId w:val="7"/>
        </w:numPr>
        <w:tabs>
          <w:tab w:val="left" w:pos="851"/>
        </w:tabs>
        <w:suppressAutoHyphens/>
        <w:spacing w:before="120" w:after="120"/>
        <w:ind w:left="851" w:hanging="567"/>
        <w:jc w:val="both"/>
        <w:textAlignment w:val="baseline"/>
        <w:rPr>
          <w:lang w:val="lv-LV"/>
        </w:rPr>
      </w:pPr>
      <w:r w:rsidRPr="001B58F3">
        <w:rPr>
          <w:rFonts w:eastAsia="Calibri"/>
          <w:b/>
          <w:lang w:val="lv-LV"/>
        </w:rPr>
        <w:t>Prasības pretendenta personālam</w:t>
      </w:r>
      <w:r w:rsidRPr="001B58F3">
        <w:rPr>
          <w:rFonts w:eastAsia="Calibri"/>
          <w:lang w:val="lv-LV"/>
        </w:rPr>
        <w:t xml:space="preserve"> – </w:t>
      </w:r>
      <w:r w:rsidRPr="001B58F3">
        <w:rPr>
          <w:rFonts w:eastAsia="Calibri"/>
          <w:u w:val="single"/>
          <w:lang w:val="lv-LV"/>
        </w:rPr>
        <w:t xml:space="preserve">pretendentam </w:t>
      </w:r>
      <w:r w:rsidRPr="001B58F3">
        <w:rPr>
          <w:u w:val="single"/>
          <w:lang w:val="lv-LV"/>
        </w:rPr>
        <w:t xml:space="preserve">pakalpojuma kvalitatīvai izpildei </w:t>
      </w:r>
      <w:r w:rsidRPr="00CC5637">
        <w:rPr>
          <w:u w:val="single"/>
          <w:lang w:val="lv-LV"/>
        </w:rPr>
        <w:t>jānodrošina vismaz 1 (viena) kvalificēta automehāniķa piesaiste</w:t>
      </w:r>
      <w:r w:rsidRPr="00CC5637">
        <w:rPr>
          <w:lang w:val="lv-LV"/>
        </w:rPr>
        <w:t>.</w:t>
      </w:r>
    </w:p>
    <w:p w:rsidR="00931353" w:rsidRPr="00CC5637" w:rsidRDefault="001B58F3" w:rsidP="00CC5637">
      <w:pPr>
        <w:pStyle w:val="ListParagraph"/>
        <w:numPr>
          <w:ilvl w:val="1"/>
          <w:numId w:val="7"/>
        </w:numPr>
        <w:tabs>
          <w:tab w:val="left" w:pos="851"/>
        </w:tabs>
        <w:suppressAutoHyphens/>
        <w:spacing w:before="120" w:after="120"/>
        <w:jc w:val="both"/>
        <w:textAlignment w:val="baseline"/>
        <w:rPr>
          <w:lang w:val="lv-LV"/>
        </w:rPr>
      </w:pPr>
      <w:r w:rsidRPr="00CC5637">
        <w:rPr>
          <w:lang w:val="lv-LV"/>
        </w:rPr>
        <w:t xml:space="preserve">Pretendenta iepriekšējo darbības gadu laikā vidējam finanšu apgrozījumam autotransporta tehnisko apkopju un remontdarbu pakalpojuma veikšanā </w:t>
      </w:r>
      <w:r w:rsidR="00CC5637" w:rsidRPr="00CC5637">
        <w:rPr>
          <w:lang w:val="lv-LV"/>
        </w:rPr>
        <w:t xml:space="preserve">iepriekšējos 3 noslēgtajos finanšu gados </w:t>
      </w:r>
      <w:r w:rsidRPr="00CC5637">
        <w:rPr>
          <w:lang w:val="lv-LV"/>
        </w:rPr>
        <w:t>jābūt vismaz 3 (trīs) reizes lielākam par piedāvāto līgumcenu. Uzņēmumu, kas dibināti vēlāk, finanšu vidējais gada apgrozījums iepriekšminētajā jomā par nostrādāto laika periodu ir 3 (trīs) reizes lielāks par pretendenta piedāvāto līgumcenu</w:t>
      </w:r>
      <w:r w:rsidR="00931353" w:rsidRPr="00CC5637">
        <w:rPr>
          <w:lang w:val="lv-LV"/>
        </w:rPr>
        <w:t xml:space="preserve">. Pretendenta parakstīta izziņa par pretendenta gada vidējo neto apgrozījumu iepriekšējo 3 (trīs) gadu laikā </w:t>
      </w:r>
      <w:r w:rsidR="00931353" w:rsidRPr="00CC5637">
        <w:rPr>
          <w:i/>
          <w:lang w:val="lv-LV"/>
        </w:rPr>
        <w:t>(aizpilda brīvā formā)</w:t>
      </w:r>
    </w:p>
    <w:p w:rsidR="001F1D07" w:rsidRPr="00272572" w:rsidRDefault="001F1D07" w:rsidP="008E7712">
      <w:pPr>
        <w:pStyle w:val="Paragrfs"/>
        <w:numPr>
          <w:ilvl w:val="0"/>
          <w:numId w:val="7"/>
        </w:numPr>
        <w:tabs>
          <w:tab w:val="left" w:pos="851"/>
        </w:tabs>
        <w:autoSpaceDN/>
        <w:rPr>
          <w:rFonts w:ascii="Times New Roman" w:hAnsi="Times New Roman"/>
          <w:b/>
          <w:bCs/>
          <w:sz w:val="24"/>
          <w:lang w:eastAsia="ar-SA"/>
        </w:rPr>
      </w:pPr>
      <w:r w:rsidRPr="00272572">
        <w:rPr>
          <w:rFonts w:ascii="Times New Roman" w:hAnsi="Times New Roman"/>
          <w:b/>
          <w:bCs/>
          <w:sz w:val="24"/>
          <w:lang w:eastAsia="ar-SA"/>
        </w:rPr>
        <w:t>Iesniedzamie dokumenti:</w:t>
      </w:r>
    </w:p>
    <w:p w:rsidR="00393973" w:rsidRDefault="006E3814" w:rsidP="008E7712">
      <w:pPr>
        <w:pStyle w:val="ListParagraph"/>
        <w:numPr>
          <w:ilvl w:val="1"/>
          <w:numId w:val="7"/>
        </w:numPr>
        <w:suppressAutoHyphens/>
        <w:spacing w:before="120" w:after="120"/>
        <w:ind w:left="851" w:hanging="567"/>
        <w:jc w:val="both"/>
        <w:textAlignment w:val="baseline"/>
        <w:rPr>
          <w:lang w:val="lv-LV"/>
        </w:rPr>
      </w:pPr>
      <w:r w:rsidRPr="00393973">
        <w:rPr>
          <w:lang w:val="lv-LV"/>
        </w:rPr>
        <w:t>Pretendenta pieteikums (</w:t>
      </w:r>
      <w:r w:rsidR="00375444">
        <w:rPr>
          <w:i/>
          <w:lang w:val="lv-LV"/>
        </w:rPr>
        <w:t>2</w:t>
      </w:r>
      <w:r w:rsidR="001F1D07" w:rsidRPr="004055E5">
        <w:rPr>
          <w:i/>
          <w:lang w:val="lv-LV"/>
        </w:rPr>
        <w:t>.</w:t>
      </w:r>
      <w:r w:rsidR="00375444">
        <w:rPr>
          <w:i/>
          <w:lang w:val="lv-LV"/>
        </w:rPr>
        <w:t xml:space="preserve"> </w:t>
      </w:r>
      <w:r w:rsidR="001F1D07" w:rsidRPr="004055E5">
        <w:rPr>
          <w:i/>
          <w:lang w:val="lv-LV"/>
        </w:rPr>
        <w:t>pielikums</w:t>
      </w:r>
      <w:r w:rsidR="001F1D07" w:rsidRPr="00393973">
        <w:rPr>
          <w:lang w:val="lv-LV"/>
        </w:rPr>
        <w:t>).</w:t>
      </w:r>
    </w:p>
    <w:p w:rsidR="009F3707" w:rsidRDefault="009F3707" w:rsidP="008E7712">
      <w:pPr>
        <w:pStyle w:val="ListParagraph"/>
        <w:numPr>
          <w:ilvl w:val="1"/>
          <w:numId w:val="7"/>
        </w:numPr>
        <w:suppressAutoHyphens/>
        <w:spacing w:before="120" w:after="120"/>
        <w:ind w:left="851" w:hanging="567"/>
        <w:jc w:val="both"/>
        <w:textAlignment w:val="baseline"/>
        <w:rPr>
          <w:lang w:val="lv-LV"/>
        </w:rPr>
      </w:pPr>
      <w:r>
        <w:rPr>
          <w:lang w:val="lv-LV"/>
        </w:rPr>
        <w:t xml:space="preserve">Tehniskā specifikācija </w:t>
      </w:r>
      <w:r w:rsidRPr="009F3707">
        <w:rPr>
          <w:i/>
          <w:lang w:val="lv-LV"/>
        </w:rPr>
        <w:t>(1.pielikums)</w:t>
      </w:r>
      <w:r>
        <w:rPr>
          <w:i/>
          <w:lang w:val="lv-LV"/>
        </w:rPr>
        <w:t xml:space="preserve">. </w:t>
      </w:r>
    </w:p>
    <w:p w:rsidR="006E0280" w:rsidRPr="006E0280" w:rsidRDefault="006E0280" w:rsidP="008E7712">
      <w:pPr>
        <w:pStyle w:val="ListParagraph"/>
        <w:numPr>
          <w:ilvl w:val="1"/>
          <w:numId w:val="7"/>
        </w:numPr>
        <w:suppressAutoHyphens/>
        <w:spacing w:before="120" w:after="120"/>
        <w:ind w:left="851" w:hanging="567"/>
        <w:jc w:val="both"/>
        <w:textAlignment w:val="baseline"/>
        <w:rPr>
          <w:i/>
          <w:lang w:val="lv-LV"/>
        </w:rPr>
      </w:pPr>
      <w:r w:rsidRPr="00393973">
        <w:rPr>
          <w:lang w:val="lv-LV"/>
        </w:rPr>
        <w:t xml:space="preserve">Pretendenta </w:t>
      </w:r>
      <w:r>
        <w:rPr>
          <w:lang w:val="lv-LV"/>
        </w:rPr>
        <w:t>piesaistītā automehāniķa</w:t>
      </w:r>
      <w:r w:rsidRPr="00375444">
        <w:rPr>
          <w:lang w:val="lv-LV"/>
        </w:rPr>
        <w:t xml:space="preserve"> izglītību/kvalifikāciju apliecinoša</w:t>
      </w:r>
      <w:r>
        <w:rPr>
          <w:lang w:val="lv-LV"/>
        </w:rPr>
        <w:t xml:space="preserve"> dokumenta </w:t>
      </w:r>
      <w:r w:rsidRPr="00375444">
        <w:rPr>
          <w:lang w:val="lv-LV"/>
        </w:rPr>
        <w:t>kopija.</w:t>
      </w:r>
      <w:r w:rsidRPr="006E0280">
        <w:rPr>
          <w:lang w:val="lv-LV"/>
        </w:rPr>
        <w:t xml:space="preserve">   </w:t>
      </w:r>
    </w:p>
    <w:p w:rsidR="00F57F70" w:rsidRPr="000041E4" w:rsidRDefault="00BB4711" w:rsidP="008E7712">
      <w:pPr>
        <w:pStyle w:val="ListParagraph"/>
        <w:numPr>
          <w:ilvl w:val="1"/>
          <w:numId w:val="7"/>
        </w:numPr>
        <w:suppressAutoHyphens/>
        <w:spacing w:before="120" w:after="120"/>
        <w:ind w:left="851" w:hanging="567"/>
        <w:jc w:val="both"/>
        <w:textAlignment w:val="baseline"/>
        <w:rPr>
          <w:i/>
          <w:lang w:val="lv-LV"/>
        </w:rPr>
      </w:pPr>
      <w:r>
        <w:rPr>
          <w:lang w:val="lv-LV"/>
        </w:rPr>
        <w:t>Tehniskais un f</w:t>
      </w:r>
      <w:r w:rsidR="004055E5" w:rsidRPr="00F57F70">
        <w:rPr>
          <w:lang w:val="lv-LV"/>
        </w:rPr>
        <w:t>inanšu piedāvājums (</w:t>
      </w:r>
      <w:r w:rsidR="00375444" w:rsidRPr="00F57F70">
        <w:rPr>
          <w:i/>
          <w:lang w:val="lv-LV"/>
        </w:rPr>
        <w:t>3</w:t>
      </w:r>
      <w:r w:rsidR="00963E89" w:rsidRPr="00F57F70">
        <w:rPr>
          <w:i/>
          <w:lang w:val="lv-LV"/>
        </w:rPr>
        <w:t>.</w:t>
      </w:r>
      <w:r w:rsidR="00375444" w:rsidRPr="00F57F70">
        <w:rPr>
          <w:i/>
          <w:lang w:val="lv-LV"/>
        </w:rPr>
        <w:t xml:space="preserve"> </w:t>
      </w:r>
      <w:r w:rsidR="001F1D07" w:rsidRPr="00F57F70">
        <w:rPr>
          <w:i/>
          <w:lang w:val="lv-LV"/>
        </w:rPr>
        <w:t>pielikums</w:t>
      </w:r>
      <w:r w:rsidR="001F1D07" w:rsidRPr="00F57F70">
        <w:rPr>
          <w:lang w:val="lv-LV"/>
        </w:rPr>
        <w:t>)</w:t>
      </w:r>
      <w:r w:rsidR="000041E4">
        <w:rPr>
          <w:lang w:val="lv-LV"/>
        </w:rPr>
        <w:t>:</w:t>
      </w:r>
    </w:p>
    <w:p w:rsidR="00734B4D" w:rsidRPr="00F57F70" w:rsidRDefault="00734B4D" w:rsidP="008E7712">
      <w:pPr>
        <w:pStyle w:val="ListParagraph"/>
        <w:numPr>
          <w:ilvl w:val="1"/>
          <w:numId w:val="7"/>
        </w:numPr>
        <w:suppressAutoHyphens/>
        <w:spacing w:before="120" w:after="120"/>
        <w:ind w:left="851" w:hanging="567"/>
        <w:jc w:val="both"/>
        <w:textAlignment w:val="baseline"/>
        <w:rPr>
          <w:i/>
          <w:lang w:val="lv-LV"/>
        </w:rPr>
      </w:pPr>
      <w:r w:rsidRPr="00F57F70">
        <w:rPr>
          <w:lang w:val="lv-LV"/>
        </w:rPr>
        <w:t xml:space="preserve">Ja Pretendents piesaista apakšuzņēmējus, Pretendentam jāiesniedz apakšuzņēmējiem izpildei nododamā līguma daļa un tā apjoma (%) apraksts, ja to vērtība ir vismaz </w:t>
      </w:r>
      <w:r w:rsidR="004915F2">
        <w:rPr>
          <w:lang w:val="lv-LV"/>
        </w:rPr>
        <w:t>1</w:t>
      </w:r>
      <w:r w:rsidRPr="00F57F70">
        <w:rPr>
          <w:lang w:val="lv-LV"/>
        </w:rPr>
        <w:t xml:space="preserve">0% no kopējās iepirkuma līguma vērtības. </w:t>
      </w:r>
    </w:p>
    <w:p w:rsidR="001F1D07" w:rsidRPr="00393973" w:rsidRDefault="001F1D07" w:rsidP="008E7712">
      <w:pPr>
        <w:pStyle w:val="ListParagraph"/>
        <w:numPr>
          <w:ilvl w:val="1"/>
          <w:numId w:val="7"/>
        </w:numPr>
        <w:tabs>
          <w:tab w:val="left" w:pos="993"/>
        </w:tabs>
        <w:suppressAutoHyphens/>
        <w:spacing w:before="120" w:after="120"/>
        <w:ind w:left="851" w:hanging="567"/>
        <w:jc w:val="both"/>
        <w:textAlignment w:val="baseline"/>
        <w:rPr>
          <w:lang w:val="lv-LV"/>
        </w:rPr>
      </w:pPr>
      <w:r w:rsidRPr="00393973">
        <w:rPr>
          <w:bCs/>
          <w:lang w:val="lv-LV"/>
        </w:rPr>
        <w:t xml:space="preserve">Personu apvienības gadījumā papildus jāiesniedz: </w:t>
      </w:r>
    </w:p>
    <w:p w:rsidR="001F1D07" w:rsidRPr="001F1D07" w:rsidRDefault="001F1D07" w:rsidP="00B52D98">
      <w:pPr>
        <w:widowControl/>
        <w:numPr>
          <w:ilvl w:val="0"/>
          <w:numId w:val="4"/>
        </w:numPr>
        <w:tabs>
          <w:tab w:val="left" w:pos="709"/>
          <w:tab w:val="left" w:pos="2127"/>
        </w:tabs>
        <w:suppressAutoHyphens/>
        <w:autoSpaceDE/>
        <w:autoSpaceDN/>
        <w:adjustRightInd/>
        <w:spacing w:before="120"/>
        <w:ind w:left="397" w:hanging="1134"/>
        <w:jc w:val="both"/>
        <w:rPr>
          <w:bCs/>
          <w:vanish/>
          <w:sz w:val="24"/>
          <w:szCs w:val="24"/>
          <w:lang w:eastAsia="ar-SA"/>
        </w:rPr>
      </w:pPr>
    </w:p>
    <w:p w:rsidR="001F1D07" w:rsidRPr="001F1D07" w:rsidRDefault="001F1D07" w:rsidP="00B52D98">
      <w:pPr>
        <w:widowControl/>
        <w:numPr>
          <w:ilvl w:val="0"/>
          <w:numId w:val="4"/>
        </w:numPr>
        <w:tabs>
          <w:tab w:val="left" w:pos="709"/>
          <w:tab w:val="left" w:pos="2127"/>
        </w:tabs>
        <w:suppressAutoHyphens/>
        <w:autoSpaceDE/>
        <w:autoSpaceDN/>
        <w:adjustRightInd/>
        <w:spacing w:before="120"/>
        <w:ind w:left="397" w:hanging="1134"/>
        <w:jc w:val="both"/>
        <w:rPr>
          <w:bCs/>
          <w:vanish/>
          <w:sz w:val="24"/>
          <w:szCs w:val="24"/>
          <w:lang w:eastAsia="ar-SA"/>
        </w:rPr>
      </w:pPr>
    </w:p>
    <w:p w:rsidR="001F1D07" w:rsidRPr="001F1D07" w:rsidRDefault="001F1D07" w:rsidP="00B52D98">
      <w:pPr>
        <w:widowControl/>
        <w:numPr>
          <w:ilvl w:val="0"/>
          <w:numId w:val="4"/>
        </w:numPr>
        <w:tabs>
          <w:tab w:val="left" w:pos="709"/>
          <w:tab w:val="left" w:pos="2127"/>
        </w:tabs>
        <w:suppressAutoHyphens/>
        <w:autoSpaceDE/>
        <w:autoSpaceDN/>
        <w:adjustRightInd/>
        <w:spacing w:before="120"/>
        <w:ind w:left="397" w:hanging="1134"/>
        <w:jc w:val="both"/>
        <w:rPr>
          <w:bCs/>
          <w:vanish/>
          <w:sz w:val="24"/>
          <w:szCs w:val="24"/>
          <w:lang w:eastAsia="ar-SA"/>
        </w:rPr>
      </w:pPr>
    </w:p>
    <w:p w:rsidR="001F1D07" w:rsidRPr="001F1D07" w:rsidRDefault="001F1D07" w:rsidP="00B52D98">
      <w:pPr>
        <w:widowControl/>
        <w:numPr>
          <w:ilvl w:val="0"/>
          <w:numId w:val="4"/>
        </w:numPr>
        <w:tabs>
          <w:tab w:val="left" w:pos="709"/>
          <w:tab w:val="left" w:pos="2127"/>
        </w:tabs>
        <w:suppressAutoHyphens/>
        <w:autoSpaceDE/>
        <w:autoSpaceDN/>
        <w:adjustRightInd/>
        <w:spacing w:before="120"/>
        <w:ind w:left="397" w:hanging="1134"/>
        <w:jc w:val="both"/>
        <w:rPr>
          <w:bCs/>
          <w:vanish/>
          <w:sz w:val="24"/>
          <w:szCs w:val="24"/>
          <w:lang w:eastAsia="ar-SA"/>
        </w:rPr>
      </w:pPr>
    </w:p>
    <w:p w:rsidR="001F1D07" w:rsidRPr="001F1D07" w:rsidRDefault="001F1D07" w:rsidP="00B52D98">
      <w:pPr>
        <w:widowControl/>
        <w:numPr>
          <w:ilvl w:val="0"/>
          <w:numId w:val="4"/>
        </w:numPr>
        <w:tabs>
          <w:tab w:val="left" w:pos="709"/>
          <w:tab w:val="left" w:pos="2127"/>
        </w:tabs>
        <w:suppressAutoHyphens/>
        <w:autoSpaceDE/>
        <w:autoSpaceDN/>
        <w:adjustRightInd/>
        <w:spacing w:before="120"/>
        <w:ind w:left="397" w:hanging="1134"/>
        <w:jc w:val="both"/>
        <w:rPr>
          <w:bCs/>
          <w:vanish/>
          <w:sz w:val="24"/>
          <w:szCs w:val="24"/>
          <w:lang w:eastAsia="ar-SA"/>
        </w:rPr>
      </w:pPr>
    </w:p>
    <w:p w:rsidR="001F1D07" w:rsidRPr="001F1D07" w:rsidRDefault="001F1D07" w:rsidP="00B52D98">
      <w:pPr>
        <w:widowControl/>
        <w:numPr>
          <w:ilvl w:val="0"/>
          <w:numId w:val="4"/>
        </w:numPr>
        <w:tabs>
          <w:tab w:val="left" w:pos="709"/>
          <w:tab w:val="left" w:pos="2127"/>
        </w:tabs>
        <w:suppressAutoHyphens/>
        <w:autoSpaceDE/>
        <w:autoSpaceDN/>
        <w:adjustRightInd/>
        <w:spacing w:before="120"/>
        <w:ind w:left="397" w:hanging="1134"/>
        <w:jc w:val="both"/>
        <w:rPr>
          <w:bCs/>
          <w:vanish/>
          <w:sz w:val="24"/>
          <w:szCs w:val="24"/>
          <w:lang w:eastAsia="ar-SA"/>
        </w:rPr>
      </w:pPr>
    </w:p>
    <w:p w:rsidR="001F1D07" w:rsidRPr="001F1D07" w:rsidRDefault="001F1D07" w:rsidP="00B52D98">
      <w:pPr>
        <w:widowControl/>
        <w:numPr>
          <w:ilvl w:val="0"/>
          <w:numId w:val="4"/>
        </w:numPr>
        <w:tabs>
          <w:tab w:val="left" w:pos="709"/>
          <w:tab w:val="left" w:pos="2127"/>
        </w:tabs>
        <w:suppressAutoHyphens/>
        <w:autoSpaceDE/>
        <w:autoSpaceDN/>
        <w:adjustRightInd/>
        <w:spacing w:before="120"/>
        <w:ind w:left="397" w:hanging="1134"/>
        <w:jc w:val="both"/>
        <w:rPr>
          <w:bCs/>
          <w:vanish/>
          <w:sz w:val="24"/>
          <w:szCs w:val="24"/>
          <w:lang w:eastAsia="ar-SA"/>
        </w:rPr>
      </w:pPr>
    </w:p>
    <w:p w:rsidR="001F1D07" w:rsidRPr="001F1D07" w:rsidRDefault="001F1D07" w:rsidP="00B52D98">
      <w:pPr>
        <w:widowControl/>
        <w:numPr>
          <w:ilvl w:val="1"/>
          <w:numId w:val="4"/>
        </w:numPr>
        <w:tabs>
          <w:tab w:val="left" w:pos="709"/>
          <w:tab w:val="left" w:pos="2127"/>
        </w:tabs>
        <w:suppressAutoHyphens/>
        <w:autoSpaceDE/>
        <w:autoSpaceDN/>
        <w:adjustRightInd/>
        <w:spacing w:before="120"/>
        <w:ind w:left="397" w:hanging="1134"/>
        <w:jc w:val="both"/>
        <w:rPr>
          <w:bCs/>
          <w:vanish/>
          <w:sz w:val="24"/>
          <w:szCs w:val="24"/>
          <w:lang w:eastAsia="ar-SA"/>
        </w:rPr>
      </w:pPr>
    </w:p>
    <w:p w:rsidR="001F1D07" w:rsidRPr="001F1D07" w:rsidRDefault="001F1D07" w:rsidP="00B52D98">
      <w:pPr>
        <w:widowControl/>
        <w:numPr>
          <w:ilvl w:val="1"/>
          <w:numId w:val="4"/>
        </w:numPr>
        <w:tabs>
          <w:tab w:val="left" w:pos="709"/>
          <w:tab w:val="left" w:pos="2127"/>
        </w:tabs>
        <w:suppressAutoHyphens/>
        <w:autoSpaceDE/>
        <w:autoSpaceDN/>
        <w:adjustRightInd/>
        <w:spacing w:before="120"/>
        <w:ind w:left="397" w:hanging="1134"/>
        <w:jc w:val="both"/>
        <w:rPr>
          <w:bCs/>
          <w:vanish/>
          <w:sz w:val="24"/>
          <w:szCs w:val="24"/>
          <w:lang w:eastAsia="ar-SA"/>
        </w:rPr>
      </w:pPr>
    </w:p>
    <w:p w:rsidR="001F1D07" w:rsidRPr="001F1D07" w:rsidRDefault="001F1D07" w:rsidP="00B52D98">
      <w:pPr>
        <w:widowControl/>
        <w:numPr>
          <w:ilvl w:val="1"/>
          <w:numId w:val="4"/>
        </w:numPr>
        <w:tabs>
          <w:tab w:val="left" w:pos="709"/>
          <w:tab w:val="left" w:pos="2127"/>
        </w:tabs>
        <w:suppressAutoHyphens/>
        <w:autoSpaceDE/>
        <w:autoSpaceDN/>
        <w:adjustRightInd/>
        <w:spacing w:before="120"/>
        <w:ind w:left="397" w:hanging="1134"/>
        <w:jc w:val="both"/>
        <w:rPr>
          <w:bCs/>
          <w:vanish/>
          <w:sz w:val="24"/>
          <w:szCs w:val="24"/>
          <w:lang w:eastAsia="ar-SA"/>
        </w:rPr>
      </w:pPr>
    </w:p>
    <w:p w:rsidR="001F1D07" w:rsidRPr="001F1D07" w:rsidRDefault="001F1D07" w:rsidP="00B52D98">
      <w:pPr>
        <w:widowControl/>
        <w:numPr>
          <w:ilvl w:val="1"/>
          <w:numId w:val="4"/>
        </w:numPr>
        <w:tabs>
          <w:tab w:val="left" w:pos="709"/>
          <w:tab w:val="left" w:pos="2127"/>
        </w:tabs>
        <w:suppressAutoHyphens/>
        <w:autoSpaceDE/>
        <w:autoSpaceDN/>
        <w:adjustRightInd/>
        <w:spacing w:before="120"/>
        <w:ind w:left="397" w:hanging="1134"/>
        <w:jc w:val="both"/>
        <w:rPr>
          <w:bCs/>
          <w:vanish/>
          <w:sz w:val="24"/>
          <w:szCs w:val="24"/>
          <w:lang w:eastAsia="ar-SA"/>
        </w:rPr>
      </w:pPr>
    </w:p>
    <w:p w:rsidR="001F1D07" w:rsidRPr="001F1D07" w:rsidRDefault="001F1D07" w:rsidP="00B52D98">
      <w:pPr>
        <w:widowControl/>
        <w:numPr>
          <w:ilvl w:val="1"/>
          <w:numId w:val="4"/>
        </w:numPr>
        <w:tabs>
          <w:tab w:val="left" w:pos="709"/>
          <w:tab w:val="left" w:pos="2127"/>
        </w:tabs>
        <w:suppressAutoHyphens/>
        <w:autoSpaceDE/>
        <w:autoSpaceDN/>
        <w:adjustRightInd/>
        <w:spacing w:before="120"/>
        <w:ind w:left="397" w:hanging="1134"/>
        <w:jc w:val="both"/>
        <w:rPr>
          <w:bCs/>
          <w:vanish/>
          <w:sz w:val="24"/>
          <w:szCs w:val="24"/>
          <w:lang w:eastAsia="ar-SA"/>
        </w:rPr>
      </w:pPr>
    </w:p>
    <w:p w:rsidR="001F1D07" w:rsidRPr="001F1D07" w:rsidRDefault="001F1D07" w:rsidP="00B52D98">
      <w:pPr>
        <w:widowControl/>
        <w:numPr>
          <w:ilvl w:val="1"/>
          <w:numId w:val="4"/>
        </w:numPr>
        <w:tabs>
          <w:tab w:val="left" w:pos="709"/>
          <w:tab w:val="left" w:pos="2127"/>
        </w:tabs>
        <w:suppressAutoHyphens/>
        <w:autoSpaceDE/>
        <w:autoSpaceDN/>
        <w:adjustRightInd/>
        <w:spacing w:before="120"/>
        <w:ind w:left="397" w:hanging="1134"/>
        <w:jc w:val="both"/>
        <w:rPr>
          <w:bCs/>
          <w:vanish/>
          <w:sz w:val="24"/>
          <w:szCs w:val="24"/>
          <w:lang w:eastAsia="ar-SA"/>
        </w:rPr>
      </w:pPr>
    </w:p>
    <w:p w:rsidR="001F1D07" w:rsidRPr="001F1D07" w:rsidRDefault="001F1D07" w:rsidP="00B52D98">
      <w:pPr>
        <w:widowControl/>
        <w:numPr>
          <w:ilvl w:val="1"/>
          <w:numId w:val="4"/>
        </w:numPr>
        <w:tabs>
          <w:tab w:val="left" w:pos="709"/>
          <w:tab w:val="left" w:pos="2127"/>
        </w:tabs>
        <w:suppressAutoHyphens/>
        <w:autoSpaceDE/>
        <w:autoSpaceDN/>
        <w:adjustRightInd/>
        <w:spacing w:before="120"/>
        <w:ind w:left="397" w:hanging="1134"/>
        <w:jc w:val="both"/>
        <w:rPr>
          <w:bCs/>
          <w:vanish/>
          <w:sz w:val="24"/>
          <w:szCs w:val="24"/>
          <w:lang w:eastAsia="ar-SA"/>
        </w:rPr>
      </w:pPr>
    </w:p>
    <w:p w:rsidR="00393973" w:rsidRPr="00393973" w:rsidRDefault="001F1D07" w:rsidP="008E7712">
      <w:pPr>
        <w:pStyle w:val="ListParagraph"/>
        <w:numPr>
          <w:ilvl w:val="2"/>
          <w:numId w:val="7"/>
        </w:numPr>
        <w:tabs>
          <w:tab w:val="left" w:pos="709"/>
          <w:tab w:val="left" w:pos="1701"/>
        </w:tabs>
        <w:suppressAutoHyphens/>
        <w:spacing w:before="120" w:after="120"/>
        <w:ind w:left="1560" w:hanging="567"/>
        <w:jc w:val="both"/>
        <w:rPr>
          <w:bCs/>
          <w:lang w:val="lv-LV" w:eastAsia="ar-SA"/>
        </w:rPr>
      </w:pPr>
      <w:r w:rsidRPr="00393973">
        <w:rPr>
          <w:bCs/>
          <w:lang w:val="lv-LV" w:eastAsia="ar-SA"/>
        </w:rPr>
        <w:t>pilnvara par personu apvienības izvirzīto pārstāvi, kas pārstāv personu apvienību iepirkumā</w:t>
      </w:r>
      <w:r w:rsidR="00393973">
        <w:rPr>
          <w:bCs/>
          <w:lang w:val="lv-LV" w:eastAsia="ar-SA"/>
        </w:rPr>
        <w:t>,</w:t>
      </w:r>
      <w:r w:rsidRPr="00393973">
        <w:rPr>
          <w:bCs/>
          <w:lang w:val="lv-LV" w:eastAsia="ar-SA"/>
        </w:rPr>
        <w:t xml:space="preserve"> un personu apvienības vārdā ir pilnvarota parakstīt visu iepirkuma dokumentāciju;</w:t>
      </w:r>
    </w:p>
    <w:p w:rsidR="00393973" w:rsidRPr="00393973" w:rsidRDefault="001F1D07" w:rsidP="008E7712">
      <w:pPr>
        <w:pStyle w:val="ListParagraph"/>
        <w:numPr>
          <w:ilvl w:val="2"/>
          <w:numId w:val="7"/>
        </w:numPr>
        <w:tabs>
          <w:tab w:val="left" w:pos="709"/>
          <w:tab w:val="left" w:pos="1701"/>
        </w:tabs>
        <w:suppressAutoHyphens/>
        <w:spacing w:before="120" w:after="120"/>
        <w:ind w:left="1560" w:hanging="567"/>
        <w:jc w:val="both"/>
        <w:rPr>
          <w:bCs/>
          <w:lang w:val="lv-LV" w:eastAsia="ar-SA"/>
        </w:rPr>
      </w:pPr>
      <w:r w:rsidRPr="00393973">
        <w:rPr>
          <w:bCs/>
          <w:lang w:val="lv-LV" w:eastAsia="ar-SA"/>
        </w:rPr>
        <w:t xml:space="preserve">informācija par personu apvienībā ietilpstošajiem dalībniekiem: dalībnieka nosaukums, reģistrācijas numurs, adrese, kontaktpersona un tās tālruņa numurs; </w:t>
      </w:r>
    </w:p>
    <w:p w:rsidR="001F1D07" w:rsidRPr="00393973" w:rsidRDefault="001F1D07" w:rsidP="008E7712">
      <w:pPr>
        <w:pStyle w:val="ListParagraph"/>
        <w:numPr>
          <w:ilvl w:val="2"/>
          <w:numId w:val="7"/>
        </w:numPr>
        <w:tabs>
          <w:tab w:val="left" w:pos="709"/>
          <w:tab w:val="left" w:pos="1701"/>
        </w:tabs>
        <w:suppressAutoHyphens/>
        <w:spacing w:before="120" w:after="120"/>
        <w:ind w:left="1560" w:hanging="567"/>
        <w:jc w:val="both"/>
        <w:rPr>
          <w:bCs/>
          <w:lang w:val="lv-LV" w:eastAsia="ar-SA"/>
        </w:rPr>
      </w:pPr>
      <w:r w:rsidRPr="00393973">
        <w:rPr>
          <w:bCs/>
          <w:lang w:val="lv-LV" w:eastAsia="ar-SA"/>
        </w:rPr>
        <w:t>visu personu apvienības dalībnieku parakstīta saistību raksta (protokola, vienošanās, līguma vai cita dokumenta) kopija, kurā norādīts personu apvienības dalībnieku atbildības sadalījums procentos, kā arī, ka personu apvienības dalībnieki ir vienojušies par personālsabiedrības līguma noslēgšanu un sabiedrī</w:t>
      </w:r>
      <w:r w:rsidR="00BE5735" w:rsidRPr="00393973">
        <w:rPr>
          <w:bCs/>
          <w:lang w:val="lv-LV" w:eastAsia="ar-SA"/>
        </w:rPr>
        <w:t>bas dibināšanu uzvaras gadījumā</w:t>
      </w:r>
      <w:r w:rsidRPr="00393973">
        <w:rPr>
          <w:bCs/>
          <w:lang w:val="lv-LV" w:eastAsia="ar-SA"/>
        </w:rPr>
        <w:t>.</w:t>
      </w:r>
    </w:p>
    <w:p w:rsidR="001F1D07" w:rsidRPr="001F1D07" w:rsidRDefault="001B58F3" w:rsidP="003D2FDF">
      <w:pPr>
        <w:keepNext/>
        <w:widowControl/>
        <w:suppressAutoHyphens/>
        <w:autoSpaceDE/>
        <w:autoSpaceDN/>
        <w:adjustRightInd/>
        <w:ind w:left="425" w:hanging="425"/>
        <w:outlineLvl w:val="0"/>
        <w:rPr>
          <w:rFonts w:ascii="Arial" w:hAnsi="Arial" w:cs="Arial"/>
          <w:b/>
          <w:bCs/>
          <w:sz w:val="24"/>
          <w:szCs w:val="24"/>
          <w:lang w:eastAsia="ar-SA"/>
        </w:rPr>
      </w:pPr>
      <w:r>
        <w:rPr>
          <w:b/>
          <w:bCs/>
          <w:sz w:val="24"/>
          <w:szCs w:val="24"/>
          <w:lang w:eastAsia="ar-SA"/>
        </w:rPr>
        <w:t>8</w:t>
      </w:r>
      <w:r w:rsidR="003D2FDF" w:rsidRPr="001F1D07">
        <w:rPr>
          <w:b/>
          <w:bCs/>
          <w:sz w:val="24"/>
          <w:szCs w:val="24"/>
          <w:lang w:eastAsia="ar-SA"/>
        </w:rPr>
        <w:t>.</w:t>
      </w:r>
      <w:r w:rsidR="003D2FDF">
        <w:rPr>
          <w:b/>
          <w:bCs/>
          <w:sz w:val="24"/>
          <w:szCs w:val="24"/>
          <w:lang w:eastAsia="ar-SA"/>
        </w:rPr>
        <w:t xml:space="preserve"> </w:t>
      </w:r>
      <w:r w:rsidR="003D2FDF" w:rsidRPr="001F1D07">
        <w:rPr>
          <w:b/>
          <w:bCs/>
          <w:sz w:val="24"/>
          <w:szCs w:val="24"/>
          <w:lang w:eastAsia="ar-SA"/>
        </w:rPr>
        <w:t>P</w:t>
      </w:r>
      <w:r w:rsidR="00393973" w:rsidRPr="001F1D07">
        <w:rPr>
          <w:b/>
          <w:bCs/>
          <w:sz w:val="24"/>
          <w:szCs w:val="24"/>
          <w:lang w:eastAsia="ar-SA"/>
        </w:rPr>
        <w:t>iedāvājuma izvēles kritērijs</w:t>
      </w:r>
    </w:p>
    <w:p w:rsidR="00E66EDA" w:rsidRPr="00CC5385" w:rsidRDefault="00B333C1" w:rsidP="00DF3810">
      <w:pPr>
        <w:pStyle w:val="Subtitle"/>
        <w:spacing w:before="120" w:after="120"/>
        <w:ind w:left="720"/>
        <w:jc w:val="both"/>
        <w:rPr>
          <w:b w:val="0"/>
        </w:rPr>
      </w:pPr>
      <w:r>
        <w:rPr>
          <w:b w:val="0"/>
        </w:rPr>
        <w:t>Saimnieciski izdevīgākais piedāvājums</w:t>
      </w:r>
    </w:p>
    <w:p w:rsidR="001F1D07" w:rsidRPr="001B58F3" w:rsidRDefault="003D2FDF" w:rsidP="001B58F3">
      <w:pPr>
        <w:pStyle w:val="ListParagraph"/>
        <w:keepNext/>
        <w:numPr>
          <w:ilvl w:val="0"/>
          <w:numId w:val="5"/>
        </w:numPr>
        <w:tabs>
          <w:tab w:val="left" w:pos="284"/>
          <w:tab w:val="left" w:pos="426"/>
        </w:tabs>
        <w:suppressAutoHyphens/>
        <w:outlineLvl w:val="0"/>
        <w:rPr>
          <w:b/>
          <w:bCs/>
          <w:lang w:val="lv-LV" w:eastAsia="ar-SA"/>
        </w:rPr>
      </w:pPr>
      <w:r w:rsidRPr="001B58F3">
        <w:rPr>
          <w:b/>
          <w:bCs/>
          <w:lang w:val="lv-LV" w:eastAsia="ar-SA"/>
        </w:rPr>
        <w:lastRenderedPageBreak/>
        <w:t>P</w:t>
      </w:r>
      <w:r w:rsidR="00393973" w:rsidRPr="001B58F3">
        <w:rPr>
          <w:b/>
          <w:bCs/>
          <w:lang w:val="lv-LV" w:eastAsia="ar-SA"/>
        </w:rPr>
        <w:t>iedāvājumu vērtēšana un lēmumu pieņemšana</w:t>
      </w:r>
    </w:p>
    <w:p w:rsidR="00FD3145" w:rsidRPr="00456D5F" w:rsidRDefault="0090076D" w:rsidP="008E7712">
      <w:pPr>
        <w:pStyle w:val="ListParagraph"/>
        <w:numPr>
          <w:ilvl w:val="1"/>
          <w:numId w:val="5"/>
        </w:numPr>
        <w:tabs>
          <w:tab w:val="left" w:pos="851"/>
        </w:tabs>
        <w:suppressAutoHyphens/>
        <w:spacing w:before="120" w:after="120"/>
        <w:ind w:left="851" w:hanging="567"/>
        <w:jc w:val="both"/>
        <w:rPr>
          <w:bCs/>
          <w:lang w:val="lv-LV" w:eastAsia="ar-SA"/>
        </w:rPr>
      </w:pPr>
      <w:r>
        <w:rPr>
          <w:bCs/>
          <w:lang w:val="lv-LV" w:eastAsia="ar-SA"/>
        </w:rPr>
        <w:t xml:space="preserve">Iepirkuma komisija piedāvājumu </w:t>
      </w:r>
      <w:r w:rsidRPr="0026014B">
        <w:rPr>
          <w:bCs/>
          <w:lang w:val="lv-LV" w:eastAsia="ar-SA"/>
        </w:rPr>
        <w:t>vērtēšanu veic slēgtās sēdēs šādos posmos:</w:t>
      </w:r>
    </w:p>
    <w:p w:rsidR="0090076D" w:rsidRPr="0026014B" w:rsidRDefault="0090076D" w:rsidP="008E7712">
      <w:pPr>
        <w:pStyle w:val="ListParagraph"/>
        <w:numPr>
          <w:ilvl w:val="2"/>
          <w:numId w:val="5"/>
        </w:numPr>
        <w:shd w:val="clear" w:color="auto" w:fill="FFFFFF"/>
        <w:tabs>
          <w:tab w:val="left" w:pos="851"/>
          <w:tab w:val="left" w:pos="1418"/>
        </w:tabs>
        <w:suppressAutoHyphens/>
        <w:spacing w:before="120" w:after="120"/>
        <w:ind w:left="1702" w:hanging="851"/>
        <w:jc w:val="both"/>
        <w:rPr>
          <w:bCs/>
          <w:lang w:val="lv-LV" w:eastAsia="ar-SA"/>
        </w:rPr>
      </w:pPr>
      <w:r w:rsidRPr="0026014B">
        <w:rPr>
          <w:bCs/>
          <w:lang w:val="lv-LV" w:eastAsia="ar-SA"/>
        </w:rPr>
        <w:t>Piedāvājumu noformējuma pārbaude;</w:t>
      </w:r>
    </w:p>
    <w:p w:rsidR="0090076D" w:rsidRPr="0026014B" w:rsidRDefault="0090076D" w:rsidP="008E7712">
      <w:pPr>
        <w:pStyle w:val="ListParagraph"/>
        <w:numPr>
          <w:ilvl w:val="2"/>
          <w:numId w:val="5"/>
        </w:numPr>
        <w:shd w:val="clear" w:color="auto" w:fill="FFFFFF"/>
        <w:tabs>
          <w:tab w:val="left" w:pos="851"/>
          <w:tab w:val="left" w:pos="1418"/>
        </w:tabs>
        <w:suppressAutoHyphens/>
        <w:spacing w:before="120" w:after="120"/>
        <w:ind w:left="1702" w:hanging="851"/>
        <w:jc w:val="both"/>
        <w:rPr>
          <w:bCs/>
          <w:lang w:val="lv-LV" w:eastAsia="ar-SA"/>
        </w:rPr>
      </w:pPr>
      <w:r w:rsidRPr="0026014B">
        <w:rPr>
          <w:bCs/>
          <w:lang w:val="lv-LV" w:eastAsia="ar-SA"/>
        </w:rPr>
        <w:t>Pretendentu kvalifikācijas pārbaude;</w:t>
      </w:r>
    </w:p>
    <w:p w:rsidR="0090076D" w:rsidRPr="0026014B" w:rsidRDefault="0090076D" w:rsidP="008E7712">
      <w:pPr>
        <w:pStyle w:val="ListParagraph"/>
        <w:numPr>
          <w:ilvl w:val="2"/>
          <w:numId w:val="5"/>
        </w:numPr>
        <w:shd w:val="clear" w:color="auto" w:fill="FFFFFF"/>
        <w:tabs>
          <w:tab w:val="left" w:pos="851"/>
          <w:tab w:val="left" w:pos="1418"/>
        </w:tabs>
        <w:suppressAutoHyphens/>
        <w:spacing w:before="120" w:after="120"/>
        <w:ind w:left="1702" w:hanging="851"/>
        <w:jc w:val="both"/>
        <w:rPr>
          <w:bCs/>
          <w:lang w:val="lv-LV" w:eastAsia="ar-SA"/>
        </w:rPr>
      </w:pPr>
      <w:r w:rsidRPr="0026014B">
        <w:rPr>
          <w:bCs/>
          <w:lang w:val="lv-LV" w:eastAsia="ar-SA"/>
        </w:rPr>
        <w:t xml:space="preserve">Pretendentu </w:t>
      </w:r>
      <w:r>
        <w:rPr>
          <w:bCs/>
          <w:lang w:val="lv-LV" w:eastAsia="ar-SA"/>
        </w:rPr>
        <w:t xml:space="preserve">tehniskā </w:t>
      </w:r>
      <w:r w:rsidRPr="0026014B">
        <w:rPr>
          <w:bCs/>
          <w:lang w:val="lv-LV" w:eastAsia="ar-SA"/>
        </w:rPr>
        <w:t>piedāvājuma atbilstības pārbaude tehniskās specifikācijas prasībām;</w:t>
      </w:r>
    </w:p>
    <w:p w:rsidR="0090076D" w:rsidRPr="0026014B" w:rsidRDefault="0090076D" w:rsidP="008E7712">
      <w:pPr>
        <w:pStyle w:val="ListParagraph"/>
        <w:numPr>
          <w:ilvl w:val="2"/>
          <w:numId w:val="5"/>
        </w:numPr>
        <w:shd w:val="clear" w:color="auto" w:fill="FFFFFF"/>
        <w:tabs>
          <w:tab w:val="left" w:pos="851"/>
          <w:tab w:val="left" w:pos="1418"/>
        </w:tabs>
        <w:suppressAutoHyphens/>
        <w:spacing w:before="120" w:after="120"/>
        <w:ind w:left="1702" w:hanging="851"/>
        <w:jc w:val="both"/>
        <w:rPr>
          <w:bCs/>
          <w:lang w:val="lv-LV" w:eastAsia="ar-SA"/>
        </w:rPr>
      </w:pPr>
      <w:r w:rsidRPr="0026014B">
        <w:rPr>
          <w:bCs/>
          <w:lang w:val="lv-LV" w:eastAsia="ar-SA"/>
        </w:rPr>
        <w:t>Finanšu piedāvājumu vērtēšana (aritmētisko kļūdu pārbaude);</w:t>
      </w:r>
    </w:p>
    <w:p w:rsidR="0090076D" w:rsidRPr="0026014B" w:rsidRDefault="0090076D" w:rsidP="008E7712">
      <w:pPr>
        <w:pStyle w:val="ListParagraph"/>
        <w:numPr>
          <w:ilvl w:val="2"/>
          <w:numId w:val="5"/>
        </w:numPr>
        <w:shd w:val="clear" w:color="auto" w:fill="FFFFFF"/>
        <w:tabs>
          <w:tab w:val="left" w:pos="851"/>
          <w:tab w:val="left" w:pos="1418"/>
        </w:tabs>
        <w:suppressAutoHyphens/>
        <w:spacing w:before="120" w:after="120"/>
        <w:ind w:left="1702" w:hanging="851"/>
        <w:jc w:val="both"/>
        <w:rPr>
          <w:bCs/>
          <w:lang w:val="lv-LV" w:eastAsia="ar-SA"/>
        </w:rPr>
      </w:pPr>
      <w:r w:rsidRPr="0026014B">
        <w:rPr>
          <w:bCs/>
          <w:lang w:val="lv-LV" w:eastAsia="ar-SA"/>
        </w:rPr>
        <w:t>Pretendenta, kuram piešķiramas līgumu slēgšanas tiesības, noteikšana:</w:t>
      </w:r>
    </w:p>
    <w:p w:rsidR="0090076D" w:rsidRPr="0026014B" w:rsidRDefault="0090076D" w:rsidP="008E7712">
      <w:pPr>
        <w:pStyle w:val="ListParagraph"/>
        <w:numPr>
          <w:ilvl w:val="3"/>
          <w:numId w:val="5"/>
        </w:numPr>
        <w:tabs>
          <w:tab w:val="left" w:pos="1276"/>
        </w:tabs>
        <w:suppressAutoHyphens/>
        <w:spacing w:before="120" w:after="120"/>
        <w:ind w:left="2551" w:hanging="992"/>
        <w:jc w:val="both"/>
        <w:rPr>
          <w:bCs/>
          <w:lang w:val="lv-LV" w:eastAsia="ar-SA"/>
        </w:rPr>
      </w:pPr>
      <w:r w:rsidRPr="0026014B">
        <w:rPr>
          <w:bCs/>
          <w:lang w:val="lv-LV" w:eastAsia="ar-SA"/>
        </w:rPr>
        <w:t xml:space="preserve">komisija izvēlas piedāvājumu, </w:t>
      </w:r>
      <w:r w:rsidRPr="0026014B">
        <w:rPr>
          <w:lang w:val="lv-LV"/>
        </w:rPr>
        <w:t xml:space="preserve">kas atbilst </w:t>
      </w:r>
      <w:r w:rsidRPr="0026014B">
        <w:rPr>
          <w:bCs/>
          <w:lang w:val="lv-LV" w:eastAsia="ar-SA"/>
        </w:rPr>
        <w:t>iepirkuma noteikumos noteiktajām prasībām un izvēlas piedāvājumu saskaņā ar noteikto piedāvājuma izvēles kritēriju</w:t>
      </w:r>
      <w:r w:rsidRPr="0026014B">
        <w:rPr>
          <w:lang w:val="lv-LV"/>
        </w:rPr>
        <w:t>;</w:t>
      </w:r>
    </w:p>
    <w:p w:rsidR="0090076D" w:rsidRPr="0026014B" w:rsidRDefault="0090076D" w:rsidP="008E7712">
      <w:pPr>
        <w:pStyle w:val="ListParagraph"/>
        <w:numPr>
          <w:ilvl w:val="3"/>
          <w:numId w:val="5"/>
        </w:numPr>
        <w:tabs>
          <w:tab w:val="left" w:pos="1276"/>
        </w:tabs>
        <w:suppressAutoHyphens/>
        <w:spacing w:before="120" w:after="120"/>
        <w:ind w:left="2551" w:hanging="992"/>
        <w:jc w:val="both"/>
        <w:rPr>
          <w:bCs/>
          <w:lang w:val="lv-LV" w:eastAsia="ar-SA"/>
        </w:rPr>
      </w:pPr>
      <w:r w:rsidRPr="0026014B">
        <w:rPr>
          <w:lang w:val="lv-LV"/>
        </w:rPr>
        <w:t>par pretendentu, kuram būtu piešķiramas līguma slēgšanas tiesības, komisija Ministru kabineta noteiktajā informāci</w:t>
      </w:r>
      <w:r w:rsidR="00610217">
        <w:rPr>
          <w:lang w:val="lv-LV"/>
        </w:rPr>
        <w:t>jas sistēmā atbilstoši nolikuma</w:t>
      </w:r>
      <w:r w:rsidRPr="0026014B">
        <w:rPr>
          <w:lang w:val="lv-LV"/>
        </w:rPr>
        <w:t xml:space="preserve"> </w:t>
      </w:r>
      <w:r w:rsidR="003A0CEC">
        <w:rPr>
          <w:lang w:val="lv-LV"/>
        </w:rPr>
        <w:t>6</w:t>
      </w:r>
      <w:r w:rsidRPr="0026014B">
        <w:rPr>
          <w:shd w:val="clear" w:color="auto" w:fill="FFFFFF"/>
          <w:lang w:val="lv-LV"/>
        </w:rPr>
        <w:t xml:space="preserve">.3. </w:t>
      </w:r>
      <w:r w:rsidRPr="0026014B">
        <w:rPr>
          <w:lang w:val="lv-LV"/>
        </w:rPr>
        <w:t>punktam pārbauda informāciju saskaņā ar Publisko iepirkumu likuma 8.</w:t>
      </w:r>
      <w:r w:rsidRPr="0026014B">
        <w:rPr>
          <w:vertAlign w:val="superscript"/>
          <w:lang w:val="lv-LV"/>
        </w:rPr>
        <w:t xml:space="preserve">2 </w:t>
      </w:r>
      <w:r w:rsidRPr="0026014B">
        <w:rPr>
          <w:lang w:val="lv-LV"/>
        </w:rPr>
        <w:t>panta piekto daļu;</w:t>
      </w:r>
    </w:p>
    <w:p w:rsidR="0090076D" w:rsidRPr="0026014B" w:rsidRDefault="0090076D" w:rsidP="008E7712">
      <w:pPr>
        <w:pStyle w:val="ListParagraph"/>
        <w:numPr>
          <w:ilvl w:val="3"/>
          <w:numId w:val="5"/>
        </w:numPr>
        <w:tabs>
          <w:tab w:val="left" w:pos="1276"/>
        </w:tabs>
        <w:suppressAutoHyphens/>
        <w:spacing w:before="120" w:after="120"/>
        <w:ind w:left="2551" w:hanging="992"/>
        <w:jc w:val="both"/>
        <w:rPr>
          <w:bCs/>
          <w:lang w:val="lv-LV" w:eastAsia="ar-SA"/>
        </w:rPr>
      </w:pPr>
      <w:r w:rsidRPr="0026014B">
        <w:rPr>
          <w:lang w:val="lv-LV"/>
        </w:rPr>
        <w:t>komisija, ievērojot Publisko iepirkumu likuma 8.</w:t>
      </w:r>
      <w:r w:rsidRPr="0026014B">
        <w:rPr>
          <w:vertAlign w:val="superscript"/>
          <w:lang w:val="lv-LV"/>
        </w:rPr>
        <w:t xml:space="preserve">2 </w:t>
      </w:r>
      <w:r w:rsidRPr="0026014B">
        <w:rPr>
          <w:lang w:val="lv-LV"/>
        </w:rPr>
        <w:t>panta astotās daļas</w:t>
      </w:r>
      <w:proofErr w:type="gramStart"/>
      <w:r w:rsidRPr="0026014B">
        <w:rPr>
          <w:lang w:val="lv-LV"/>
        </w:rPr>
        <w:t xml:space="preserve"> </w:t>
      </w:r>
      <w:r w:rsidR="00610217">
        <w:rPr>
          <w:lang w:val="lv-LV"/>
        </w:rPr>
        <w:t xml:space="preserve"> </w:t>
      </w:r>
      <w:r w:rsidRPr="0026014B">
        <w:rPr>
          <w:lang w:val="lv-LV"/>
        </w:rPr>
        <w:t xml:space="preserve"> </w:t>
      </w:r>
      <w:proofErr w:type="gramEnd"/>
      <w:r w:rsidRPr="0026014B">
        <w:rPr>
          <w:lang w:val="lv-LV"/>
        </w:rPr>
        <w:t xml:space="preserve">2. punktā noteikto kārtību, izslēdz pretendentu no turpmākas dalības iepirkumā, ja pretendents neatbilst nolikuma </w:t>
      </w:r>
      <w:r w:rsidR="003A0CEC">
        <w:rPr>
          <w:lang w:val="lv-LV"/>
        </w:rPr>
        <w:t>6</w:t>
      </w:r>
      <w:r w:rsidRPr="0026014B">
        <w:rPr>
          <w:shd w:val="clear" w:color="auto" w:fill="FFFFFF"/>
          <w:lang w:val="lv-LV"/>
        </w:rPr>
        <w:t xml:space="preserve">.3. </w:t>
      </w:r>
      <w:r w:rsidRPr="0026014B">
        <w:rPr>
          <w:lang w:val="lv-LV"/>
        </w:rPr>
        <w:t xml:space="preserve">punkta prasībām.  </w:t>
      </w:r>
      <w:r w:rsidRPr="0026014B">
        <w:rPr>
          <w:b/>
          <w:lang w:val="lv-LV"/>
        </w:rPr>
        <w:t xml:space="preserve"> </w:t>
      </w:r>
      <w:r w:rsidRPr="0026014B">
        <w:rPr>
          <w:bCs/>
          <w:lang w:val="lv-LV" w:eastAsia="ar-SA"/>
        </w:rPr>
        <w:t xml:space="preserve">  </w:t>
      </w:r>
    </w:p>
    <w:p w:rsidR="0090076D" w:rsidRPr="0026014B" w:rsidRDefault="0090076D" w:rsidP="008E7712">
      <w:pPr>
        <w:pStyle w:val="ListParagraph"/>
        <w:numPr>
          <w:ilvl w:val="1"/>
          <w:numId w:val="5"/>
        </w:numPr>
        <w:tabs>
          <w:tab w:val="left" w:pos="284"/>
          <w:tab w:val="left" w:pos="851"/>
          <w:tab w:val="left" w:pos="1418"/>
        </w:tabs>
        <w:suppressAutoHyphens/>
        <w:spacing w:before="120" w:after="120"/>
        <w:ind w:left="851" w:hanging="567"/>
        <w:jc w:val="both"/>
        <w:rPr>
          <w:bCs/>
          <w:lang w:val="lv-LV" w:eastAsia="ar-SA"/>
        </w:rPr>
      </w:pPr>
      <w:r w:rsidRPr="0026014B">
        <w:rPr>
          <w:bCs/>
          <w:lang w:val="lv-LV" w:eastAsia="ar-SA"/>
        </w:rPr>
        <w:t>Katrā vērtēšanas posmā vērtē tikai to pretendentu piedāvājumus, kuri nav noraidīti iepriekšējā vērtēšanas posmā.</w:t>
      </w:r>
    </w:p>
    <w:p w:rsidR="0090076D" w:rsidRDefault="0090076D" w:rsidP="008E7712">
      <w:pPr>
        <w:pStyle w:val="ListParagraph"/>
        <w:numPr>
          <w:ilvl w:val="1"/>
          <w:numId w:val="5"/>
        </w:numPr>
        <w:tabs>
          <w:tab w:val="left" w:pos="284"/>
          <w:tab w:val="left" w:pos="851"/>
          <w:tab w:val="left" w:pos="1418"/>
        </w:tabs>
        <w:suppressAutoHyphens/>
        <w:spacing w:before="120" w:after="120"/>
        <w:ind w:left="851" w:hanging="567"/>
        <w:jc w:val="both"/>
        <w:rPr>
          <w:bCs/>
          <w:lang w:val="lv-LV" w:eastAsia="ar-SA"/>
        </w:rPr>
      </w:pPr>
      <w:r w:rsidRPr="0026014B">
        <w:rPr>
          <w:bCs/>
          <w:lang w:val="lv-LV" w:eastAsia="ar-SA"/>
        </w:rPr>
        <w:t>Konstatējot piedāvājuma neatbilstību kādai no prasībām, komisijai ir tiesības izslēgt pretendentu no turpmākas dalības iepirkumā.</w:t>
      </w:r>
    </w:p>
    <w:p w:rsidR="0002639E" w:rsidRPr="007B1A38" w:rsidRDefault="0002639E" w:rsidP="008E7712">
      <w:pPr>
        <w:pStyle w:val="ListParagraph"/>
        <w:numPr>
          <w:ilvl w:val="1"/>
          <w:numId w:val="5"/>
        </w:numPr>
        <w:suppressAutoHyphens/>
        <w:spacing w:before="120" w:after="120"/>
        <w:ind w:left="851" w:hanging="567"/>
        <w:jc w:val="both"/>
        <w:rPr>
          <w:bCs/>
          <w:lang w:val="lv-LV" w:eastAsia="ar-SA"/>
        </w:rPr>
      </w:pPr>
      <w:r>
        <w:rPr>
          <w:bCs/>
          <w:lang w:val="lv-LV" w:eastAsia="ar-SA"/>
        </w:rPr>
        <w:t xml:space="preserve">No </w:t>
      </w:r>
      <w:r w:rsidRPr="0002639E">
        <w:rPr>
          <w:lang w:val="lv-LV"/>
        </w:rPr>
        <w:t>visiem prasībām atbilstošajiem piedāvājumiem izvēlēsies saimni</w:t>
      </w:r>
      <w:r>
        <w:rPr>
          <w:lang w:val="lv-LV"/>
        </w:rPr>
        <w:t>eciski izdevīgāko piedāvājumu.</w:t>
      </w:r>
      <w:r w:rsidRPr="0002639E">
        <w:rPr>
          <w:lang w:val="lv-LV"/>
        </w:rPr>
        <w:t xml:space="preserve"> Maksim</w:t>
      </w:r>
      <w:r w:rsidRPr="0002639E">
        <w:rPr>
          <w:rFonts w:ascii="TTD2t00" w:hAnsi="TTD2t00" w:cs="TTD2t00"/>
          <w:lang w:val="lv-LV"/>
        </w:rPr>
        <w:t>ā</w:t>
      </w:r>
      <w:r w:rsidRPr="0002639E">
        <w:rPr>
          <w:lang w:val="lv-LV"/>
        </w:rPr>
        <w:t>lais punktu skaits 100 (viens simts). Par visizdev</w:t>
      </w:r>
      <w:r w:rsidRPr="0002639E">
        <w:rPr>
          <w:rFonts w:ascii="TTD2t00" w:hAnsi="TTD2t00" w:cs="TTD2t00"/>
          <w:lang w:val="lv-LV"/>
        </w:rPr>
        <w:t>ī</w:t>
      </w:r>
      <w:r w:rsidRPr="0002639E">
        <w:rPr>
          <w:lang w:val="lv-LV"/>
        </w:rPr>
        <w:t>g</w:t>
      </w:r>
      <w:r w:rsidRPr="0002639E">
        <w:rPr>
          <w:rFonts w:ascii="TTD2t00" w:hAnsi="TTD2t00" w:cs="TTD2t00"/>
          <w:lang w:val="lv-LV"/>
        </w:rPr>
        <w:t>ā</w:t>
      </w:r>
      <w:r w:rsidRPr="0002639E">
        <w:rPr>
          <w:lang w:val="lv-LV"/>
        </w:rPr>
        <w:t>ko pied</w:t>
      </w:r>
      <w:r w:rsidRPr="0002639E">
        <w:rPr>
          <w:rFonts w:ascii="TTD2t00" w:hAnsi="TTD2t00" w:cs="TTD2t00"/>
          <w:lang w:val="lv-LV"/>
        </w:rPr>
        <w:t>ā</w:t>
      </w:r>
      <w:r w:rsidRPr="0002639E">
        <w:rPr>
          <w:lang w:val="lv-LV"/>
        </w:rPr>
        <w:t>v</w:t>
      </w:r>
      <w:r w:rsidRPr="0002639E">
        <w:rPr>
          <w:rFonts w:ascii="TTD2t00" w:hAnsi="TTD2t00" w:cs="TTD2t00"/>
          <w:lang w:val="lv-LV"/>
        </w:rPr>
        <w:t>ā</w:t>
      </w:r>
      <w:r w:rsidRPr="0002639E">
        <w:rPr>
          <w:lang w:val="lv-LV"/>
        </w:rPr>
        <w:t>jumu Komisija nosaka pied</w:t>
      </w:r>
      <w:r w:rsidRPr="0002639E">
        <w:rPr>
          <w:rFonts w:ascii="TTD2t00" w:hAnsi="TTD2t00" w:cs="TTD2t00"/>
          <w:lang w:val="lv-LV"/>
        </w:rPr>
        <w:t>ā</w:t>
      </w:r>
      <w:r w:rsidRPr="0002639E">
        <w:rPr>
          <w:lang w:val="lv-LV"/>
        </w:rPr>
        <w:t>v</w:t>
      </w:r>
      <w:r w:rsidRPr="0002639E">
        <w:rPr>
          <w:rFonts w:ascii="TTD2t00" w:hAnsi="TTD2t00" w:cs="TTD2t00"/>
          <w:lang w:val="lv-LV"/>
        </w:rPr>
        <w:t>ā</w:t>
      </w:r>
      <w:r w:rsidRPr="0002639E">
        <w:rPr>
          <w:lang w:val="lv-LV"/>
        </w:rPr>
        <w:t>jumu, kurš ieguvis visaugst</w:t>
      </w:r>
      <w:r w:rsidRPr="0002639E">
        <w:rPr>
          <w:rFonts w:ascii="TTD2t00" w:hAnsi="TTD2t00" w:cs="TTD2t00"/>
          <w:lang w:val="lv-LV"/>
        </w:rPr>
        <w:t>ā</w:t>
      </w:r>
      <w:r w:rsidRPr="0002639E">
        <w:rPr>
          <w:lang w:val="lv-LV"/>
        </w:rPr>
        <w:t>ko v</w:t>
      </w:r>
      <w:r w:rsidRPr="0002639E">
        <w:rPr>
          <w:rFonts w:ascii="TTD2t00" w:hAnsi="TTD2t00" w:cs="TTD2t00"/>
          <w:lang w:val="lv-LV"/>
        </w:rPr>
        <w:t>ē</w:t>
      </w:r>
      <w:r w:rsidRPr="0002639E">
        <w:rPr>
          <w:lang w:val="lv-LV"/>
        </w:rPr>
        <w:t>rt</w:t>
      </w:r>
      <w:r w:rsidRPr="0002639E">
        <w:rPr>
          <w:rFonts w:ascii="TTD2t00" w:hAnsi="TTD2t00" w:cs="TTD2t00"/>
          <w:lang w:val="lv-LV"/>
        </w:rPr>
        <w:t>ē</w:t>
      </w:r>
      <w:r w:rsidRPr="0002639E">
        <w:rPr>
          <w:lang w:val="lv-LV"/>
        </w:rPr>
        <w:t>jumu saska</w:t>
      </w:r>
      <w:r w:rsidRPr="0002639E">
        <w:rPr>
          <w:rFonts w:ascii="TTD2t00" w:hAnsi="TTD2t00" w:cs="TTD2t00"/>
          <w:lang w:val="lv-LV"/>
        </w:rPr>
        <w:t xml:space="preserve">ņā </w:t>
      </w:r>
      <w:r w:rsidRPr="0002639E">
        <w:rPr>
          <w:lang w:val="lv-LV"/>
        </w:rPr>
        <w:t>ar iepirkuma noteikumos</w:t>
      </w:r>
      <w:r w:rsidRPr="0002639E">
        <w:rPr>
          <w:rFonts w:ascii="TTD2t00" w:hAnsi="TTD2t00" w:cs="TTD2t00"/>
          <w:lang w:val="lv-LV"/>
        </w:rPr>
        <w:t xml:space="preserve"> </w:t>
      </w:r>
      <w:r w:rsidRPr="0002639E">
        <w:rPr>
          <w:lang w:val="lv-LV"/>
        </w:rPr>
        <w:t>nor</w:t>
      </w:r>
      <w:r w:rsidRPr="0002639E">
        <w:rPr>
          <w:rFonts w:ascii="TTD2t00" w:hAnsi="TTD2t00" w:cs="TTD2t00"/>
          <w:lang w:val="lv-LV"/>
        </w:rPr>
        <w:t>ā</w:t>
      </w:r>
      <w:r w:rsidRPr="0002639E">
        <w:rPr>
          <w:lang w:val="lv-LV"/>
        </w:rPr>
        <w:t>d</w:t>
      </w:r>
      <w:r w:rsidRPr="0002639E">
        <w:rPr>
          <w:rFonts w:ascii="TTD2t00" w:hAnsi="TTD2t00" w:cs="TTD2t00"/>
          <w:lang w:val="lv-LV"/>
        </w:rPr>
        <w:t>ī</w:t>
      </w:r>
      <w:r w:rsidRPr="0002639E">
        <w:rPr>
          <w:lang w:val="lv-LV"/>
        </w:rPr>
        <w:t>tajiem pied</w:t>
      </w:r>
      <w:r w:rsidRPr="0002639E">
        <w:rPr>
          <w:rFonts w:ascii="TTD2t00" w:hAnsi="TTD2t00" w:cs="TTD2t00"/>
          <w:lang w:val="lv-LV"/>
        </w:rPr>
        <w:t>ā</w:t>
      </w:r>
      <w:r w:rsidRPr="0002639E">
        <w:rPr>
          <w:lang w:val="lv-LV"/>
        </w:rPr>
        <w:t>v</w:t>
      </w:r>
      <w:r w:rsidRPr="0002639E">
        <w:rPr>
          <w:rFonts w:ascii="TTD2t00" w:hAnsi="TTD2t00" w:cs="TTD2t00"/>
          <w:lang w:val="lv-LV"/>
        </w:rPr>
        <w:t>ā</w:t>
      </w:r>
      <w:r w:rsidRPr="0002639E">
        <w:rPr>
          <w:lang w:val="lv-LV"/>
        </w:rPr>
        <w:t>juma v</w:t>
      </w:r>
      <w:r w:rsidRPr="0002639E">
        <w:rPr>
          <w:rFonts w:ascii="TTD2t00" w:hAnsi="TTD2t00" w:cs="TTD2t00"/>
          <w:lang w:val="lv-LV"/>
        </w:rPr>
        <w:t>ē</w:t>
      </w:r>
      <w:r w:rsidRPr="0002639E">
        <w:rPr>
          <w:lang w:val="lv-LV"/>
        </w:rPr>
        <w:t>rt</w:t>
      </w:r>
      <w:r w:rsidRPr="0002639E">
        <w:rPr>
          <w:rFonts w:ascii="TTD2t00" w:hAnsi="TTD2t00" w:cs="TTD2t00"/>
          <w:lang w:val="lv-LV"/>
        </w:rPr>
        <w:t>ē</w:t>
      </w:r>
      <w:r w:rsidRPr="0002639E">
        <w:rPr>
          <w:lang w:val="lv-LV"/>
        </w:rPr>
        <w:t>šanas un izv</w:t>
      </w:r>
      <w:r w:rsidRPr="0002639E">
        <w:rPr>
          <w:rFonts w:ascii="TTD2t00" w:hAnsi="TTD2t00" w:cs="TTD2t00"/>
          <w:lang w:val="lv-LV"/>
        </w:rPr>
        <w:t>ē</w:t>
      </w:r>
      <w:r w:rsidRPr="0002639E">
        <w:rPr>
          <w:lang w:val="lv-LV"/>
        </w:rPr>
        <w:t>les krit</w:t>
      </w:r>
      <w:r w:rsidRPr="0002639E">
        <w:rPr>
          <w:rFonts w:ascii="TTD2t00" w:hAnsi="TTD2t00" w:cs="TTD2t00"/>
          <w:lang w:val="lv-LV"/>
        </w:rPr>
        <w:t>ē</w:t>
      </w:r>
      <w:r w:rsidRPr="0002639E">
        <w:rPr>
          <w:lang w:val="lv-LV"/>
        </w:rPr>
        <w:t>rijiem. V</w:t>
      </w:r>
      <w:r w:rsidRPr="0002639E">
        <w:rPr>
          <w:rFonts w:ascii="TTD2t00" w:hAnsi="TTD2t00" w:cs="TTD2t00"/>
          <w:lang w:val="lv-LV"/>
        </w:rPr>
        <w:t>ē</w:t>
      </w:r>
      <w:r w:rsidRPr="0002639E">
        <w:rPr>
          <w:lang w:val="lv-LV"/>
        </w:rPr>
        <w:t>rt</w:t>
      </w:r>
      <w:r w:rsidRPr="0002639E">
        <w:rPr>
          <w:rFonts w:ascii="TTD2t00" w:hAnsi="TTD2t00" w:cs="TTD2t00"/>
          <w:lang w:val="lv-LV"/>
        </w:rPr>
        <w:t>ē</w:t>
      </w:r>
      <w:r w:rsidRPr="0002639E">
        <w:rPr>
          <w:lang w:val="lv-LV"/>
        </w:rPr>
        <w:t>šan</w:t>
      </w:r>
      <w:r w:rsidRPr="0002639E">
        <w:rPr>
          <w:rFonts w:ascii="TTD2t00" w:hAnsi="TTD2t00" w:cs="TTD2t00"/>
          <w:lang w:val="lv-LV"/>
        </w:rPr>
        <w:t xml:space="preserve">ā </w:t>
      </w:r>
      <w:r w:rsidRPr="0002639E">
        <w:rPr>
          <w:lang w:val="lv-LV"/>
        </w:rPr>
        <w:t>ieg</w:t>
      </w:r>
      <w:r w:rsidRPr="0002639E">
        <w:rPr>
          <w:rFonts w:ascii="TTD2t00" w:hAnsi="TTD2t00" w:cs="TTD2t00"/>
          <w:lang w:val="lv-LV"/>
        </w:rPr>
        <w:t>ū</w:t>
      </w:r>
      <w:r w:rsidRPr="0002639E">
        <w:rPr>
          <w:lang w:val="lv-LV"/>
        </w:rPr>
        <w:t>tais punktu skaits tiek noapa</w:t>
      </w:r>
      <w:r w:rsidRPr="0002639E">
        <w:rPr>
          <w:rFonts w:ascii="TTD2t00" w:hAnsi="TTD2t00" w:cs="TTD2t00"/>
          <w:lang w:val="lv-LV"/>
        </w:rPr>
        <w:t>ļ</w:t>
      </w:r>
      <w:r w:rsidRPr="0002639E">
        <w:rPr>
          <w:lang w:val="lv-LV"/>
        </w:rPr>
        <w:t>ots l</w:t>
      </w:r>
      <w:r w:rsidRPr="0002639E">
        <w:rPr>
          <w:rFonts w:ascii="TTD2t00" w:hAnsi="TTD2t00" w:cs="TTD2t00"/>
          <w:lang w:val="lv-LV"/>
        </w:rPr>
        <w:t>ī</w:t>
      </w:r>
      <w:r w:rsidRPr="0002639E">
        <w:rPr>
          <w:lang w:val="lv-LV"/>
        </w:rPr>
        <w:t>dz vienai z</w:t>
      </w:r>
      <w:r w:rsidRPr="0002639E">
        <w:rPr>
          <w:rFonts w:ascii="TTD2t00" w:hAnsi="TTD2t00" w:cs="TTD2t00"/>
          <w:lang w:val="lv-LV"/>
        </w:rPr>
        <w:t>ī</w:t>
      </w:r>
      <w:r w:rsidRPr="0002639E">
        <w:rPr>
          <w:lang w:val="lv-LV"/>
        </w:rPr>
        <w:t>mei aiz komata.</w:t>
      </w:r>
    </w:p>
    <w:p w:rsidR="0002639E" w:rsidRPr="0002639E" w:rsidRDefault="0002639E" w:rsidP="008E7712">
      <w:pPr>
        <w:pStyle w:val="ListParagraph"/>
        <w:numPr>
          <w:ilvl w:val="1"/>
          <w:numId w:val="5"/>
        </w:numPr>
        <w:suppressAutoHyphens/>
        <w:spacing w:before="120" w:after="120"/>
        <w:ind w:left="851" w:hanging="567"/>
        <w:jc w:val="both"/>
        <w:rPr>
          <w:bCs/>
          <w:lang w:val="lv-LV" w:eastAsia="ar-SA"/>
        </w:rPr>
      </w:pPr>
      <w:r>
        <w:rPr>
          <w:lang w:val="lv-LV"/>
        </w:rPr>
        <w:t>Vērtēšanas kritēriji</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212"/>
        <w:gridCol w:w="2520"/>
      </w:tblGrid>
      <w:tr w:rsidR="0002639E" w:rsidRPr="0002639E" w:rsidTr="0002639E">
        <w:tc>
          <w:tcPr>
            <w:tcW w:w="1008" w:type="dxa"/>
          </w:tcPr>
          <w:p w:rsidR="0002639E" w:rsidRPr="0002639E" w:rsidRDefault="0002639E" w:rsidP="00585085">
            <w:pPr>
              <w:pStyle w:val="BodyText"/>
              <w:spacing w:before="120" w:after="0"/>
              <w:jc w:val="both"/>
              <w:rPr>
                <w:sz w:val="24"/>
                <w:szCs w:val="24"/>
              </w:rPr>
            </w:pPr>
          </w:p>
        </w:tc>
        <w:tc>
          <w:tcPr>
            <w:tcW w:w="4212" w:type="dxa"/>
            <w:vAlign w:val="center"/>
          </w:tcPr>
          <w:p w:rsidR="0002639E" w:rsidRPr="0002639E" w:rsidRDefault="0002639E" w:rsidP="0002639E">
            <w:pPr>
              <w:pStyle w:val="BodyText"/>
              <w:spacing w:before="120" w:after="0"/>
              <w:jc w:val="center"/>
              <w:rPr>
                <w:sz w:val="24"/>
                <w:szCs w:val="24"/>
              </w:rPr>
            </w:pPr>
            <w:r w:rsidRPr="0002639E">
              <w:rPr>
                <w:rFonts w:ascii="Times-Roman" w:hAnsi="Times-Roman" w:cs="Times-Roman"/>
                <w:sz w:val="24"/>
                <w:szCs w:val="24"/>
              </w:rPr>
              <w:t>V</w:t>
            </w:r>
            <w:r w:rsidRPr="0002639E">
              <w:rPr>
                <w:rFonts w:ascii="TTD2t00" w:hAnsi="TTD2t00" w:cs="TTD2t00"/>
                <w:sz w:val="24"/>
                <w:szCs w:val="24"/>
              </w:rPr>
              <w:t>ē</w:t>
            </w:r>
            <w:r w:rsidRPr="0002639E">
              <w:rPr>
                <w:rFonts w:ascii="Times-Roman" w:hAnsi="Times-Roman" w:cs="Times-Roman"/>
                <w:sz w:val="24"/>
                <w:szCs w:val="24"/>
              </w:rPr>
              <w:t>rt</w:t>
            </w:r>
            <w:r w:rsidRPr="0002639E">
              <w:rPr>
                <w:rFonts w:ascii="TTD2t00" w:hAnsi="TTD2t00" w:cs="TTD2t00"/>
                <w:sz w:val="24"/>
                <w:szCs w:val="24"/>
              </w:rPr>
              <w:t>ē</w:t>
            </w:r>
            <w:r w:rsidRPr="0002639E">
              <w:rPr>
                <w:rFonts w:ascii="Times-Roman" w:hAnsi="Times-Roman" w:cs="Times-Roman"/>
                <w:sz w:val="24"/>
                <w:szCs w:val="24"/>
              </w:rPr>
              <w:t>šanas krit</w:t>
            </w:r>
            <w:r w:rsidRPr="0002639E">
              <w:rPr>
                <w:rFonts w:ascii="TTD2t00" w:hAnsi="TTD2t00" w:cs="TTD2t00"/>
                <w:sz w:val="24"/>
                <w:szCs w:val="24"/>
              </w:rPr>
              <w:t>ē</w:t>
            </w:r>
            <w:r w:rsidRPr="0002639E">
              <w:rPr>
                <w:rFonts w:ascii="Times-Roman" w:hAnsi="Times-Roman" w:cs="Times-Roman"/>
                <w:sz w:val="24"/>
                <w:szCs w:val="24"/>
              </w:rPr>
              <w:t>riji</w:t>
            </w:r>
          </w:p>
        </w:tc>
        <w:tc>
          <w:tcPr>
            <w:tcW w:w="2520" w:type="dxa"/>
            <w:vAlign w:val="center"/>
          </w:tcPr>
          <w:p w:rsidR="0002639E" w:rsidRPr="0002639E" w:rsidRDefault="0002639E" w:rsidP="0002639E">
            <w:pPr>
              <w:jc w:val="center"/>
              <w:rPr>
                <w:rFonts w:ascii="Times-Roman" w:hAnsi="Times-Roman" w:cs="Times-Roman"/>
                <w:sz w:val="24"/>
                <w:szCs w:val="24"/>
              </w:rPr>
            </w:pPr>
            <w:r w:rsidRPr="0002639E">
              <w:rPr>
                <w:rFonts w:ascii="Times-Roman" w:hAnsi="Times-Roman" w:cs="Times-Roman"/>
                <w:sz w:val="24"/>
                <w:szCs w:val="24"/>
              </w:rPr>
              <w:t>Maksim</w:t>
            </w:r>
            <w:r w:rsidRPr="0002639E">
              <w:rPr>
                <w:rFonts w:ascii="TTD2t00" w:hAnsi="TTD2t00" w:cs="TTD2t00"/>
                <w:sz w:val="24"/>
                <w:szCs w:val="24"/>
              </w:rPr>
              <w:t>ā</w:t>
            </w:r>
            <w:r w:rsidRPr="0002639E">
              <w:rPr>
                <w:rFonts w:ascii="Times-Roman" w:hAnsi="Times-Roman" w:cs="Times-Roman"/>
                <w:sz w:val="24"/>
                <w:szCs w:val="24"/>
              </w:rPr>
              <w:t>lais</w:t>
            </w:r>
          </w:p>
          <w:p w:rsidR="0002639E" w:rsidRPr="0002639E" w:rsidRDefault="0002639E" w:rsidP="0002639E">
            <w:pPr>
              <w:jc w:val="center"/>
              <w:rPr>
                <w:rFonts w:ascii="Times-Roman" w:hAnsi="Times-Roman" w:cs="Times-Roman"/>
                <w:sz w:val="24"/>
                <w:szCs w:val="24"/>
              </w:rPr>
            </w:pPr>
            <w:r w:rsidRPr="0002639E">
              <w:rPr>
                <w:rFonts w:ascii="Times-Roman" w:hAnsi="Times-Roman" w:cs="Times-Roman"/>
                <w:sz w:val="24"/>
                <w:szCs w:val="24"/>
              </w:rPr>
              <w:t>iespējamais punktu</w:t>
            </w:r>
          </w:p>
          <w:p w:rsidR="0002639E" w:rsidRPr="0002639E" w:rsidRDefault="0002639E" w:rsidP="0002639E">
            <w:pPr>
              <w:pStyle w:val="BodyText"/>
              <w:spacing w:before="120" w:after="0"/>
              <w:jc w:val="center"/>
              <w:rPr>
                <w:sz w:val="24"/>
                <w:szCs w:val="24"/>
              </w:rPr>
            </w:pPr>
            <w:r w:rsidRPr="0002639E">
              <w:rPr>
                <w:rFonts w:ascii="Times-Roman" w:hAnsi="Times-Roman" w:cs="Times-Roman"/>
                <w:sz w:val="24"/>
                <w:szCs w:val="24"/>
              </w:rPr>
              <w:t>skaits</w:t>
            </w:r>
          </w:p>
        </w:tc>
      </w:tr>
      <w:tr w:rsidR="0002639E" w:rsidRPr="0002639E" w:rsidTr="007B1A38">
        <w:tc>
          <w:tcPr>
            <w:tcW w:w="1008" w:type="dxa"/>
            <w:vAlign w:val="center"/>
          </w:tcPr>
          <w:p w:rsidR="0002639E" w:rsidRPr="0002639E" w:rsidRDefault="007B1A38" w:rsidP="007B1A38">
            <w:pPr>
              <w:pStyle w:val="BodyText"/>
              <w:spacing w:before="120" w:after="0"/>
              <w:jc w:val="center"/>
              <w:rPr>
                <w:rFonts w:ascii="Times-Roman" w:hAnsi="Times-Roman" w:cs="Times-Roman"/>
                <w:sz w:val="24"/>
                <w:szCs w:val="24"/>
              </w:rPr>
            </w:pPr>
            <w:r>
              <w:rPr>
                <w:rFonts w:ascii="Times-Roman" w:hAnsi="Times-Roman" w:cs="Times-Roman"/>
                <w:sz w:val="24"/>
                <w:szCs w:val="24"/>
              </w:rPr>
              <w:t>A</w:t>
            </w:r>
          </w:p>
        </w:tc>
        <w:tc>
          <w:tcPr>
            <w:tcW w:w="4212" w:type="dxa"/>
            <w:vAlign w:val="center"/>
          </w:tcPr>
          <w:p w:rsidR="0002639E" w:rsidRPr="0002639E" w:rsidRDefault="0002639E" w:rsidP="007B1A38">
            <w:pPr>
              <w:rPr>
                <w:rFonts w:ascii="Times-Roman" w:hAnsi="Times-Roman" w:cs="Times-Roman"/>
                <w:sz w:val="24"/>
                <w:szCs w:val="24"/>
              </w:rPr>
            </w:pPr>
            <w:r w:rsidRPr="0002639E">
              <w:rPr>
                <w:sz w:val="24"/>
                <w:szCs w:val="24"/>
              </w:rPr>
              <w:t>Fi</w:t>
            </w:r>
            <w:r>
              <w:rPr>
                <w:sz w:val="24"/>
                <w:szCs w:val="24"/>
              </w:rPr>
              <w:t>nanšu piedāvājuma kopējais vērtējums</w:t>
            </w:r>
            <w:r w:rsidRPr="0002639E">
              <w:rPr>
                <w:sz w:val="24"/>
                <w:szCs w:val="24"/>
              </w:rPr>
              <w:t xml:space="preserve"> </w:t>
            </w:r>
          </w:p>
        </w:tc>
        <w:tc>
          <w:tcPr>
            <w:tcW w:w="2520" w:type="dxa"/>
            <w:vAlign w:val="center"/>
          </w:tcPr>
          <w:p w:rsidR="0002639E" w:rsidRPr="0002639E" w:rsidRDefault="0002639E" w:rsidP="007B1A38">
            <w:pPr>
              <w:jc w:val="center"/>
              <w:rPr>
                <w:rFonts w:ascii="Times-Roman" w:hAnsi="Times-Roman" w:cs="Times-Roman"/>
                <w:sz w:val="24"/>
                <w:szCs w:val="24"/>
              </w:rPr>
            </w:pPr>
            <w:r w:rsidRPr="0002639E">
              <w:rPr>
                <w:rFonts w:ascii="Times-Roman" w:hAnsi="Times-Roman" w:cs="Times-Roman"/>
                <w:sz w:val="24"/>
                <w:szCs w:val="24"/>
              </w:rPr>
              <w:t>70</w:t>
            </w:r>
          </w:p>
        </w:tc>
      </w:tr>
      <w:tr w:rsidR="0002639E" w:rsidRPr="0002639E" w:rsidTr="007B1A38">
        <w:tc>
          <w:tcPr>
            <w:tcW w:w="1008" w:type="dxa"/>
            <w:vAlign w:val="center"/>
          </w:tcPr>
          <w:p w:rsidR="0002639E" w:rsidRPr="0002639E" w:rsidRDefault="007B1A38" w:rsidP="007B1A38">
            <w:pPr>
              <w:pStyle w:val="BodyText"/>
              <w:spacing w:before="120" w:after="0"/>
              <w:jc w:val="center"/>
              <w:rPr>
                <w:rFonts w:ascii="Times-Roman" w:hAnsi="Times-Roman" w:cs="Times-Roman"/>
                <w:sz w:val="24"/>
                <w:szCs w:val="24"/>
              </w:rPr>
            </w:pPr>
            <w:r>
              <w:rPr>
                <w:rFonts w:ascii="Times-Roman" w:hAnsi="Times-Roman" w:cs="Times-Roman"/>
                <w:sz w:val="24"/>
                <w:szCs w:val="24"/>
              </w:rPr>
              <w:t>B</w:t>
            </w:r>
          </w:p>
        </w:tc>
        <w:tc>
          <w:tcPr>
            <w:tcW w:w="4212" w:type="dxa"/>
            <w:vAlign w:val="center"/>
          </w:tcPr>
          <w:p w:rsidR="0002639E" w:rsidRPr="0002639E" w:rsidRDefault="0002639E" w:rsidP="007B1A38">
            <w:pPr>
              <w:rPr>
                <w:rFonts w:ascii="Times-Roman" w:hAnsi="Times-Roman" w:cs="Times-Roman"/>
                <w:sz w:val="24"/>
                <w:szCs w:val="24"/>
              </w:rPr>
            </w:pPr>
            <w:r>
              <w:rPr>
                <w:rFonts w:ascii="Times-Roman" w:hAnsi="Times-Roman" w:cs="Times-Roman"/>
                <w:sz w:val="24"/>
                <w:szCs w:val="24"/>
              </w:rPr>
              <w:t>Piedāvātā patstāvīgā atlaide rezerves daļām</w:t>
            </w:r>
            <w:r w:rsidR="007B1A38">
              <w:rPr>
                <w:rFonts w:ascii="Times-Roman" w:hAnsi="Times-Roman" w:cs="Times-Roman"/>
                <w:sz w:val="24"/>
                <w:szCs w:val="24"/>
              </w:rPr>
              <w:t xml:space="preserve"> </w:t>
            </w:r>
          </w:p>
        </w:tc>
        <w:tc>
          <w:tcPr>
            <w:tcW w:w="2520" w:type="dxa"/>
            <w:vAlign w:val="center"/>
          </w:tcPr>
          <w:p w:rsidR="0002639E" w:rsidRPr="0002639E" w:rsidRDefault="0002639E" w:rsidP="007B1A38">
            <w:pPr>
              <w:jc w:val="center"/>
              <w:rPr>
                <w:rFonts w:ascii="Times-Roman" w:hAnsi="Times-Roman" w:cs="Times-Roman"/>
                <w:sz w:val="24"/>
                <w:szCs w:val="24"/>
              </w:rPr>
            </w:pPr>
            <w:r w:rsidRPr="0002639E">
              <w:rPr>
                <w:rFonts w:ascii="Times-Roman" w:hAnsi="Times-Roman" w:cs="Times-Roman"/>
                <w:sz w:val="24"/>
                <w:szCs w:val="24"/>
              </w:rPr>
              <w:t>30</w:t>
            </w:r>
          </w:p>
        </w:tc>
      </w:tr>
      <w:tr w:rsidR="007B1A38" w:rsidRPr="0002639E" w:rsidTr="007B1A38">
        <w:tc>
          <w:tcPr>
            <w:tcW w:w="1008" w:type="dxa"/>
            <w:vAlign w:val="center"/>
          </w:tcPr>
          <w:p w:rsidR="007B1A38" w:rsidRPr="0002639E" w:rsidRDefault="007B1A38" w:rsidP="007B1A38">
            <w:pPr>
              <w:pStyle w:val="BodyText"/>
              <w:spacing w:before="120" w:after="0"/>
              <w:jc w:val="center"/>
              <w:rPr>
                <w:rFonts w:ascii="Times-Roman" w:hAnsi="Times-Roman" w:cs="Times-Roman"/>
                <w:sz w:val="24"/>
                <w:szCs w:val="24"/>
              </w:rPr>
            </w:pPr>
            <w:r>
              <w:rPr>
                <w:rFonts w:ascii="Times-Roman" w:hAnsi="Times-Roman" w:cs="Times-Roman"/>
                <w:sz w:val="24"/>
                <w:szCs w:val="24"/>
              </w:rPr>
              <w:t>C</w:t>
            </w:r>
          </w:p>
        </w:tc>
        <w:tc>
          <w:tcPr>
            <w:tcW w:w="4212" w:type="dxa"/>
            <w:vAlign w:val="center"/>
          </w:tcPr>
          <w:p w:rsidR="007B1A38" w:rsidRPr="007B1A38" w:rsidRDefault="007B1A38" w:rsidP="007B1A38">
            <w:pPr>
              <w:rPr>
                <w:rFonts w:ascii="Times-Roman" w:hAnsi="Times-Roman" w:cs="Times-Roman"/>
                <w:b/>
                <w:sz w:val="24"/>
                <w:szCs w:val="24"/>
              </w:rPr>
            </w:pPr>
            <w:r>
              <w:rPr>
                <w:rFonts w:ascii="Times-Roman" w:hAnsi="Times-Roman" w:cs="Times-Roman"/>
                <w:b/>
                <w:sz w:val="24"/>
                <w:szCs w:val="24"/>
              </w:rPr>
              <w:t>Piedāvājuma kopējais punktu skaits</w:t>
            </w:r>
          </w:p>
        </w:tc>
        <w:tc>
          <w:tcPr>
            <w:tcW w:w="2520" w:type="dxa"/>
            <w:vAlign w:val="center"/>
          </w:tcPr>
          <w:p w:rsidR="007B1A38" w:rsidRPr="007B1A38" w:rsidRDefault="007B1A38" w:rsidP="007B1A38">
            <w:pPr>
              <w:jc w:val="center"/>
              <w:rPr>
                <w:rFonts w:ascii="Times-Roman" w:hAnsi="Times-Roman" w:cs="Times-Roman"/>
                <w:b/>
                <w:sz w:val="24"/>
                <w:szCs w:val="24"/>
              </w:rPr>
            </w:pPr>
            <w:r>
              <w:rPr>
                <w:rFonts w:ascii="Times-Roman" w:hAnsi="Times-Roman" w:cs="Times-Roman"/>
                <w:b/>
                <w:sz w:val="24"/>
                <w:szCs w:val="24"/>
              </w:rPr>
              <w:t>100</w:t>
            </w:r>
          </w:p>
        </w:tc>
      </w:tr>
    </w:tbl>
    <w:p w:rsidR="007B1A38" w:rsidRDefault="0002639E" w:rsidP="008E7712">
      <w:pPr>
        <w:pStyle w:val="BodyText"/>
        <w:numPr>
          <w:ilvl w:val="2"/>
          <w:numId w:val="5"/>
        </w:numPr>
        <w:spacing w:before="120" w:after="0"/>
        <w:jc w:val="both"/>
        <w:rPr>
          <w:rFonts w:ascii="Times-Roman" w:hAnsi="Times-Roman" w:cs="Times-Roman"/>
          <w:sz w:val="24"/>
          <w:szCs w:val="24"/>
        </w:rPr>
      </w:pPr>
      <w:r w:rsidRPr="00BB1311">
        <w:rPr>
          <w:rFonts w:ascii="Times-Roman" w:hAnsi="Times-Roman" w:cs="Times-Roman"/>
          <w:sz w:val="24"/>
          <w:szCs w:val="24"/>
        </w:rPr>
        <w:t>Katras da</w:t>
      </w:r>
      <w:r w:rsidRPr="00BB1311">
        <w:rPr>
          <w:rFonts w:ascii="TTD2t00" w:hAnsi="TTD2t00" w:cs="TTD2t00"/>
          <w:sz w:val="24"/>
          <w:szCs w:val="24"/>
        </w:rPr>
        <w:t>ļ</w:t>
      </w:r>
      <w:r w:rsidRPr="00BB1311">
        <w:rPr>
          <w:rFonts w:ascii="Times-Roman" w:hAnsi="Times-Roman" w:cs="Times-Roman"/>
          <w:sz w:val="24"/>
          <w:szCs w:val="24"/>
        </w:rPr>
        <w:t>as saimnieciski visizdev</w:t>
      </w:r>
      <w:r w:rsidRPr="00BB1311">
        <w:rPr>
          <w:rFonts w:ascii="TTD2t00" w:hAnsi="TTD2t00" w:cs="TTD2t00"/>
          <w:sz w:val="24"/>
          <w:szCs w:val="24"/>
        </w:rPr>
        <w:t>ī</w:t>
      </w:r>
      <w:r w:rsidRPr="00BB1311">
        <w:rPr>
          <w:rFonts w:ascii="Times-Roman" w:hAnsi="Times-Roman" w:cs="Times-Roman"/>
          <w:sz w:val="24"/>
          <w:szCs w:val="24"/>
        </w:rPr>
        <w:t>g</w:t>
      </w:r>
      <w:r w:rsidRPr="00BB1311">
        <w:rPr>
          <w:rFonts w:ascii="TTD2t00" w:hAnsi="TTD2t00" w:cs="TTD2t00"/>
          <w:sz w:val="24"/>
          <w:szCs w:val="24"/>
        </w:rPr>
        <w:t>ā</w:t>
      </w:r>
      <w:r w:rsidRPr="00BB1311">
        <w:rPr>
          <w:rFonts w:ascii="Times-Roman" w:hAnsi="Times-Roman" w:cs="Times-Roman"/>
          <w:sz w:val="24"/>
          <w:szCs w:val="24"/>
        </w:rPr>
        <w:t>k</w:t>
      </w:r>
      <w:r w:rsidRPr="00BB1311">
        <w:rPr>
          <w:rFonts w:ascii="TTD2t00" w:hAnsi="TTD2t00" w:cs="TTD2t00"/>
          <w:sz w:val="24"/>
          <w:szCs w:val="24"/>
        </w:rPr>
        <w:t xml:space="preserve">ā </w:t>
      </w:r>
      <w:r w:rsidRPr="00BB1311">
        <w:rPr>
          <w:rFonts w:ascii="Times-Roman" w:hAnsi="Times-Roman" w:cs="Times-Roman"/>
          <w:sz w:val="24"/>
          <w:szCs w:val="24"/>
        </w:rPr>
        <w:t>pied</w:t>
      </w:r>
      <w:r w:rsidRPr="00BB1311">
        <w:rPr>
          <w:rFonts w:ascii="TTD2t00" w:hAnsi="TTD2t00" w:cs="TTD2t00"/>
          <w:sz w:val="24"/>
          <w:szCs w:val="24"/>
        </w:rPr>
        <w:t>ā</w:t>
      </w:r>
      <w:r w:rsidRPr="00BB1311">
        <w:rPr>
          <w:rFonts w:ascii="Times-Roman" w:hAnsi="Times-Roman" w:cs="Times-Roman"/>
          <w:sz w:val="24"/>
          <w:szCs w:val="24"/>
        </w:rPr>
        <w:t>v</w:t>
      </w:r>
      <w:r w:rsidRPr="00BB1311">
        <w:rPr>
          <w:rFonts w:ascii="TTD2t00" w:hAnsi="TTD2t00" w:cs="TTD2t00"/>
          <w:sz w:val="24"/>
          <w:szCs w:val="24"/>
        </w:rPr>
        <w:t>ā</w:t>
      </w:r>
      <w:r w:rsidRPr="00BB1311">
        <w:rPr>
          <w:rFonts w:ascii="Times-Roman" w:hAnsi="Times-Roman" w:cs="Times-Roman"/>
          <w:sz w:val="24"/>
          <w:szCs w:val="24"/>
        </w:rPr>
        <w:t>juma izv</w:t>
      </w:r>
      <w:r w:rsidRPr="00BB1311">
        <w:rPr>
          <w:rFonts w:ascii="TTD2t00" w:hAnsi="TTD2t00" w:cs="TTD2t00"/>
          <w:sz w:val="24"/>
          <w:szCs w:val="24"/>
        </w:rPr>
        <w:t>ē</w:t>
      </w:r>
      <w:r w:rsidRPr="00BB1311">
        <w:rPr>
          <w:rFonts w:ascii="Times-Roman" w:hAnsi="Times-Roman" w:cs="Times-Roman"/>
          <w:sz w:val="24"/>
          <w:szCs w:val="24"/>
        </w:rPr>
        <w:t>les krit</w:t>
      </w:r>
      <w:r w:rsidRPr="00BB1311">
        <w:rPr>
          <w:rFonts w:ascii="TTD2t00" w:hAnsi="TTD2t00" w:cs="TTD2t00"/>
          <w:sz w:val="24"/>
          <w:szCs w:val="24"/>
        </w:rPr>
        <w:t>ē</w:t>
      </w:r>
      <w:r w:rsidRPr="00BB1311">
        <w:rPr>
          <w:rFonts w:ascii="Times-Roman" w:hAnsi="Times-Roman" w:cs="Times-Roman"/>
          <w:sz w:val="24"/>
          <w:szCs w:val="24"/>
        </w:rPr>
        <w:t>riji:</w:t>
      </w:r>
    </w:p>
    <w:p w:rsidR="007B1A38" w:rsidRDefault="0002639E" w:rsidP="008E7712">
      <w:pPr>
        <w:pStyle w:val="BodyText"/>
        <w:numPr>
          <w:ilvl w:val="3"/>
          <w:numId w:val="5"/>
        </w:numPr>
        <w:spacing w:before="120" w:after="0"/>
        <w:jc w:val="both"/>
        <w:rPr>
          <w:rFonts w:ascii="Times-Roman" w:hAnsi="Times-Roman" w:cs="Times-Roman"/>
          <w:sz w:val="24"/>
          <w:szCs w:val="24"/>
        </w:rPr>
      </w:pPr>
      <w:r w:rsidRPr="007B1A38">
        <w:rPr>
          <w:rFonts w:ascii="Times-Roman" w:hAnsi="Times-Roman" w:cs="Times-Roman"/>
          <w:sz w:val="24"/>
          <w:szCs w:val="24"/>
        </w:rPr>
        <w:t>Kritēriju „</w:t>
      </w:r>
      <w:r w:rsidRPr="007B1A38">
        <w:rPr>
          <w:sz w:val="24"/>
          <w:szCs w:val="24"/>
        </w:rPr>
        <w:t>Finanšu pied</w:t>
      </w:r>
      <w:r w:rsidRPr="007B1A38">
        <w:rPr>
          <w:rFonts w:ascii="TTD2t00" w:hAnsi="TTD2t00" w:cs="TTD2t00"/>
          <w:sz w:val="24"/>
          <w:szCs w:val="24"/>
        </w:rPr>
        <w:t>ā</w:t>
      </w:r>
      <w:r w:rsidRPr="007B1A38">
        <w:rPr>
          <w:sz w:val="24"/>
          <w:szCs w:val="24"/>
        </w:rPr>
        <w:t>v</w:t>
      </w:r>
      <w:r w:rsidRPr="007B1A38">
        <w:rPr>
          <w:rFonts w:ascii="TTD2t00" w:hAnsi="TTD2t00" w:cs="TTD2t00"/>
          <w:sz w:val="24"/>
          <w:szCs w:val="24"/>
        </w:rPr>
        <w:t>ā</w:t>
      </w:r>
      <w:r w:rsidRPr="007B1A38">
        <w:rPr>
          <w:sz w:val="24"/>
          <w:szCs w:val="24"/>
        </w:rPr>
        <w:t>juma kop</w:t>
      </w:r>
      <w:r w:rsidRPr="007B1A38">
        <w:rPr>
          <w:rFonts w:ascii="TTD2t00" w:hAnsi="TTD2t00" w:cs="TTD2t00"/>
          <w:sz w:val="24"/>
          <w:szCs w:val="24"/>
        </w:rPr>
        <w:t>ē</w:t>
      </w:r>
      <w:r w:rsidRPr="007B1A38">
        <w:rPr>
          <w:sz w:val="24"/>
          <w:szCs w:val="24"/>
        </w:rPr>
        <w:t>jais v</w:t>
      </w:r>
      <w:r w:rsidRPr="007B1A38">
        <w:rPr>
          <w:rFonts w:ascii="TTD2t00" w:hAnsi="TTD2t00" w:cs="TTD2t00"/>
          <w:sz w:val="24"/>
          <w:szCs w:val="24"/>
        </w:rPr>
        <w:t>ē</w:t>
      </w:r>
      <w:r w:rsidRPr="007B1A38">
        <w:rPr>
          <w:sz w:val="24"/>
          <w:szCs w:val="24"/>
        </w:rPr>
        <w:t>rt</w:t>
      </w:r>
      <w:r w:rsidRPr="007B1A38">
        <w:rPr>
          <w:rFonts w:ascii="TTD2t00" w:hAnsi="TTD2t00" w:cs="TTD2t00"/>
          <w:sz w:val="24"/>
          <w:szCs w:val="24"/>
        </w:rPr>
        <w:t>ē</w:t>
      </w:r>
      <w:r w:rsidRPr="007B1A38">
        <w:rPr>
          <w:sz w:val="24"/>
          <w:szCs w:val="24"/>
        </w:rPr>
        <w:t xml:space="preserve">jums” (A) </w:t>
      </w:r>
      <w:r w:rsidRPr="007B1A38">
        <w:rPr>
          <w:rFonts w:ascii="Times-Roman" w:hAnsi="Times-Roman" w:cs="Times-Roman"/>
          <w:sz w:val="24"/>
          <w:szCs w:val="24"/>
        </w:rPr>
        <w:t>vērtē šādi:</w:t>
      </w:r>
      <w:r w:rsidRPr="00BB1311">
        <w:t xml:space="preserve"> </w:t>
      </w:r>
      <w:r w:rsidRPr="007B1A38">
        <w:rPr>
          <w:rFonts w:ascii="Times-Roman" w:hAnsi="Times-Roman" w:cs="Times-Roman"/>
          <w:sz w:val="24"/>
          <w:szCs w:val="24"/>
        </w:rPr>
        <w:t>A = (</w:t>
      </w:r>
      <w:r w:rsidRPr="007B1A38">
        <w:rPr>
          <w:sz w:val="24"/>
          <w:szCs w:val="24"/>
        </w:rPr>
        <w:t>lētākais piedāvājums/vērtējamais piedāvājums) x 70</w:t>
      </w:r>
    </w:p>
    <w:p w:rsidR="007B1A38" w:rsidRDefault="0002639E" w:rsidP="008E7712">
      <w:pPr>
        <w:pStyle w:val="BodyText"/>
        <w:numPr>
          <w:ilvl w:val="3"/>
          <w:numId w:val="5"/>
        </w:numPr>
        <w:spacing w:before="120" w:after="0"/>
        <w:jc w:val="both"/>
        <w:rPr>
          <w:rFonts w:ascii="Times-Roman" w:hAnsi="Times-Roman" w:cs="Times-Roman"/>
          <w:sz w:val="24"/>
          <w:szCs w:val="24"/>
        </w:rPr>
      </w:pPr>
      <w:r w:rsidRPr="007B1A38">
        <w:rPr>
          <w:rFonts w:ascii="Times-Roman" w:hAnsi="Times-Roman" w:cs="Times-Roman"/>
          <w:sz w:val="24"/>
          <w:szCs w:val="24"/>
        </w:rPr>
        <w:t>Kritēriju „Piedāvātā patstāvīgā atlaide rezerves daļām</w:t>
      </w:r>
      <w:r w:rsidR="007B1A38" w:rsidRPr="007B1A38">
        <w:rPr>
          <w:rFonts w:ascii="Times-Roman" w:hAnsi="Times-Roman" w:cs="Times-Roman"/>
          <w:sz w:val="24"/>
          <w:szCs w:val="24"/>
        </w:rPr>
        <w:t>” (B) vērtē šādi: B</w:t>
      </w:r>
      <w:r w:rsidRPr="007B1A38">
        <w:rPr>
          <w:rFonts w:ascii="Times-Roman" w:hAnsi="Times-Roman" w:cs="Times-Roman"/>
          <w:sz w:val="24"/>
          <w:szCs w:val="24"/>
        </w:rPr>
        <w:t xml:space="preserve"> = (</w:t>
      </w:r>
      <w:r w:rsidR="007B1A38" w:rsidRPr="007B1A38">
        <w:rPr>
          <w:sz w:val="24"/>
          <w:szCs w:val="24"/>
        </w:rPr>
        <w:t>vērtējamā piedāvātā atlaide/lielākā piedāvātā atlaide</w:t>
      </w:r>
      <w:r w:rsidRPr="007B1A38">
        <w:rPr>
          <w:sz w:val="24"/>
          <w:szCs w:val="24"/>
        </w:rPr>
        <w:t>) x 30</w:t>
      </w:r>
    </w:p>
    <w:p w:rsidR="007B1A38" w:rsidRPr="007B1A38" w:rsidRDefault="007B1A38" w:rsidP="008E7712">
      <w:pPr>
        <w:pStyle w:val="BodyText"/>
        <w:numPr>
          <w:ilvl w:val="3"/>
          <w:numId w:val="5"/>
        </w:numPr>
        <w:spacing w:before="120" w:after="0"/>
        <w:jc w:val="both"/>
        <w:rPr>
          <w:rFonts w:ascii="Times-Roman" w:hAnsi="Times-Roman" w:cs="Times-Roman"/>
          <w:sz w:val="24"/>
          <w:szCs w:val="24"/>
        </w:rPr>
      </w:pPr>
      <w:r w:rsidRPr="007B1A38">
        <w:rPr>
          <w:sz w:val="24"/>
          <w:szCs w:val="24"/>
        </w:rPr>
        <w:t xml:space="preserve">Par saimnieciski izdevīgāko tiks atzīts piedāvājums, kurš būs ieguvis visaugstāko kopējo </w:t>
      </w:r>
      <w:r w:rsidRPr="007B1A38">
        <w:rPr>
          <w:sz w:val="24"/>
          <w:szCs w:val="24"/>
        </w:rPr>
        <w:lastRenderedPageBreak/>
        <w:t>punktu skaitu</w:t>
      </w:r>
      <w:r>
        <w:rPr>
          <w:sz w:val="24"/>
          <w:szCs w:val="24"/>
        </w:rPr>
        <w:t xml:space="preserve"> C=A+B</w:t>
      </w:r>
      <w:r w:rsidRPr="007B1A38">
        <w:rPr>
          <w:sz w:val="24"/>
          <w:szCs w:val="24"/>
        </w:rPr>
        <w:t xml:space="preserve"> saskaņā ar iepirkuma noteiktajiem piedāvājuma vērtēšanas kritērijiem</w:t>
      </w:r>
      <w:r>
        <w:rPr>
          <w:sz w:val="24"/>
          <w:szCs w:val="24"/>
        </w:rPr>
        <w:t>.</w:t>
      </w:r>
    </w:p>
    <w:p w:rsidR="0090076D" w:rsidRPr="00D50B29" w:rsidRDefault="0090076D" w:rsidP="008E7712">
      <w:pPr>
        <w:pStyle w:val="ListParagraph"/>
        <w:numPr>
          <w:ilvl w:val="1"/>
          <w:numId w:val="5"/>
        </w:numPr>
        <w:tabs>
          <w:tab w:val="left" w:pos="284"/>
          <w:tab w:val="left" w:pos="851"/>
          <w:tab w:val="left" w:pos="1418"/>
        </w:tabs>
        <w:suppressAutoHyphens/>
        <w:spacing w:before="120" w:after="120"/>
        <w:ind w:left="851" w:hanging="567"/>
        <w:jc w:val="both"/>
        <w:rPr>
          <w:bCs/>
          <w:lang w:val="lv-LV" w:eastAsia="ar-SA"/>
        </w:rPr>
      </w:pPr>
      <w:r w:rsidRPr="00D50B29">
        <w:rPr>
          <w:lang w:val="lv-LV"/>
        </w:rPr>
        <w:t>Ja pretendenta finanšu piedāvājumā nebūs ietvertas visas nepieciešamās izmaksas, kas saistītas ar pakalpojuma nodrošināšanu</w:t>
      </w:r>
      <w:r w:rsidR="007B1A38">
        <w:rPr>
          <w:lang w:val="lv-LV"/>
        </w:rPr>
        <w:t xml:space="preserve"> (izņemot rezerves daļas)</w:t>
      </w:r>
      <w:r w:rsidRPr="00D50B29">
        <w:rPr>
          <w:lang w:val="lv-LV"/>
        </w:rPr>
        <w:t>, tad visas papildus izmaksas, kas radīsies pakalpojuma nodrošināšanas laikā, tiks uzskatītas par neattiecināmām un netiks atmaksātas.</w:t>
      </w:r>
    </w:p>
    <w:p w:rsidR="0090076D" w:rsidRPr="0026014B" w:rsidRDefault="0090076D" w:rsidP="008E7712">
      <w:pPr>
        <w:pStyle w:val="ListParagraph"/>
        <w:numPr>
          <w:ilvl w:val="1"/>
          <w:numId w:val="5"/>
        </w:numPr>
        <w:tabs>
          <w:tab w:val="left" w:pos="284"/>
          <w:tab w:val="left" w:pos="851"/>
          <w:tab w:val="left" w:pos="1418"/>
        </w:tabs>
        <w:suppressAutoHyphens/>
        <w:spacing w:before="120" w:after="120"/>
        <w:ind w:left="851" w:hanging="567"/>
        <w:jc w:val="both"/>
        <w:rPr>
          <w:bCs/>
          <w:lang w:val="lv-LV" w:eastAsia="ar-SA"/>
        </w:rPr>
      </w:pPr>
      <w:r w:rsidRPr="0026014B">
        <w:rPr>
          <w:bCs/>
          <w:lang w:val="lv-LV" w:eastAsia="ar-SA"/>
        </w:rPr>
        <w:t>Iepirkuma komisijai ir tiesības pieprasīt paskaidrojošu informāciju par iesniegto piedāvājumu, ja tas nepieciešams piedāvājuma vērtēšanai un salīdzināšanai.</w:t>
      </w:r>
    </w:p>
    <w:p w:rsidR="0090076D" w:rsidRPr="0026014B" w:rsidRDefault="0090076D" w:rsidP="008E7712">
      <w:pPr>
        <w:pStyle w:val="ListParagraph"/>
        <w:numPr>
          <w:ilvl w:val="1"/>
          <w:numId w:val="5"/>
        </w:numPr>
        <w:tabs>
          <w:tab w:val="left" w:pos="284"/>
          <w:tab w:val="left" w:pos="851"/>
          <w:tab w:val="left" w:pos="1418"/>
        </w:tabs>
        <w:suppressAutoHyphens/>
        <w:spacing w:before="120" w:after="120"/>
        <w:ind w:left="851" w:hanging="567"/>
        <w:jc w:val="both"/>
        <w:rPr>
          <w:bCs/>
          <w:lang w:val="lv-LV" w:eastAsia="ar-SA"/>
        </w:rPr>
      </w:pPr>
      <w:r w:rsidRPr="0026014B">
        <w:rPr>
          <w:bCs/>
          <w:lang w:val="lv-LV" w:eastAsia="ar-SA"/>
        </w:rPr>
        <w:t xml:space="preserve">Iepirkuma komisija pieņem lēmumu par iepirkuma izbeigšanu, ja iepirkumam nav iesniegti piedāvājumi vai iesniegtie piedāvājumi neatbilst nolikumā noteiktajām prasībām. </w:t>
      </w:r>
    </w:p>
    <w:p w:rsidR="0090076D" w:rsidRPr="0026014B" w:rsidRDefault="0090076D" w:rsidP="008E7712">
      <w:pPr>
        <w:pStyle w:val="ListParagraph"/>
        <w:numPr>
          <w:ilvl w:val="1"/>
          <w:numId w:val="5"/>
        </w:numPr>
        <w:tabs>
          <w:tab w:val="left" w:pos="284"/>
          <w:tab w:val="left" w:pos="851"/>
          <w:tab w:val="left" w:pos="1418"/>
        </w:tabs>
        <w:suppressAutoHyphens/>
        <w:spacing w:before="120" w:after="120"/>
        <w:ind w:left="851" w:hanging="567"/>
        <w:jc w:val="both"/>
        <w:rPr>
          <w:bCs/>
          <w:lang w:val="lv-LV" w:eastAsia="ar-SA"/>
        </w:rPr>
      </w:pPr>
      <w:r w:rsidRPr="0026014B">
        <w:rPr>
          <w:bCs/>
          <w:lang w:val="lv-LV" w:eastAsia="ar-SA"/>
        </w:rPr>
        <w:t xml:space="preserve">Iepirkuma komisija var pieņemt lēmumu par iepirkuma pārtraukšanu, ja tam ir objektīvs pamatojums. </w:t>
      </w:r>
    </w:p>
    <w:p w:rsidR="00AD5724" w:rsidRPr="00940806" w:rsidRDefault="001F1D07" w:rsidP="008E7712">
      <w:pPr>
        <w:keepNext/>
        <w:widowControl/>
        <w:numPr>
          <w:ilvl w:val="0"/>
          <w:numId w:val="5"/>
        </w:numPr>
        <w:suppressAutoHyphens/>
        <w:autoSpaceDE/>
        <w:autoSpaceDN/>
        <w:adjustRightInd/>
        <w:ind w:left="473"/>
        <w:jc w:val="both"/>
        <w:outlineLvl w:val="0"/>
        <w:rPr>
          <w:b/>
          <w:bCs/>
          <w:sz w:val="24"/>
          <w:szCs w:val="24"/>
          <w:lang w:eastAsia="ar-SA"/>
        </w:rPr>
      </w:pPr>
      <w:r w:rsidRPr="001F1D07">
        <w:rPr>
          <w:b/>
          <w:bCs/>
          <w:sz w:val="24"/>
          <w:szCs w:val="24"/>
          <w:lang w:eastAsia="ar-SA"/>
        </w:rPr>
        <w:t>Citi nosacījumi</w:t>
      </w:r>
    </w:p>
    <w:p w:rsidR="007108E1" w:rsidRPr="007108E1" w:rsidRDefault="00AD5724" w:rsidP="008E7712">
      <w:pPr>
        <w:pStyle w:val="ListParagraph"/>
        <w:numPr>
          <w:ilvl w:val="1"/>
          <w:numId w:val="5"/>
        </w:numPr>
        <w:tabs>
          <w:tab w:val="left" w:pos="993"/>
        </w:tabs>
        <w:suppressAutoHyphens/>
        <w:spacing w:before="120" w:after="120"/>
        <w:ind w:hanging="622"/>
        <w:jc w:val="both"/>
        <w:textAlignment w:val="baseline"/>
        <w:rPr>
          <w:b/>
          <w:u w:val="single"/>
          <w:lang w:val="lv-LV"/>
        </w:rPr>
      </w:pPr>
      <w:r>
        <w:rPr>
          <w:lang w:val="lv-LV"/>
        </w:rPr>
        <w:t xml:space="preserve"> </w:t>
      </w:r>
      <w:r w:rsidR="001F1D07" w:rsidRPr="00AD5724">
        <w:rPr>
          <w:lang w:val="lv-LV"/>
        </w:rPr>
        <w:t xml:space="preserve">Ar Pretendentu, kuru iepirkuma komisija ir atzinusi par uzvarētāju, Pasūtītājs slēdz </w:t>
      </w:r>
      <w:r w:rsidR="0063503B" w:rsidRPr="00AD5724">
        <w:rPr>
          <w:lang w:val="lv-LV"/>
        </w:rPr>
        <w:t>pakalpojumu</w:t>
      </w:r>
      <w:r w:rsidR="00AA4B4B">
        <w:rPr>
          <w:lang w:val="lv-LV"/>
        </w:rPr>
        <w:t xml:space="preserve"> līgumu</w:t>
      </w:r>
      <w:r w:rsidR="001F1D07" w:rsidRPr="00AD5724">
        <w:rPr>
          <w:lang w:val="lv-LV"/>
        </w:rPr>
        <w:t>.</w:t>
      </w:r>
    </w:p>
    <w:p w:rsidR="007108E1" w:rsidRPr="007108E1" w:rsidRDefault="00E928A9" w:rsidP="008E7712">
      <w:pPr>
        <w:pStyle w:val="ListParagraph"/>
        <w:numPr>
          <w:ilvl w:val="1"/>
          <w:numId w:val="5"/>
        </w:numPr>
        <w:tabs>
          <w:tab w:val="left" w:pos="993"/>
        </w:tabs>
        <w:suppressAutoHyphens/>
        <w:spacing w:before="120" w:after="120"/>
        <w:ind w:hanging="622"/>
        <w:jc w:val="both"/>
        <w:textAlignment w:val="baseline"/>
        <w:rPr>
          <w:b/>
          <w:u w:val="single"/>
          <w:lang w:val="lv-LV"/>
        </w:rPr>
      </w:pPr>
      <w:r w:rsidRPr="007108E1">
        <w:rPr>
          <w:lang w:val="lv-LV"/>
        </w:rPr>
        <w:t xml:space="preserve">Ja iepirkuma uzvarētājs atsakās parakstīt iepirkuma līgumu </w:t>
      </w:r>
      <w:r w:rsidRPr="007108E1">
        <w:rPr>
          <w:b/>
          <w:lang w:val="lv-LV"/>
        </w:rPr>
        <w:t>5 (piecu) darba dienu</w:t>
      </w:r>
      <w:r w:rsidRPr="007108E1">
        <w:rPr>
          <w:lang w:val="lv-LV"/>
        </w:rPr>
        <w:t xml:space="preserve"> laikā no tā saņemšanas brīža, tad pasūtītājam ir tiesības pieņemt lēmumu slēgt līgumu ar nākamo pretendentu, kura piedāvājums atbilst visām prasībām un ir ar viszemāko cenu.</w:t>
      </w:r>
    </w:p>
    <w:p w:rsidR="007108E1" w:rsidRPr="007108E1" w:rsidRDefault="001F1D07" w:rsidP="008E7712">
      <w:pPr>
        <w:pStyle w:val="ListParagraph"/>
        <w:numPr>
          <w:ilvl w:val="1"/>
          <w:numId w:val="5"/>
        </w:numPr>
        <w:tabs>
          <w:tab w:val="left" w:pos="993"/>
        </w:tabs>
        <w:suppressAutoHyphens/>
        <w:spacing w:before="120" w:after="120"/>
        <w:ind w:hanging="622"/>
        <w:jc w:val="both"/>
        <w:textAlignment w:val="baseline"/>
        <w:rPr>
          <w:b/>
          <w:u w:val="single"/>
          <w:lang w:val="lv-LV"/>
        </w:rPr>
      </w:pPr>
      <w:r w:rsidRPr="007108E1">
        <w:rPr>
          <w:lang w:val="lv-LV"/>
        </w:rPr>
        <w:t xml:space="preserve">Pasūtītājs nodrošina </w:t>
      </w:r>
      <w:r w:rsidR="007A4907" w:rsidRPr="007108E1">
        <w:rPr>
          <w:lang w:val="lv-LV"/>
        </w:rPr>
        <w:t>pakalpojuma</w:t>
      </w:r>
      <w:r w:rsidRPr="007108E1">
        <w:rPr>
          <w:lang w:val="lv-LV"/>
        </w:rPr>
        <w:t xml:space="preserve"> līguma un tā grozījumu (ja tādi tiks</w:t>
      </w:r>
      <w:r w:rsidR="00D53833" w:rsidRPr="007108E1">
        <w:rPr>
          <w:lang w:val="lv-LV"/>
        </w:rPr>
        <w:t xml:space="preserve"> veikti) publikāciju savā mājas</w:t>
      </w:r>
      <w:r w:rsidRPr="007108E1">
        <w:rPr>
          <w:lang w:val="lv-LV"/>
        </w:rPr>
        <w:t>lapā Publisko iepirkumu likuma 8.</w:t>
      </w:r>
      <w:r w:rsidRPr="007108E1">
        <w:rPr>
          <w:vertAlign w:val="superscript"/>
          <w:lang w:val="lv-LV"/>
        </w:rPr>
        <w:t>2</w:t>
      </w:r>
      <w:r w:rsidRPr="007108E1">
        <w:rPr>
          <w:lang w:val="lv-LV"/>
        </w:rPr>
        <w:t xml:space="preserve"> panta trīspadsmitajā daļā noteiktajā apjomā un kārtībā.</w:t>
      </w:r>
    </w:p>
    <w:p w:rsidR="007108E1" w:rsidRPr="007108E1" w:rsidRDefault="00940806" w:rsidP="008E7712">
      <w:pPr>
        <w:pStyle w:val="ListParagraph"/>
        <w:numPr>
          <w:ilvl w:val="1"/>
          <w:numId w:val="5"/>
        </w:numPr>
        <w:tabs>
          <w:tab w:val="left" w:pos="993"/>
        </w:tabs>
        <w:suppressAutoHyphens/>
        <w:spacing w:before="120" w:after="120"/>
        <w:ind w:hanging="622"/>
        <w:jc w:val="both"/>
        <w:textAlignment w:val="baseline"/>
        <w:rPr>
          <w:b/>
          <w:u w:val="single"/>
          <w:lang w:val="lv-LV"/>
        </w:rPr>
      </w:pPr>
      <w:r w:rsidRPr="007108E1">
        <w:rPr>
          <w:lang w:val="lv-LV"/>
        </w:rPr>
        <w:t xml:space="preserve">Ja piedāvājumu iesniegusī personu apvienība tiek atzīta par uzvarētāju iepirkumā, tai ir jāparaksta personālsabiedrības līgums. </w:t>
      </w:r>
      <w:r w:rsidRPr="00EC7093">
        <w:rPr>
          <w:lang w:val="lv-LV"/>
        </w:rPr>
        <w:t xml:space="preserve">Personālsabiedrības līguma kopija, kā arī personālsabiedrības pārstāvja pilnvara jāiesniedz </w:t>
      </w:r>
      <w:r w:rsidR="00DE025D">
        <w:rPr>
          <w:lang w:val="lv-LV"/>
        </w:rPr>
        <w:t>Organizētājam</w:t>
      </w:r>
      <w:r w:rsidRPr="00EC7093">
        <w:rPr>
          <w:lang w:val="lv-LV"/>
        </w:rPr>
        <w:t xml:space="preserve">. Pie pakalpojuma līguma parakstīšanas personālsabiedrības pilnvarotajam pārstāvim ir jāiesniedz tās reģistrācijas apliecības kopija, uzrādot oriģinālu.  </w:t>
      </w:r>
    </w:p>
    <w:p w:rsidR="00940806" w:rsidRPr="007108E1" w:rsidRDefault="00940806" w:rsidP="008E7712">
      <w:pPr>
        <w:pStyle w:val="ListParagraph"/>
        <w:numPr>
          <w:ilvl w:val="1"/>
          <w:numId w:val="5"/>
        </w:numPr>
        <w:tabs>
          <w:tab w:val="left" w:pos="993"/>
        </w:tabs>
        <w:suppressAutoHyphens/>
        <w:spacing w:before="120" w:after="120"/>
        <w:ind w:hanging="622"/>
        <w:jc w:val="both"/>
        <w:textAlignment w:val="baseline"/>
        <w:rPr>
          <w:b/>
          <w:u w:val="single"/>
          <w:lang w:val="lv-LV"/>
        </w:rPr>
      </w:pPr>
      <w:r w:rsidRPr="00EC7093">
        <w:rPr>
          <w:lang w:val="lv-LV"/>
        </w:rPr>
        <w:t>Pakalpojumu līguma slēgšanas tiesību iegūšanai personu apvienībai, kas ir pasludi</w:t>
      </w:r>
      <w:r w:rsidR="00486BF6" w:rsidRPr="00EC7093">
        <w:rPr>
          <w:lang w:val="lv-LV"/>
        </w:rPr>
        <w:t xml:space="preserve">nāta par uzvarētāju iepirkumā, </w:t>
      </w:r>
      <w:r w:rsidRPr="00EC7093">
        <w:rPr>
          <w:lang w:val="lv-LV"/>
        </w:rPr>
        <w:t xml:space="preserve">ir jāveic personālsabiedrības reģistrācija normatīvajos aktos noteiktajā kārtībā 10 (desmit) kalendāro dienu laikā no dienas informācijas saņemšanas par iepirkuma rezultātiem. </w:t>
      </w:r>
    </w:p>
    <w:p w:rsidR="00940806" w:rsidRPr="00E928A9" w:rsidRDefault="00940806" w:rsidP="00940806">
      <w:pPr>
        <w:widowControl/>
        <w:tabs>
          <w:tab w:val="left" w:pos="851"/>
          <w:tab w:val="left" w:pos="993"/>
          <w:tab w:val="left" w:pos="1560"/>
        </w:tabs>
        <w:suppressAutoHyphens/>
        <w:autoSpaceDE/>
        <w:autoSpaceDN/>
        <w:adjustRightInd/>
        <w:spacing w:before="120" w:after="120"/>
        <w:ind w:left="851"/>
        <w:jc w:val="both"/>
        <w:rPr>
          <w:i/>
          <w:sz w:val="24"/>
          <w:szCs w:val="24"/>
          <w:lang w:eastAsia="en-US"/>
        </w:rPr>
      </w:pPr>
    </w:p>
    <w:p w:rsidR="001F1D07" w:rsidRPr="00F575F5" w:rsidRDefault="001F1D07" w:rsidP="002A6242">
      <w:pPr>
        <w:pStyle w:val="Apakpunkts"/>
        <w:spacing w:before="120" w:after="120"/>
        <w:ind w:left="851"/>
        <w:jc w:val="both"/>
        <w:rPr>
          <w:rFonts w:ascii="Times New Roman" w:hAnsi="Times New Roman"/>
          <w:b w:val="0"/>
          <w:sz w:val="24"/>
        </w:rPr>
      </w:pPr>
    </w:p>
    <w:p w:rsidR="00BB576E" w:rsidRPr="00BB576E" w:rsidRDefault="00BB576E" w:rsidP="00B52D98">
      <w:pPr>
        <w:pStyle w:val="ListParagraph"/>
        <w:numPr>
          <w:ilvl w:val="0"/>
          <w:numId w:val="2"/>
        </w:numPr>
        <w:jc w:val="both"/>
        <w:rPr>
          <w:b/>
          <w:bCs/>
          <w:vanish/>
          <w:lang w:val="lv-LV"/>
        </w:rPr>
      </w:pPr>
    </w:p>
    <w:p w:rsidR="00BB576E" w:rsidRPr="00BB576E" w:rsidRDefault="00BB576E" w:rsidP="00B52D98">
      <w:pPr>
        <w:pStyle w:val="ListParagraph"/>
        <w:numPr>
          <w:ilvl w:val="0"/>
          <w:numId w:val="2"/>
        </w:numPr>
        <w:jc w:val="both"/>
        <w:rPr>
          <w:b/>
          <w:bCs/>
          <w:vanish/>
          <w:lang w:val="lv-LV"/>
        </w:rPr>
      </w:pPr>
    </w:p>
    <w:p w:rsidR="00BB576E" w:rsidRPr="00BB576E" w:rsidRDefault="00BB576E" w:rsidP="00B52D98">
      <w:pPr>
        <w:pStyle w:val="ListParagraph"/>
        <w:numPr>
          <w:ilvl w:val="0"/>
          <w:numId w:val="2"/>
        </w:numPr>
        <w:jc w:val="both"/>
        <w:rPr>
          <w:b/>
          <w:bCs/>
          <w:vanish/>
          <w:lang w:val="lv-LV"/>
        </w:rPr>
      </w:pPr>
    </w:p>
    <w:p w:rsidR="00BB576E" w:rsidRPr="00BB576E" w:rsidRDefault="00BB576E" w:rsidP="00B52D98">
      <w:pPr>
        <w:pStyle w:val="ListParagraph"/>
        <w:numPr>
          <w:ilvl w:val="0"/>
          <w:numId w:val="2"/>
        </w:numPr>
        <w:jc w:val="both"/>
        <w:rPr>
          <w:b/>
          <w:bCs/>
          <w:vanish/>
          <w:lang w:val="lv-LV"/>
        </w:rPr>
      </w:pPr>
    </w:p>
    <w:p w:rsidR="00BB576E" w:rsidRPr="00BB576E" w:rsidRDefault="00BB576E" w:rsidP="00B52D98">
      <w:pPr>
        <w:pStyle w:val="ListParagraph"/>
        <w:numPr>
          <w:ilvl w:val="0"/>
          <w:numId w:val="2"/>
        </w:numPr>
        <w:jc w:val="both"/>
        <w:rPr>
          <w:b/>
          <w:bCs/>
          <w:vanish/>
          <w:lang w:val="lv-LV"/>
        </w:rPr>
      </w:pPr>
    </w:p>
    <w:p w:rsidR="00166AFB" w:rsidRDefault="00CC54A1" w:rsidP="00166AFB">
      <w:pPr>
        <w:pStyle w:val="ListParagraph"/>
        <w:tabs>
          <w:tab w:val="left" w:pos="851"/>
          <w:tab w:val="left" w:pos="993"/>
        </w:tabs>
        <w:ind w:left="0"/>
        <w:jc w:val="right"/>
      </w:pPr>
      <w:r w:rsidRPr="007B38DD">
        <w:rPr>
          <w:b/>
          <w:lang w:val="lv-LV"/>
        </w:rPr>
        <w:br w:type="page"/>
      </w:r>
      <w:r w:rsidR="008A2577" w:rsidRPr="008B29C3">
        <w:rPr>
          <w:lang w:val="lv-LV"/>
        </w:rPr>
        <w:lastRenderedPageBreak/>
        <w:t>Identifikācijas</w:t>
      </w:r>
      <w:r w:rsidR="008A2577" w:rsidRPr="007B38DD">
        <w:t xml:space="preserve"> </w:t>
      </w:r>
      <w:proofErr w:type="spellStart"/>
      <w:r w:rsidR="008A2577" w:rsidRPr="007B38DD">
        <w:t>Nr</w:t>
      </w:r>
      <w:proofErr w:type="spellEnd"/>
      <w:r w:rsidR="008A2577" w:rsidRPr="007B38DD">
        <w:t xml:space="preserve">. </w:t>
      </w:r>
      <w:r w:rsidR="00DE025D">
        <w:t xml:space="preserve">ĶNP </w:t>
      </w:r>
      <w:r w:rsidR="002C18E6">
        <w:t>2016/45</w:t>
      </w:r>
    </w:p>
    <w:p w:rsidR="00A35988" w:rsidRPr="00C83C59" w:rsidRDefault="00A35988" w:rsidP="00166AFB">
      <w:pPr>
        <w:pStyle w:val="ListParagraph"/>
        <w:tabs>
          <w:tab w:val="left" w:pos="851"/>
          <w:tab w:val="left" w:pos="993"/>
        </w:tabs>
        <w:spacing w:after="240"/>
        <w:ind w:left="0"/>
        <w:jc w:val="right"/>
        <w:rPr>
          <w:i/>
        </w:rPr>
      </w:pPr>
      <w:r w:rsidRPr="008B29C3">
        <w:rPr>
          <w:bCs/>
          <w:i/>
          <w:lang w:val="lv-LV" w:eastAsia="ar-SA"/>
        </w:rPr>
        <w:t>Pielikums</w:t>
      </w:r>
      <w:r w:rsidRPr="00C83C59">
        <w:rPr>
          <w:bCs/>
          <w:i/>
          <w:lang w:eastAsia="ar-SA"/>
        </w:rPr>
        <w:t xml:space="preserve"> Nr.1</w:t>
      </w:r>
    </w:p>
    <w:p w:rsidR="00E3119A" w:rsidRPr="00B003B7" w:rsidRDefault="0073497F" w:rsidP="00E3119A">
      <w:pPr>
        <w:tabs>
          <w:tab w:val="left" w:pos="851"/>
        </w:tabs>
        <w:spacing w:before="120" w:after="120"/>
        <w:jc w:val="center"/>
        <w:rPr>
          <w:b/>
          <w:i/>
          <w:color w:val="222222"/>
          <w:sz w:val="24"/>
          <w:szCs w:val="24"/>
          <w:shd w:val="clear" w:color="auto" w:fill="FFFFFF"/>
        </w:rPr>
      </w:pPr>
      <w:r w:rsidRPr="00336DBC">
        <w:rPr>
          <w:b/>
          <w:color w:val="000000"/>
          <w:spacing w:val="-1"/>
          <w:sz w:val="24"/>
          <w:szCs w:val="24"/>
        </w:rPr>
        <w:t>Iepirkuma</w:t>
      </w:r>
      <w:r w:rsidRPr="00336DBC">
        <w:rPr>
          <w:b/>
          <w:i/>
          <w:color w:val="000000"/>
          <w:spacing w:val="-1"/>
          <w:sz w:val="24"/>
          <w:szCs w:val="24"/>
        </w:rPr>
        <w:t xml:space="preserve"> </w:t>
      </w:r>
      <w:r w:rsidR="00E3119A">
        <w:rPr>
          <w:b/>
          <w:i/>
          <w:sz w:val="24"/>
          <w:szCs w:val="24"/>
        </w:rPr>
        <w:t>“</w:t>
      </w:r>
      <w:r w:rsidR="00DE025D" w:rsidRPr="00DE025D">
        <w:rPr>
          <w:b/>
          <w:i/>
          <w:color w:val="000000"/>
          <w:spacing w:val="-1"/>
          <w:sz w:val="24"/>
          <w:szCs w:val="24"/>
        </w:rPr>
        <w:t>Autoservisa pakalpojumi Reģionālās pašvaldības policijas vajadzībām</w:t>
      </w:r>
      <w:r w:rsidR="00E3119A" w:rsidRPr="00B003B7">
        <w:rPr>
          <w:b/>
          <w:i/>
          <w:sz w:val="24"/>
          <w:szCs w:val="24"/>
        </w:rPr>
        <w:t>”</w:t>
      </w:r>
    </w:p>
    <w:p w:rsidR="007B38DD" w:rsidRDefault="007B38DD" w:rsidP="00A96162">
      <w:pPr>
        <w:spacing w:before="240" w:after="240"/>
        <w:jc w:val="center"/>
        <w:rPr>
          <w:b/>
          <w:sz w:val="24"/>
          <w:szCs w:val="24"/>
        </w:rPr>
      </w:pPr>
      <w:r w:rsidRPr="00336DBC">
        <w:rPr>
          <w:b/>
          <w:sz w:val="24"/>
          <w:szCs w:val="24"/>
        </w:rPr>
        <w:t>Tehniskā specifikācija</w:t>
      </w:r>
    </w:p>
    <w:p w:rsidR="005C7559" w:rsidRPr="00D73992" w:rsidRDefault="005C7559" w:rsidP="00D73992">
      <w:pPr>
        <w:spacing w:after="120"/>
        <w:ind w:firstLine="720"/>
        <w:jc w:val="both"/>
        <w:rPr>
          <w:sz w:val="24"/>
          <w:szCs w:val="24"/>
        </w:rPr>
      </w:pPr>
      <w:r w:rsidRPr="00D73992">
        <w:rPr>
          <w:sz w:val="24"/>
          <w:szCs w:val="24"/>
        </w:rPr>
        <w:t>Pretendentam jānodrošina autoservisa pakalpojumi šādam Pasūtītāja autotransportam</w:t>
      </w:r>
      <w:r w:rsidR="00610217">
        <w:rPr>
          <w:sz w:val="24"/>
          <w:szCs w:val="24"/>
        </w:rPr>
        <w:t>*</w:t>
      </w:r>
      <w:r w:rsidRPr="00D73992">
        <w:rPr>
          <w:sz w:val="24"/>
          <w:szCs w:val="24"/>
        </w:rPr>
        <w:t>:</w:t>
      </w:r>
    </w:p>
    <w:tbl>
      <w:tblPr>
        <w:tblW w:w="8184" w:type="dxa"/>
        <w:tblInd w:w="850" w:type="dxa"/>
        <w:tblLook w:val="04A0" w:firstRow="1" w:lastRow="0" w:firstColumn="1" w:lastColumn="0" w:noHBand="0" w:noVBand="1"/>
      </w:tblPr>
      <w:tblGrid>
        <w:gridCol w:w="1119"/>
        <w:gridCol w:w="3359"/>
        <w:gridCol w:w="1677"/>
        <w:gridCol w:w="2029"/>
      </w:tblGrid>
      <w:tr w:rsidR="00507FDF" w:rsidRPr="00CE04ED" w:rsidTr="007011AA">
        <w:trPr>
          <w:trHeight w:val="635"/>
        </w:trPr>
        <w:tc>
          <w:tcPr>
            <w:tcW w:w="1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07FDF" w:rsidRPr="00CE04ED" w:rsidRDefault="00507FDF" w:rsidP="009F7043">
            <w:pPr>
              <w:widowControl/>
              <w:autoSpaceDE/>
              <w:autoSpaceDN/>
              <w:adjustRightInd/>
              <w:jc w:val="center"/>
              <w:rPr>
                <w:b/>
                <w:bCs/>
                <w:color w:val="000000"/>
                <w:sz w:val="22"/>
                <w:szCs w:val="22"/>
              </w:rPr>
            </w:pPr>
            <w:proofErr w:type="spellStart"/>
            <w:r w:rsidRPr="00CE04ED">
              <w:rPr>
                <w:b/>
                <w:bCs/>
                <w:color w:val="000000"/>
                <w:sz w:val="22"/>
                <w:szCs w:val="22"/>
              </w:rPr>
              <w:t>Nr.p.k</w:t>
            </w:r>
            <w:proofErr w:type="spellEnd"/>
            <w:r w:rsidRPr="00CE04ED">
              <w:rPr>
                <w:b/>
                <w:bCs/>
                <w:color w:val="000000"/>
                <w:sz w:val="22"/>
                <w:szCs w:val="22"/>
              </w:rPr>
              <w:t>.</w:t>
            </w:r>
          </w:p>
        </w:tc>
        <w:tc>
          <w:tcPr>
            <w:tcW w:w="335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07FDF" w:rsidRPr="00CE04ED" w:rsidRDefault="00507FDF" w:rsidP="009F7043">
            <w:pPr>
              <w:widowControl/>
              <w:autoSpaceDE/>
              <w:autoSpaceDN/>
              <w:adjustRightInd/>
              <w:jc w:val="center"/>
              <w:rPr>
                <w:b/>
                <w:bCs/>
                <w:color w:val="000000"/>
                <w:sz w:val="22"/>
                <w:szCs w:val="22"/>
              </w:rPr>
            </w:pPr>
            <w:r w:rsidRPr="00CE04ED">
              <w:rPr>
                <w:b/>
                <w:bCs/>
                <w:color w:val="000000"/>
                <w:sz w:val="22"/>
                <w:szCs w:val="22"/>
              </w:rPr>
              <w:t>Automašīnas marka</w:t>
            </w:r>
          </w:p>
        </w:tc>
        <w:tc>
          <w:tcPr>
            <w:tcW w:w="167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07FDF" w:rsidRPr="00CE04ED" w:rsidRDefault="00DE025D" w:rsidP="009F7043">
            <w:pPr>
              <w:widowControl/>
              <w:autoSpaceDE/>
              <w:autoSpaceDN/>
              <w:adjustRightInd/>
              <w:jc w:val="center"/>
              <w:rPr>
                <w:b/>
                <w:bCs/>
                <w:color w:val="000000"/>
                <w:sz w:val="22"/>
                <w:szCs w:val="22"/>
              </w:rPr>
            </w:pPr>
            <w:r>
              <w:rPr>
                <w:b/>
                <w:bCs/>
                <w:color w:val="000000"/>
                <w:sz w:val="22"/>
                <w:szCs w:val="22"/>
              </w:rPr>
              <w:t>Dzinējs</w:t>
            </w:r>
          </w:p>
        </w:tc>
        <w:tc>
          <w:tcPr>
            <w:tcW w:w="202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07FDF" w:rsidRPr="00CE04ED" w:rsidRDefault="00507FDF" w:rsidP="009F7043">
            <w:pPr>
              <w:widowControl/>
              <w:autoSpaceDE/>
              <w:autoSpaceDN/>
              <w:adjustRightInd/>
              <w:jc w:val="center"/>
              <w:rPr>
                <w:b/>
                <w:bCs/>
                <w:color w:val="000000"/>
                <w:sz w:val="22"/>
                <w:szCs w:val="22"/>
              </w:rPr>
            </w:pPr>
            <w:r w:rsidRPr="00CE04ED">
              <w:rPr>
                <w:b/>
                <w:bCs/>
                <w:color w:val="000000"/>
                <w:sz w:val="22"/>
                <w:szCs w:val="22"/>
              </w:rPr>
              <w:t>Izlaiduma gads</w:t>
            </w:r>
          </w:p>
        </w:tc>
      </w:tr>
      <w:tr w:rsidR="00DE025D" w:rsidRPr="00CE04ED" w:rsidTr="00DE025D">
        <w:trPr>
          <w:trHeight w:val="227"/>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DE025D" w:rsidRPr="00F508EF" w:rsidRDefault="00DE025D" w:rsidP="00DE025D">
            <w:pPr>
              <w:widowControl/>
              <w:autoSpaceDE/>
              <w:autoSpaceDN/>
              <w:adjustRightInd/>
              <w:jc w:val="center"/>
              <w:rPr>
                <w:color w:val="000000"/>
                <w:sz w:val="24"/>
                <w:szCs w:val="24"/>
              </w:rPr>
            </w:pPr>
            <w:r w:rsidRPr="00F508EF">
              <w:rPr>
                <w:color w:val="000000"/>
                <w:sz w:val="24"/>
                <w:szCs w:val="24"/>
              </w:rPr>
              <w:t>1</w:t>
            </w:r>
          </w:p>
        </w:tc>
        <w:tc>
          <w:tcPr>
            <w:tcW w:w="3359" w:type="dxa"/>
            <w:tcBorders>
              <w:top w:val="nil"/>
              <w:left w:val="nil"/>
              <w:bottom w:val="single" w:sz="4" w:space="0" w:color="auto"/>
              <w:right w:val="single" w:sz="4" w:space="0" w:color="auto"/>
            </w:tcBorders>
            <w:shd w:val="clear" w:color="auto" w:fill="auto"/>
            <w:noWrap/>
            <w:hideMark/>
          </w:tcPr>
          <w:p w:rsidR="00DE025D" w:rsidRDefault="00DE025D" w:rsidP="00DE025D">
            <w:proofErr w:type="spellStart"/>
            <w:r w:rsidRPr="001C5161">
              <w:rPr>
                <w:color w:val="000000"/>
                <w:sz w:val="24"/>
                <w:szCs w:val="24"/>
              </w:rPr>
              <w:t>Mitsubishi</w:t>
            </w:r>
            <w:proofErr w:type="spellEnd"/>
            <w:r w:rsidRPr="001C5161">
              <w:rPr>
                <w:color w:val="000000"/>
                <w:sz w:val="24"/>
                <w:szCs w:val="24"/>
              </w:rPr>
              <w:t xml:space="preserve"> (</w:t>
            </w:r>
            <w:proofErr w:type="spellStart"/>
            <w:r w:rsidRPr="001C5161">
              <w:rPr>
                <w:color w:val="000000"/>
                <w:sz w:val="24"/>
                <w:szCs w:val="24"/>
              </w:rPr>
              <w:t>montero</w:t>
            </w:r>
            <w:proofErr w:type="spellEnd"/>
            <w:r w:rsidRPr="001C5161">
              <w:rPr>
                <w:color w:val="000000"/>
                <w:sz w:val="24"/>
                <w:szCs w:val="24"/>
              </w:rPr>
              <w:t xml:space="preserve">) </w:t>
            </w:r>
            <w:proofErr w:type="spellStart"/>
            <w:r w:rsidRPr="001C5161">
              <w:rPr>
                <w:color w:val="000000"/>
                <w:sz w:val="24"/>
                <w:szCs w:val="24"/>
              </w:rPr>
              <w:t>Pajero</w:t>
            </w:r>
            <w:proofErr w:type="spellEnd"/>
          </w:p>
        </w:tc>
        <w:tc>
          <w:tcPr>
            <w:tcW w:w="1677" w:type="dxa"/>
            <w:tcBorders>
              <w:top w:val="nil"/>
              <w:left w:val="nil"/>
              <w:bottom w:val="single" w:sz="4" w:space="0" w:color="auto"/>
              <w:right w:val="single" w:sz="4" w:space="0" w:color="auto"/>
            </w:tcBorders>
            <w:shd w:val="clear" w:color="auto" w:fill="auto"/>
            <w:noWrap/>
            <w:vAlign w:val="bottom"/>
          </w:tcPr>
          <w:p w:rsidR="00DE025D" w:rsidRPr="00F508EF" w:rsidRDefault="00DE025D" w:rsidP="00DE025D">
            <w:pPr>
              <w:widowControl/>
              <w:autoSpaceDE/>
              <w:autoSpaceDN/>
              <w:adjustRightInd/>
              <w:jc w:val="center"/>
              <w:rPr>
                <w:color w:val="000000"/>
                <w:sz w:val="24"/>
                <w:szCs w:val="24"/>
              </w:rPr>
            </w:pPr>
            <w:r>
              <w:rPr>
                <w:color w:val="000000"/>
                <w:sz w:val="24"/>
                <w:szCs w:val="24"/>
              </w:rPr>
              <w:t>Dīzelis</w:t>
            </w:r>
          </w:p>
        </w:tc>
        <w:tc>
          <w:tcPr>
            <w:tcW w:w="2029" w:type="dxa"/>
            <w:tcBorders>
              <w:top w:val="nil"/>
              <w:left w:val="nil"/>
              <w:bottom w:val="single" w:sz="4" w:space="0" w:color="auto"/>
              <w:right w:val="single" w:sz="4" w:space="0" w:color="auto"/>
            </w:tcBorders>
            <w:shd w:val="clear" w:color="auto" w:fill="auto"/>
            <w:noWrap/>
            <w:vAlign w:val="center"/>
            <w:hideMark/>
          </w:tcPr>
          <w:p w:rsidR="00DE025D" w:rsidRPr="001B58F3" w:rsidRDefault="00DE025D" w:rsidP="00DE025D">
            <w:pPr>
              <w:widowControl/>
              <w:autoSpaceDE/>
              <w:autoSpaceDN/>
              <w:adjustRightInd/>
              <w:jc w:val="center"/>
              <w:rPr>
                <w:color w:val="000000"/>
                <w:sz w:val="24"/>
                <w:szCs w:val="24"/>
              </w:rPr>
            </w:pPr>
            <w:r w:rsidRPr="001B58F3">
              <w:rPr>
                <w:color w:val="000000"/>
                <w:sz w:val="24"/>
                <w:szCs w:val="24"/>
              </w:rPr>
              <w:t>2009</w:t>
            </w:r>
          </w:p>
        </w:tc>
      </w:tr>
      <w:tr w:rsidR="00DE025D" w:rsidRPr="00CE04ED" w:rsidTr="00DE025D">
        <w:trPr>
          <w:trHeight w:val="227"/>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DE025D" w:rsidRPr="00F508EF" w:rsidRDefault="00DE025D" w:rsidP="00DE025D">
            <w:pPr>
              <w:widowControl/>
              <w:autoSpaceDE/>
              <w:autoSpaceDN/>
              <w:adjustRightInd/>
              <w:jc w:val="center"/>
              <w:rPr>
                <w:color w:val="000000"/>
                <w:sz w:val="24"/>
                <w:szCs w:val="24"/>
              </w:rPr>
            </w:pPr>
            <w:r w:rsidRPr="00F508EF">
              <w:rPr>
                <w:color w:val="000000"/>
                <w:sz w:val="24"/>
                <w:szCs w:val="24"/>
              </w:rPr>
              <w:t>2</w:t>
            </w:r>
          </w:p>
        </w:tc>
        <w:tc>
          <w:tcPr>
            <w:tcW w:w="3359" w:type="dxa"/>
            <w:tcBorders>
              <w:top w:val="nil"/>
              <w:left w:val="nil"/>
              <w:bottom w:val="single" w:sz="4" w:space="0" w:color="auto"/>
              <w:right w:val="single" w:sz="4" w:space="0" w:color="auto"/>
            </w:tcBorders>
            <w:shd w:val="clear" w:color="auto" w:fill="auto"/>
            <w:noWrap/>
            <w:hideMark/>
          </w:tcPr>
          <w:p w:rsidR="00DE025D" w:rsidRDefault="00DE025D" w:rsidP="00DE025D">
            <w:proofErr w:type="spellStart"/>
            <w:r w:rsidRPr="001C5161">
              <w:rPr>
                <w:color w:val="000000"/>
                <w:sz w:val="24"/>
                <w:szCs w:val="24"/>
              </w:rPr>
              <w:t>Mitsubishi</w:t>
            </w:r>
            <w:proofErr w:type="spellEnd"/>
            <w:r w:rsidRPr="001C5161">
              <w:rPr>
                <w:color w:val="000000"/>
                <w:sz w:val="24"/>
                <w:szCs w:val="24"/>
              </w:rPr>
              <w:t xml:space="preserve"> (</w:t>
            </w:r>
            <w:proofErr w:type="spellStart"/>
            <w:r w:rsidRPr="001C5161">
              <w:rPr>
                <w:color w:val="000000"/>
                <w:sz w:val="24"/>
                <w:szCs w:val="24"/>
              </w:rPr>
              <w:t>montero</w:t>
            </w:r>
            <w:proofErr w:type="spellEnd"/>
            <w:r w:rsidRPr="001C5161">
              <w:rPr>
                <w:color w:val="000000"/>
                <w:sz w:val="24"/>
                <w:szCs w:val="24"/>
              </w:rPr>
              <w:t xml:space="preserve">) </w:t>
            </w:r>
            <w:proofErr w:type="spellStart"/>
            <w:r w:rsidRPr="001C5161">
              <w:rPr>
                <w:color w:val="000000"/>
                <w:sz w:val="24"/>
                <w:szCs w:val="24"/>
              </w:rPr>
              <w:t>Pajero</w:t>
            </w:r>
            <w:proofErr w:type="spellEnd"/>
          </w:p>
        </w:tc>
        <w:tc>
          <w:tcPr>
            <w:tcW w:w="1677" w:type="dxa"/>
            <w:tcBorders>
              <w:top w:val="nil"/>
              <w:left w:val="nil"/>
              <w:bottom w:val="single" w:sz="4" w:space="0" w:color="auto"/>
              <w:right w:val="single" w:sz="4" w:space="0" w:color="auto"/>
            </w:tcBorders>
            <w:shd w:val="clear" w:color="auto" w:fill="auto"/>
            <w:noWrap/>
            <w:vAlign w:val="bottom"/>
          </w:tcPr>
          <w:p w:rsidR="00DE025D" w:rsidRPr="00F508EF" w:rsidRDefault="00DE025D" w:rsidP="00DE025D">
            <w:pPr>
              <w:widowControl/>
              <w:autoSpaceDE/>
              <w:autoSpaceDN/>
              <w:adjustRightInd/>
              <w:jc w:val="center"/>
              <w:rPr>
                <w:color w:val="000000"/>
                <w:sz w:val="24"/>
                <w:szCs w:val="24"/>
              </w:rPr>
            </w:pPr>
            <w:r>
              <w:rPr>
                <w:color w:val="000000"/>
                <w:sz w:val="24"/>
                <w:szCs w:val="24"/>
              </w:rPr>
              <w:t>Dīzelis</w:t>
            </w:r>
          </w:p>
        </w:tc>
        <w:tc>
          <w:tcPr>
            <w:tcW w:w="2029" w:type="dxa"/>
            <w:tcBorders>
              <w:top w:val="nil"/>
              <w:left w:val="nil"/>
              <w:bottom w:val="single" w:sz="4" w:space="0" w:color="auto"/>
              <w:right w:val="single" w:sz="4" w:space="0" w:color="auto"/>
            </w:tcBorders>
            <w:shd w:val="clear" w:color="auto" w:fill="auto"/>
            <w:noWrap/>
            <w:vAlign w:val="center"/>
            <w:hideMark/>
          </w:tcPr>
          <w:p w:rsidR="00DE025D" w:rsidRPr="001B58F3" w:rsidRDefault="00DE025D" w:rsidP="00DE025D">
            <w:pPr>
              <w:widowControl/>
              <w:autoSpaceDE/>
              <w:autoSpaceDN/>
              <w:adjustRightInd/>
              <w:jc w:val="center"/>
              <w:rPr>
                <w:color w:val="000000"/>
                <w:sz w:val="24"/>
                <w:szCs w:val="24"/>
              </w:rPr>
            </w:pPr>
            <w:r w:rsidRPr="001B58F3">
              <w:rPr>
                <w:color w:val="000000"/>
                <w:sz w:val="24"/>
                <w:szCs w:val="24"/>
              </w:rPr>
              <w:t>2009</w:t>
            </w:r>
          </w:p>
        </w:tc>
      </w:tr>
      <w:tr w:rsidR="00507FDF" w:rsidRPr="00CE04ED" w:rsidTr="00DE025D">
        <w:trPr>
          <w:trHeight w:val="227"/>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507FDF" w:rsidRPr="00F508EF" w:rsidRDefault="00507FDF" w:rsidP="006D2B68">
            <w:pPr>
              <w:widowControl/>
              <w:autoSpaceDE/>
              <w:autoSpaceDN/>
              <w:adjustRightInd/>
              <w:jc w:val="center"/>
              <w:rPr>
                <w:color w:val="000000"/>
                <w:sz w:val="24"/>
                <w:szCs w:val="24"/>
              </w:rPr>
            </w:pPr>
            <w:r w:rsidRPr="00F508EF">
              <w:rPr>
                <w:color w:val="000000"/>
                <w:sz w:val="24"/>
                <w:szCs w:val="24"/>
              </w:rPr>
              <w:t>3</w:t>
            </w:r>
          </w:p>
        </w:tc>
        <w:tc>
          <w:tcPr>
            <w:tcW w:w="3359" w:type="dxa"/>
            <w:tcBorders>
              <w:top w:val="nil"/>
              <w:left w:val="nil"/>
              <w:bottom w:val="single" w:sz="4" w:space="0" w:color="auto"/>
              <w:right w:val="single" w:sz="4" w:space="0" w:color="auto"/>
            </w:tcBorders>
            <w:shd w:val="clear" w:color="auto" w:fill="auto"/>
            <w:noWrap/>
            <w:vAlign w:val="bottom"/>
            <w:hideMark/>
          </w:tcPr>
          <w:p w:rsidR="00507FDF" w:rsidRPr="00F508EF" w:rsidRDefault="00DE025D" w:rsidP="00D07823">
            <w:pPr>
              <w:widowControl/>
              <w:autoSpaceDE/>
              <w:autoSpaceDN/>
              <w:adjustRightInd/>
              <w:rPr>
                <w:color w:val="000000"/>
                <w:sz w:val="24"/>
                <w:szCs w:val="24"/>
              </w:rPr>
            </w:pPr>
            <w:proofErr w:type="spellStart"/>
            <w:r>
              <w:rPr>
                <w:color w:val="000000"/>
                <w:sz w:val="24"/>
                <w:szCs w:val="24"/>
              </w:rPr>
              <w:t>Mi</w:t>
            </w:r>
            <w:r w:rsidRPr="00DE025D">
              <w:rPr>
                <w:color w:val="000000"/>
                <w:sz w:val="24"/>
                <w:szCs w:val="24"/>
              </w:rPr>
              <w:t>tsubishi</w:t>
            </w:r>
            <w:proofErr w:type="spellEnd"/>
            <w:r w:rsidRPr="00DE025D">
              <w:rPr>
                <w:color w:val="000000"/>
                <w:sz w:val="24"/>
                <w:szCs w:val="24"/>
              </w:rPr>
              <w:t xml:space="preserve"> </w:t>
            </w:r>
            <w:r>
              <w:rPr>
                <w:color w:val="000000"/>
                <w:sz w:val="24"/>
                <w:szCs w:val="24"/>
              </w:rPr>
              <w:t>(</w:t>
            </w:r>
            <w:proofErr w:type="spellStart"/>
            <w:r w:rsidRPr="00DE025D">
              <w:rPr>
                <w:color w:val="000000"/>
                <w:sz w:val="24"/>
                <w:szCs w:val="24"/>
              </w:rPr>
              <w:t>montero</w:t>
            </w:r>
            <w:proofErr w:type="spellEnd"/>
            <w:r>
              <w:rPr>
                <w:color w:val="000000"/>
                <w:sz w:val="24"/>
                <w:szCs w:val="24"/>
              </w:rPr>
              <w:t>)</w:t>
            </w:r>
            <w:r w:rsidRPr="00DE025D">
              <w:rPr>
                <w:color w:val="000000"/>
                <w:sz w:val="24"/>
                <w:szCs w:val="24"/>
              </w:rPr>
              <w:t xml:space="preserve"> </w:t>
            </w:r>
            <w:proofErr w:type="spellStart"/>
            <w:r>
              <w:rPr>
                <w:color w:val="000000"/>
                <w:sz w:val="24"/>
                <w:szCs w:val="24"/>
              </w:rPr>
              <w:t>P</w:t>
            </w:r>
            <w:r w:rsidRPr="00DE025D">
              <w:rPr>
                <w:color w:val="000000"/>
                <w:sz w:val="24"/>
                <w:szCs w:val="24"/>
              </w:rPr>
              <w:t>ajero</w:t>
            </w:r>
            <w:proofErr w:type="spellEnd"/>
          </w:p>
        </w:tc>
        <w:tc>
          <w:tcPr>
            <w:tcW w:w="1677" w:type="dxa"/>
            <w:tcBorders>
              <w:top w:val="nil"/>
              <w:left w:val="nil"/>
              <w:bottom w:val="single" w:sz="4" w:space="0" w:color="auto"/>
              <w:right w:val="single" w:sz="4" w:space="0" w:color="auto"/>
            </w:tcBorders>
            <w:shd w:val="clear" w:color="auto" w:fill="auto"/>
            <w:noWrap/>
            <w:vAlign w:val="bottom"/>
          </w:tcPr>
          <w:p w:rsidR="00507FDF" w:rsidRPr="00F508EF" w:rsidRDefault="00DE025D" w:rsidP="006D2B68">
            <w:pPr>
              <w:widowControl/>
              <w:autoSpaceDE/>
              <w:autoSpaceDN/>
              <w:adjustRightInd/>
              <w:jc w:val="center"/>
              <w:rPr>
                <w:color w:val="000000"/>
                <w:sz w:val="24"/>
                <w:szCs w:val="24"/>
              </w:rPr>
            </w:pPr>
            <w:r>
              <w:rPr>
                <w:color w:val="000000"/>
                <w:sz w:val="24"/>
                <w:szCs w:val="24"/>
              </w:rPr>
              <w:t>Dīzelis</w:t>
            </w:r>
          </w:p>
        </w:tc>
        <w:tc>
          <w:tcPr>
            <w:tcW w:w="2029" w:type="dxa"/>
            <w:tcBorders>
              <w:top w:val="nil"/>
              <w:left w:val="nil"/>
              <w:bottom w:val="single" w:sz="4" w:space="0" w:color="auto"/>
              <w:right w:val="single" w:sz="4" w:space="0" w:color="auto"/>
            </w:tcBorders>
            <w:shd w:val="clear" w:color="auto" w:fill="auto"/>
            <w:noWrap/>
            <w:vAlign w:val="center"/>
            <w:hideMark/>
          </w:tcPr>
          <w:p w:rsidR="00507FDF" w:rsidRPr="001B58F3" w:rsidRDefault="00DE025D" w:rsidP="006D2B68">
            <w:pPr>
              <w:widowControl/>
              <w:autoSpaceDE/>
              <w:autoSpaceDN/>
              <w:adjustRightInd/>
              <w:jc w:val="center"/>
              <w:rPr>
                <w:color w:val="000000"/>
                <w:sz w:val="24"/>
                <w:szCs w:val="24"/>
              </w:rPr>
            </w:pPr>
            <w:r w:rsidRPr="001B58F3">
              <w:rPr>
                <w:color w:val="000000"/>
                <w:sz w:val="24"/>
                <w:szCs w:val="24"/>
              </w:rPr>
              <w:t>2009</w:t>
            </w:r>
          </w:p>
        </w:tc>
      </w:tr>
      <w:tr w:rsidR="00507FDF" w:rsidRPr="00CE04ED" w:rsidTr="00DE025D">
        <w:trPr>
          <w:trHeight w:val="227"/>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507FDF" w:rsidRPr="00F508EF" w:rsidRDefault="00507FDF" w:rsidP="006D2B68">
            <w:pPr>
              <w:widowControl/>
              <w:autoSpaceDE/>
              <w:autoSpaceDN/>
              <w:adjustRightInd/>
              <w:jc w:val="center"/>
              <w:rPr>
                <w:color w:val="000000"/>
                <w:sz w:val="24"/>
                <w:szCs w:val="24"/>
              </w:rPr>
            </w:pPr>
            <w:r w:rsidRPr="00F508EF">
              <w:rPr>
                <w:color w:val="000000"/>
                <w:sz w:val="24"/>
                <w:szCs w:val="24"/>
              </w:rPr>
              <w:t>4</w:t>
            </w:r>
          </w:p>
        </w:tc>
        <w:tc>
          <w:tcPr>
            <w:tcW w:w="3359" w:type="dxa"/>
            <w:tcBorders>
              <w:top w:val="nil"/>
              <w:left w:val="nil"/>
              <w:bottom w:val="single" w:sz="4" w:space="0" w:color="auto"/>
              <w:right w:val="single" w:sz="4" w:space="0" w:color="auto"/>
            </w:tcBorders>
            <w:shd w:val="clear" w:color="auto" w:fill="auto"/>
            <w:noWrap/>
            <w:vAlign w:val="bottom"/>
            <w:hideMark/>
          </w:tcPr>
          <w:p w:rsidR="00507FDF" w:rsidRPr="00F508EF" w:rsidRDefault="00DE025D" w:rsidP="00D07823">
            <w:pPr>
              <w:widowControl/>
              <w:autoSpaceDE/>
              <w:autoSpaceDN/>
              <w:adjustRightInd/>
              <w:rPr>
                <w:color w:val="000000"/>
                <w:sz w:val="24"/>
                <w:szCs w:val="24"/>
              </w:rPr>
            </w:pPr>
            <w:r>
              <w:rPr>
                <w:color w:val="000000"/>
                <w:sz w:val="24"/>
                <w:szCs w:val="24"/>
              </w:rPr>
              <w:t>Honda CRV</w:t>
            </w:r>
          </w:p>
        </w:tc>
        <w:tc>
          <w:tcPr>
            <w:tcW w:w="1677" w:type="dxa"/>
            <w:tcBorders>
              <w:top w:val="nil"/>
              <w:left w:val="nil"/>
              <w:bottom w:val="single" w:sz="4" w:space="0" w:color="auto"/>
              <w:right w:val="single" w:sz="4" w:space="0" w:color="auto"/>
            </w:tcBorders>
            <w:shd w:val="clear" w:color="auto" w:fill="auto"/>
            <w:noWrap/>
            <w:vAlign w:val="bottom"/>
          </w:tcPr>
          <w:p w:rsidR="00507FDF" w:rsidRPr="00F508EF" w:rsidRDefault="00DE025D" w:rsidP="006D2B68">
            <w:pPr>
              <w:widowControl/>
              <w:autoSpaceDE/>
              <w:autoSpaceDN/>
              <w:adjustRightInd/>
              <w:jc w:val="center"/>
              <w:rPr>
                <w:color w:val="000000"/>
                <w:sz w:val="24"/>
                <w:szCs w:val="24"/>
              </w:rPr>
            </w:pPr>
            <w:r>
              <w:rPr>
                <w:color w:val="000000"/>
                <w:sz w:val="24"/>
                <w:szCs w:val="24"/>
              </w:rPr>
              <w:t>Benzīns</w:t>
            </w:r>
          </w:p>
        </w:tc>
        <w:tc>
          <w:tcPr>
            <w:tcW w:w="2029" w:type="dxa"/>
            <w:tcBorders>
              <w:top w:val="nil"/>
              <w:left w:val="nil"/>
              <w:bottom w:val="single" w:sz="4" w:space="0" w:color="auto"/>
              <w:right w:val="single" w:sz="4" w:space="0" w:color="auto"/>
            </w:tcBorders>
            <w:shd w:val="clear" w:color="auto" w:fill="auto"/>
            <w:noWrap/>
            <w:vAlign w:val="center"/>
            <w:hideMark/>
          </w:tcPr>
          <w:p w:rsidR="00507FDF" w:rsidRPr="001B58F3" w:rsidRDefault="00DE025D" w:rsidP="006D2B68">
            <w:pPr>
              <w:widowControl/>
              <w:autoSpaceDE/>
              <w:autoSpaceDN/>
              <w:adjustRightInd/>
              <w:jc w:val="center"/>
              <w:rPr>
                <w:color w:val="000000"/>
                <w:sz w:val="24"/>
                <w:szCs w:val="24"/>
              </w:rPr>
            </w:pPr>
            <w:r w:rsidRPr="001B58F3">
              <w:rPr>
                <w:color w:val="000000"/>
                <w:sz w:val="24"/>
                <w:szCs w:val="24"/>
              </w:rPr>
              <w:t>200</w:t>
            </w:r>
            <w:r w:rsidR="00A5435F">
              <w:rPr>
                <w:color w:val="000000"/>
                <w:sz w:val="24"/>
                <w:szCs w:val="24"/>
              </w:rPr>
              <w:t>5</w:t>
            </w:r>
          </w:p>
        </w:tc>
      </w:tr>
      <w:tr w:rsidR="00507FDF" w:rsidRPr="00CE04ED" w:rsidTr="00DE025D">
        <w:trPr>
          <w:trHeight w:val="227"/>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507FDF" w:rsidRPr="00F508EF" w:rsidRDefault="00507FDF" w:rsidP="006D2B68">
            <w:pPr>
              <w:widowControl/>
              <w:autoSpaceDE/>
              <w:autoSpaceDN/>
              <w:adjustRightInd/>
              <w:jc w:val="center"/>
              <w:rPr>
                <w:color w:val="000000"/>
                <w:sz w:val="24"/>
                <w:szCs w:val="24"/>
              </w:rPr>
            </w:pPr>
            <w:r w:rsidRPr="00F508EF">
              <w:rPr>
                <w:color w:val="000000"/>
                <w:sz w:val="24"/>
                <w:szCs w:val="24"/>
              </w:rPr>
              <w:t>5</w:t>
            </w:r>
          </w:p>
        </w:tc>
        <w:tc>
          <w:tcPr>
            <w:tcW w:w="3359" w:type="dxa"/>
            <w:tcBorders>
              <w:top w:val="nil"/>
              <w:left w:val="nil"/>
              <w:bottom w:val="single" w:sz="4" w:space="0" w:color="auto"/>
              <w:right w:val="single" w:sz="4" w:space="0" w:color="auto"/>
            </w:tcBorders>
            <w:shd w:val="clear" w:color="auto" w:fill="auto"/>
            <w:noWrap/>
            <w:vAlign w:val="bottom"/>
            <w:hideMark/>
          </w:tcPr>
          <w:p w:rsidR="00507FDF" w:rsidRPr="00F508EF" w:rsidRDefault="00C128DD" w:rsidP="00D07823">
            <w:pPr>
              <w:widowControl/>
              <w:autoSpaceDE/>
              <w:autoSpaceDN/>
              <w:adjustRightInd/>
              <w:rPr>
                <w:color w:val="000000"/>
                <w:sz w:val="24"/>
                <w:szCs w:val="24"/>
              </w:rPr>
            </w:pPr>
            <w:r>
              <w:rPr>
                <w:color w:val="000000"/>
                <w:sz w:val="24"/>
                <w:szCs w:val="24"/>
              </w:rPr>
              <w:t>Volvo V</w:t>
            </w:r>
            <w:r w:rsidR="00DE025D">
              <w:rPr>
                <w:color w:val="000000"/>
                <w:sz w:val="24"/>
                <w:szCs w:val="24"/>
              </w:rPr>
              <w:t xml:space="preserve"> </w:t>
            </w:r>
            <w:r>
              <w:rPr>
                <w:color w:val="000000"/>
                <w:sz w:val="24"/>
                <w:szCs w:val="24"/>
              </w:rPr>
              <w:t>50</w:t>
            </w:r>
          </w:p>
        </w:tc>
        <w:tc>
          <w:tcPr>
            <w:tcW w:w="1677" w:type="dxa"/>
            <w:tcBorders>
              <w:top w:val="nil"/>
              <w:left w:val="nil"/>
              <w:bottom w:val="single" w:sz="4" w:space="0" w:color="auto"/>
              <w:right w:val="single" w:sz="4" w:space="0" w:color="auto"/>
            </w:tcBorders>
            <w:shd w:val="clear" w:color="auto" w:fill="auto"/>
            <w:noWrap/>
            <w:vAlign w:val="bottom"/>
          </w:tcPr>
          <w:p w:rsidR="00DE025D" w:rsidRPr="00F508EF" w:rsidRDefault="00DE025D" w:rsidP="00DE025D">
            <w:pPr>
              <w:widowControl/>
              <w:autoSpaceDE/>
              <w:autoSpaceDN/>
              <w:adjustRightInd/>
              <w:jc w:val="center"/>
              <w:rPr>
                <w:color w:val="000000"/>
                <w:sz w:val="24"/>
                <w:szCs w:val="24"/>
              </w:rPr>
            </w:pPr>
            <w:r>
              <w:rPr>
                <w:color w:val="000000"/>
                <w:sz w:val="24"/>
                <w:szCs w:val="24"/>
              </w:rPr>
              <w:t>Dīzelis</w:t>
            </w:r>
          </w:p>
        </w:tc>
        <w:tc>
          <w:tcPr>
            <w:tcW w:w="2029" w:type="dxa"/>
            <w:tcBorders>
              <w:top w:val="nil"/>
              <w:left w:val="nil"/>
              <w:bottom w:val="single" w:sz="4" w:space="0" w:color="auto"/>
              <w:right w:val="single" w:sz="4" w:space="0" w:color="auto"/>
            </w:tcBorders>
            <w:shd w:val="clear" w:color="auto" w:fill="auto"/>
            <w:noWrap/>
            <w:vAlign w:val="center"/>
            <w:hideMark/>
          </w:tcPr>
          <w:p w:rsidR="00507FDF" w:rsidRPr="001B58F3" w:rsidRDefault="00DE025D" w:rsidP="006D2B68">
            <w:pPr>
              <w:widowControl/>
              <w:autoSpaceDE/>
              <w:autoSpaceDN/>
              <w:adjustRightInd/>
              <w:jc w:val="center"/>
              <w:rPr>
                <w:color w:val="000000"/>
                <w:sz w:val="24"/>
                <w:szCs w:val="24"/>
              </w:rPr>
            </w:pPr>
            <w:r w:rsidRPr="001B58F3">
              <w:rPr>
                <w:color w:val="000000"/>
                <w:sz w:val="24"/>
                <w:szCs w:val="24"/>
              </w:rPr>
              <w:t>200</w:t>
            </w:r>
            <w:r w:rsidR="00C128DD" w:rsidRPr="001B58F3">
              <w:rPr>
                <w:color w:val="000000"/>
                <w:sz w:val="24"/>
                <w:szCs w:val="24"/>
              </w:rPr>
              <w:t>5</w:t>
            </w:r>
          </w:p>
        </w:tc>
      </w:tr>
    </w:tbl>
    <w:p w:rsidR="00866D0F" w:rsidRDefault="00866D0F" w:rsidP="00FC5211">
      <w:pPr>
        <w:pStyle w:val="BodyText"/>
        <w:widowControl/>
        <w:suppressAutoHyphens/>
        <w:autoSpaceDE/>
        <w:autoSpaceDN/>
        <w:adjustRightInd/>
        <w:jc w:val="both"/>
        <w:rPr>
          <w:b/>
          <w:sz w:val="24"/>
          <w:szCs w:val="24"/>
          <w:u w:val="single"/>
        </w:rPr>
      </w:pPr>
    </w:p>
    <w:p w:rsidR="00D80372" w:rsidRPr="00D80372" w:rsidRDefault="00D80372" w:rsidP="00FC5211">
      <w:pPr>
        <w:pStyle w:val="BodyText"/>
        <w:widowControl/>
        <w:suppressAutoHyphens/>
        <w:autoSpaceDE/>
        <w:autoSpaceDN/>
        <w:adjustRightInd/>
        <w:jc w:val="both"/>
        <w:rPr>
          <w:b/>
          <w:sz w:val="24"/>
          <w:szCs w:val="24"/>
        </w:rPr>
      </w:pPr>
      <w:r>
        <w:rPr>
          <w:b/>
          <w:sz w:val="24"/>
          <w:szCs w:val="24"/>
        </w:rPr>
        <w:t>*Automašīnu skaits iepirkuma līguma laikā var mainīties</w:t>
      </w:r>
    </w:p>
    <w:p w:rsidR="00866D0F" w:rsidRDefault="00866D0F" w:rsidP="00FC5211">
      <w:pPr>
        <w:pStyle w:val="BodyText"/>
        <w:widowControl/>
        <w:suppressAutoHyphens/>
        <w:autoSpaceDE/>
        <w:autoSpaceDN/>
        <w:adjustRightInd/>
        <w:jc w:val="both"/>
        <w:rPr>
          <w:b/>
          <w:sz w:val="24"/>
          <w:szCs w:val="24"/>
          <w:u w:val="single"/>
        </w:rPr>
      </w:pPr>
    </w:p>
    <w:p w:rsidR="00144EC7" w:rsidRDefault="00144EC7" w:rsidP="00FC5211">
      <w:pPr>
        <w:pStyle w:val="BodyText"/>
        <w:widowControl/>
        <w:suppressAutoHyphens/>
        <w:autoSpaceDE/>
        <w:autoSpaceDN/>
        <w:adjustRightInd/>
        <w:jc w:val="both"/>
        <w:rPr>
          <w:b/>
          <w:sz w:val="24"/>
          <w:szCs w:val="24"/>
          <w:u w:val="single"/>
        </w:rPr>
      </w:pPr>
    </w:p>
    <w:p w:rsidR="00144EC7" w:rsidRDefault="00144EC7" w:rsidP="00FC5211">
      <w:pPr>
        <w:pStyle w:val="BodyText"/>
        <w:widowControl/>
        <w:suppressAutoHyphens/>
        <w:autoSpaceDE/>
        <w:autoSpaceDN/>
        <w:adjustRightInd/>
        <w:jc w:val="both"/>
        <w:rPr>
          <w:b/>
          <w:sz w:val="24"/>
          <w:szCs w:val="24"/>
          <w:u w:val="single"/>
        </w:rPr>
      </w:pPr>
      <w:r>
        <w:rPr>
          <w:b/>
          <w:sz w:val="24"/>
          <w:szCs w:val="24"/>
          <w:u w:val="single"/>
        </w:rPr>
        <w:t>Auto remonta darbi, kuru veikšana jānodrošina pakalpojuma sniedzējam:</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6257"/>
        <w:gridCol w:w="2070"/>
      </w:tblGrid>
      <w:tr w:rsidR="00254868" w:rsidRPr="00D8584E" w:rsidTr="00254868">
        <w:tc>
          <w:tcPr>
            <w:tcW w:w="943" w:type="dxa"/>
          </w:tcPr>
          <w:p w:rsidR="00254868" w:rsidRPr="00D8584E" w:rsidRDefault="00254868" w:rsidP="00585085">
            <w:pPr>
              <w:pStyle w:val="ListParagraph"/>
              <w:ind w:left="0"/>
              <w:jc w:val="both"/>
              <w:rPr>
                <w:b/>
                <w:lang w:val="lv-LV"/>
              </w:rPr>
            </w:pPr>
            <w:proofErr w:type="spellStart"/>
            <w:r w:rsidRPr="00D8584E">
              <w:rPr>
                <w:b/>
                <w:lang w:val="lv-LV"/>
              </w:rPr>
              <w:t>Nr.p.k</w:t>
            </w:r>
            <w:proofErr w:type="spellEnd"/>
            <w:r w:rsidRPr="00D8584E">
              <w:rPr>
                <w:b/>
                <w:lang w:val="lv-LV"/>
              </w:rPr>
              <w:t>.</w:t>
            </w:r>
          </w:p>
        </w:tc>
        <w:tc>
          <w:tcPr>
            <w:tcW w:w="6257" w:type="dxa"/>
          </w:tcPr>
          <w:p w:rsidR="00254868" w:rsidRPr="00D8584E" w:rsidRDefault="00254868" w:rsidP="00585085">
            <w:pPr>
              <w:pStyle w:val="ListParagraph"/>
              <w:ind w:left="0"/>
              <w:jc w:val="center"/>
              <w:rPr>
                <w:b/>
                <w:lang w:val="lv-LV"/>
              </w:rPr>
            </w:pPr>
            <w:r w:rsidRPr="00A76A21">
              <w:rPr>
                <w:b/>
                <w:lang w:val="lv-LV"/>
              </w:rPr>
              <w:t>Pakalpojums</w:t>
            </w:r>
          </w:p>
        </w:tc>
        <w:tc>
          <w:tcPr>
            <w:tcW w:w="2070" w:type="dxa"/>
          </w:tcPr>
          <w:p w:rsidR="00254868" w:rsidRPr="00A76A21" w:rsidRDefault="00254868" w:rsidP="00585085">
            <w:pPr>
              <w:pStyle w:val="ListParagraph"/>
              <w:ind w:left="0"/>
              <w:jc w:val="center"/>
              <w:rPr>
                <w:b/>
                <w:lang w:val="lv-LV"/>
              </w:rPr>
            </w:pPr>
            <w:r>
              <w:rPr>
                <w:b/>
                <w:lang w:val="lv-LV"/>
              </w:rPr>
              <w:t>Pretendenta piedāvājums*</w:t>
            </w:r>
          </w:p>
        </w:tc>
      </w:tr>
      <w:tr w:rsidR="00254868" w:rsidRPr="00254868" w:rsidTr="00254868">
        <w:tc>
          <w:tcPr>
            <w:tcW w:w="943" w:type="dxa"/>
          </w:tcPr>
          <w:p w:rsidR="00254868" w:rsidRPr="00D8584E" w:rsidRDefault="00254868" w:rsidP="00585085">
            <w:pPr>
              <w:pStyle w:val="ListParagraph"/>
              <w:ind w:left="0"/>
              <w:jc w:val="center"/>
              <w:rPr>
                <w:lang w:val="lv-LV"/>
              </w:rPr>
            </w:pPr>
            <w:r>
              <w:rPr>
                <w:lang w:val="lv-LV"/>
              </w:rPr>
              <w:t>1.</w:t>
            </w:r>
          </w:p>
        </w:tc>
        <w:tc>
          <w:tcPr>
            <w:tcW w:w="6257" w:type="dxa"/>
          </w:tcPr>
          <w:p w:rsidR="00254868" w:rsidRPr="001B58F3" w:rsidRDefault="00254868" w:rsidP="00585085">
            <w:pPr>
              <w:pStyle w:val="ListParagraph"/>
              <w:ind w:left="0"/>
              <w:jc w:val="both"/>
              <w:rPr>
                <w:lang w:val="lv-LV"/>
              </w:rPr>
            </w:pPr>
            <w:r w:rsidRPr="001B58F3">
              <w:rPr>
                <w:lang w:val="lv-LV"/>
              </w:rPr>
              <w:t>Auto remonta pakalpojumu sniedzējam jānodrošina automobiļu ražotāja nosacījumiem atbilstošu rezerves</w:t>
            </w:r>
            <w:r w:rsidR="00641CD6" w:rsidRPr="001B58F3">
              <w:rPr>
                <w:lang w:val="lv-LV"/>
              </w:rPr>
              <w:t xml:space="preserve"> daļu un materiālu pielietošana.</w:t>
            </w:r>
          </w:p>
        </w:tc>
        <w:tc>
          <w:tcPr>
            <w:tcW w:w="2070" w:type="dxa"/>
          </w:tcPr>
          <w:p w:rsidR="00254868" w:rsidRPr="00C42556" w:rsidRDefault="00254868" w:rsidP="00585085">
            <w:pPr>
              <w:pStyle w:val="ListParagraph"/>
              <w:ind w:left="0"/>
              <w:jc w:val="both"/>
              <w:rPr>
                <w:lang w:val="lv-LV"/>
              </w:rPr>
            </w:pPr>
          </w:p>
        </w:tc>
      </w:tr>
      <w:tr w:rsidR="00641CD6" w:rsidRPr="00254868" w:rsidTr="00254868">
        <w:tc>
          <w:tcPr>
            <w:tcW w:w="943" w:type="dxa"/>
          </w:tcPr>
          <w:p w:rsidR="00641CD6" w:rsidRPr="00D8584E" w:rsidRDefault="00641CD6" w:rsidP="00641CD6">
            <w:pPr>
              <w:pStyle w:val="ListParagraph"/>
              <w:ind w:left="0"/>
              <w:jc w:val="center"/>
              <w:rPr>
                <w:lang w:val="lv-LV"/>
              </w:rPr>
            </w:pPr>
            <w:r>
              <w:rPr>
                <w:lang w:val="lv-LV"/>
              </w:rPr>
              <w:t>2</w:t>
            </w:r>
            <w:r w:rsidRPr="00D8584E">
              <w:rPr>
                <w:lang w:val="lv-LV"/>
              </w:rPr>
              <w:t>.</w:t>
            </w:r>
          </w:p>
        </w:tc>
        <w:tc>
          <w:tcPr>
            <w:tcW w:w="6257" w:type="dxa"/>
          </w:tcPr>
          <w:p w:rsidR="00641CD6" w:rsidRPr="001B58F3" w:rsidRDefault="00641CD6" w:rsidP="00641CD6">
            <w:pPr>
              <w:jc w:val="both"/>
              <w:rPr>
                <w:sz w:val="24"/>
                <w:szCs w:val="24"/>
              </w:rPr>
            </w:pPr>
            <w:r w:rsidRPr="001B58F3">
              <w:rPr>
                <w:bCs/>
                <w:sz w:val="24"/>
                <w:szCs w:val="24"/>
              </w:rPr>
              <w:t>Pretendents nodrošina autotransporta diagnostikas, remonta un tehniskās apkopes veikšanā tiks iesaistīti apmācīti speciālisti ar atbilstošām zināšanām un praktiskām iemaņām</w:t>
            </w:r>
            <w:r w:rsidR="008409F8" w:rsidRPr="001B58F3">
              <w:rPr>
                <w:bCs/>
                <w:sz w:val="24"/>
                <w:szCs w:val="24"/>
              </w:rPr>
              <w:t>.</w:t>
            </w:r>
          </w:p>
        </w:tc>
        <w:tc>
          <w:tcPr>
            <w:tcW w:w="2070" w:type="dxa"/>
          </w:tcPr>
          <w:p w:rsidR="00641CD6" w:rsidRPr="00D8584E" w:rsidRDefault="00641CD6" w:rsidP="00641CD6">
            <w:pPr>
              <w:pStyle w:val="ListParagraph"/>
              <w:ind w:left="0"/>
              <w:jc w:val="both"/>
              <w:rPr>
                <w:lang w:val="lv-LV"/>
              </w:rPr>
            </w:pPr>
          </w:p>
        </w:tc>
      </w:tr>
      <w:tr w:rsidR="00641CD6" w:rsidRPr="00254868" w:rsidTr="00254868">
        <w:tc>
          <w:tcPr>
            <w:tcW w:w="943" w:type="dxa"/>
          </w:tcPr>
          <w:p w:rsidR="00641CD6" w:rsidRPr="00D8584E" w:rsidRDefault="00641CD6" w:rsidP="00641CD6">
            <w:pPr>
              <w:pStyle w:val="ListParagraph"/>
              <w:ind w:left="0"/>
              <w:jc w:val="center"/>
              <w:rPr>
                <w:lang w:val="lv-LV"/>
              </w:rPr>
            </w:pPr>
            <w:r>
              <w:rPr>
                <w:lang w:val="lv-LV"/>
              </w:rPr>
              <w:t>3</w:t>
            </w:r>
            <w:r w:rsidRPr="00D8584E">
              <w:rPr>
                <w:lang w:val="lv-LV"/>
              </w:rPr>
              <w:t>.</w:t>
            </w:r>
          </w:p>
        </w:tc>
        <w:tc>
          <w:tcPr>
            <w:tcW w:w="6257" w:type="dxa"/>
          </w:tcPr>
          <w:p w:rsidR="00641CD6" w:rsidRPr="001B58F3" w:rsidRDefault="00641CD6" w:rsidP="00690FDF">
            <w:pPr>
              <w:pStyle w:val="ListParagraph"/>
              <w:ind w:left="0"/>
              <w:jc w:val="both"/>
              <w:rPr>
                <w:lang w:val="lv-LV"/>
              </w:rPr>
            </w:pPr>
            <w:r w:rsidRPr="001B58F3">
              <w:rPr>
                <w:lang w:val="lv-LV"/>
              </w:rPr>
              <w:t xml:space="preserve">Pretendents nodrošina un veic automašīnu remonta darbus ar oriģinālajām rezerves detaļām, vai to analogiem. </w:t>
            </w:r>
            <w:r w:rsidR="00690FDF" w:rsidRPr="001B58F3">
              <w:rPr>
                <w:lang w:val="lv-LV"/>
              </w:rPr>
              <w:t xml:space="preserve">Papildus jānodrošina iespēju rezerves daļu nomaiņu pret mazlietotām vai restaurētām rezerves daļām (saskaņojot ar pasūtītāju). </w:t>
            </w:r>
            <w:r w:rsidRPr="001B58F3">
              <w:rPr>
                <w:lang w:val="lv-LV"/>
              </w:rPr>
              <w:t>Pēc detaļu nomaiņas nodrošina veco bojāto detaļu uzrādīšanu Pasūtītāja pilnvarotai personai</w:t>
            </w:r>
            <w:r w:rsidR="00690FDF" w:rsidRPr="001B58F3">
              <w:rPr>
                <w:lang w:val="lv-LV"/>
              </w:rPr>
              <w:t>.</w:t>
            </w:r>
          </w:p>
        </w:tc>
        <w:tc>
          <w:tcPr>
            <w:tcW w:w="2070" w:type="dxa"/>
          </w:tcPr>
          <w:p w:rsidR="00641CD6" w:rsidRPr="00D8584E" w:rsidRDefault="00641CD6" w:rsidP="00641CD6">
            <w:pPr>
              <w:pStyle w:val="ListParagraph"/>
              <w:ind w:left="0"/>
              <w:jc w:val="both"/>
              <w:rPr>
                <w:lang w:val="lv-LV"/>
              </w:rPr>
            </w:pPr>
          </w:p>
        </w:tc>
      </w:tr>
      <w:tr w:rsidR="00690FDF" w:rsidRPr="00254868" w:rsidTr="00254868">
        <w:tc>
          <w:tcPr>
            <w:tcW w:w="943" w:type="dxa"/>
          </w:tcPr>
          <w:p w:rsidR="00690FDF" w:rsidRDefault="00690FDF" w:rsidP="00690FDF">
            <w:pPr>
              <w:pStyle w:val="ListParagraph"/>
              <w:ind w:left="0"/>
              <w:jc w:val="center"/>
              <w:rPr>
                <w:lang w:val="lv-LV"/>
              </w:rPr>
            </w:pPr>
            <w:r>
              <w:rPr>
                <w:lang w:val="lv-LV"/>
              </w:rPr>
              <w:t>4.</w:t>
            </w:r>
          </w:p>
        </w:tc>
        <w:tc>
          <w:tcPr>
            <w:tcW w:w="6257" w:type="dxa"/>
          </w:tcPr>
          <w:p w:rsidR="00690FDF" w:rsidRPr="001B58F3" w:rsidRDefault="00690FDF" w:rsidP="00690FDF">
            <w:pPr>
              <w:jc w:val="both"/>
              <w:rPr>
                <w:sz w:val="24"/>
                <w:szCs w:val="24"/>
              </w:rPr>
            </w:pPr>
            <w:r w:rsidRPr="001B58F3">
              <w:rPr>
                <w:sz w:val="24"/>
                <w:szCs w:val="24"/>
              </w:rPr>
              <w:t>Pretendents nodrošina garantijas termiņ</w:t>
            </w:r>
            <w:r w:rsidR="00951DFD">
              <w:rPr>
                <w:sz w:val="24"/>
                <w:szCs w:val="24"/>
              </w:rPr>
              <w:t>u</w:t>
            </w:r>
            <w:r w:rsidRPr="001B58F3">
              <w:rPr>
                <w:sz w:val="24"/>
                <w:szCs w:val="24"/>
              </w:rPr>
              <w:t xml:space="preserve"> izpildītajiem darbiem</w:t>
            </w:r>
            <w:proofErr w:type="gramStart"/>
            <w:r w:rsidRPr="001B58F3">
              <w:rPr>
                <w:sz w:val="24"/>
                <w:szCs w:val="24"/>
              </w:rPr>
              <w:t xml:space="preserve">  </w:t>
            </w:r>
            <w:proofErr w:type="gramEnd"/>
            <w:r w:rsidRPr="001B58F3">
              <w:rPr>
                <w:sz w:val="24"/>
                <w:szCs w:val="24"/>
              </w:rPr>
              <w:t>un izmantotajām rezerves daļām (izņemot dabīgi dilstošās rezerves daļas un materiālus):</w:t>
            </w:r>
          </w:p>
          <w:p w:rsidR="00690FDF" w:rsidRPr="001B58F3" w:rsidRDefault="00690FDF" w:rsidP="00690FDF">
            <w:pPr>
              <w:jc w:val="both"/>
              <w:rPr>
                <w:sz w:val="24"/>
                <w:szCs w:val="24"/>
              </w:rPr>
            </w:pPr>
            <w:r w:rsidRPr="001B58F3">
              <w:t xml:space="preserve">- </w:t>
            </w:r>
            <w:r w:rsidRPr="001B58F3">
              <w:rPr>
                <w:sz w:val="24"/>
                <w:szCs w:val="24"/>
              </w:rPr>
              <w:t xml:space="preserve">jaunām rezerves daļām saskaņā ar ražotāja sniegto garantiju, bet kas nav mazāka par 12 (divpadsmit) mēnešiem; </w:t>
            </w:r>
          </w:p>
          <w:p w:rsidR="00690FDF" w:rsidRPr="001B58F3" w:rsidRDefault="00690FDF" w:rsidP="00690FDF">
            <w:pPr>
              <w:jc w:val="both"/>
              <w:rPr>
                <w:sz w:val="24"/>
                <w:szCs w:val="24"/>
              </w:rPr>
            </w:pPr>
            <w:r w:rsidRPr="001B58F3">
              <w:rPr>
                <w:sz w:val="24"/>
                <w:szCs w:val="24"/>
              </w:rPr>
              <w:t xml:space="preserve">- mazlietotām un restaurētām rezerves daļām 6 (seši) mēneši; </w:t>
            </w:r>
          </w:p>
          <w:p w:rsidR="00690FDF" w:rsidRPr="001B58F3" w:rsidRDefault="00690FDF" w:rsidP="00690FDF">
            <w:pPr>
              <w:jc w:val="both"/>
              <w:rPr>
                <w:sz w:val="24"/>
                <w:szCs w:val="24"/>
              </w:rPr>
            </w:pPr>
            <w:r w:rsidRPr="001B58F3">
              <w:rPr>
                <w:sz w:val="24"/>
                <w:szCs w:val="24"/>
              </w:rPr>
              <w:t xml:space="preserve">-autoatslēdznieka un elektriķa, elektronikas remonta darbiem ne mazāk par 12 (divpadsmit) mēnešiem; </w:t>
            </w:r>
          </w:p>
          <w:p w:rsidR="00690FDF" w:rsidRPr="001B58F3" w:rsidRDefault="00690FDF" w:rsidP="00690FDF">
            <w:pPr>
              <w:pStyle w:val="ListParagraph"/>
              <w:ind w:left="0"/>
              <w:jc w:val="both"/>
              <w:rPr>
                <w:lang w:val="lv-LV"/>
              </w:rPr>
            </w:pPr>
            <w:r w:rsidRPr="001B58F3">
              <w:rPr>
                <w:lang w:val="lv-LV"/>
              </w:rPr>
              <w:t>-riepām un akumulatoriem saskaņā ar ražotāja garantijas saistībām.</w:t>
            </w:r>
          </w:p>
        </w:tc>
        <w:tc>
          <w:tcPr>
            <w:tcW w:w="2070" w:type="dxa"/>
          </w:tcPr>
          <w:p w:rsidR="00690FDF" w:rsidRPr="007363B6" w:rsidRDefault="00690FDF" w:rsidP="00690FDF">
            <w:pPr>
              <w:pStyle w:val="ListParagraph"/>
              <w:ind w:left="0"/>
              <w:jc w:val="both"/>
              <w:rPr>
                <w:lang w:val="lv-LV"/>
              </w:rPr>
            </w:pPr>
          </w:p>
        </w:tc>
      </w:tr>
      <w:tr w:rsidR="00690FDF" w:rsidRPr="00D8584E" w:rsidTr="00A02E06">
        <w:tc>
          <w:tcPr>
            <w:tcW w:w="943" w:type="dxa"/>
          </w:tcPr>
          <w:p w:rsidR="00690FDF" w:rsidRDefault="008409F8" w:rsidP="00690FDF">
            <w:pPr>
              <w:pStyle w:val="ListParagraph"/>
              <w:ind w:left="0"/>
              <w:jc w:val="center"/>
              <w:rPr>
                <w:lang w:val="lv-LV"/>
              </w:rPr>
            </w:pPr>
            <w:r>
              <w:rPr>
                <w:lang w:val="lv-LV"/>
              </w:rPr>
              <w:t>5.</w:t>
            </w:r>
          </w:p>
        </w:tc>
        <w:tc>
          <w:tcPr>
            <w:tcW w:w="6257" w:type="dxa"/>
            <w:vAlign w:val="center"/>
          </w:tcPr>
          <w:p w:rsidR="00690FDF" w:rsidRPr="001B58F3" w:rsidRDefault="005018AF" w:rsidP="00690FDF">
            <w:pPr>
              <w:rPr>
                <w:color w:val="000000"/>
                <w:sz w:val="24"/>
                <w:szCs w:val="24"/>
              </w:rPr>
            </w:pPr>
            <w:r w:rsidRPr="001B58F3">
              <w:rPr>
                <w:color w:val="000000"/>
                <w:sz w:val="24"/>
                <w:szCs w:val="24"/>
              </w:rPr>
              <w:t>Pretendents nodrošina dzinēju un transmisijas remontu;</w:t>
            </w:r>
          </w:p>
        </w:tc>
        <w:tc>
          <w:tcPr>
            <w:tcW w:w="2070" w:type="dxa"/>
          </w:tcPr>
          <w:p w:rsidR="00690FDF" w:rsidRPr="00D8584E" w:rsidRDefault="00690FDF" w:rsidP="00690FDF">
            <w:pPr>
              <w:pStyle w:val="ListParagraph"/>
              <w:ind w:left="0"/>
              <w:jc w:val="both"/>
              <w:rPr>
                <w:lang w:val="lv-LV"/>
              </w:rPr>
            </w:pPr>
          </w:p>
        </w:tc>
      </w:tr>
      <w:tr w:rsidR="00690FDF" w:rsidRPr="00D8584E" w:rsidTr="00A02E06">
        <w:tc>
          <w:tcPr>
            <w:tcW w:w="943" w:type="dxa"/>
          </w:tcPr>
          <w:p w:rsidR="00690FDF" w:rsidRPr="00D8584E" w:rsidRDefault="008409F8" w:rsidP="00690FDF">
            <w:pPr>
              <w:pStyle w:val="ListParagraph"/>
              <w:ind w:left="0"/>
              <w:jc w:val="center"/>
              <w:rPr>
                <w:lang w:val="lv-LV"/>
              </w:rPr>
            </w:pPr>
            <w:r>
              <w:rPr>
                <w:lang w:val="lv-LV"/>
              </w:rPr>
              <w:t>6</w:t>
            </w:r>
            <w:r w:rsidR="00690FDF" w:rsidRPr="00D8584E">
              <w:rPr>
                <w:lang w:val="lv-LV"/>
              </w:rPr>
              <w:t>.</w:t>
            </w:r>
          </w:p>
        </w:tc>
        <w:tc>
          <w:tcPr>
            <w:tcW w:w="6257" w:type="dxa"/>
            <w:vAlign w:val="center"/>
          </w:tcPr>
          <w:p w:rsidR="00690FDF" w:rsidRPr="001B58F3" w:rsidRDefault="00690FDF" w:rsidP="00690FDF">
            <w:pPr>
              <w:rPr>
                <w:color w:val="000000"/>
                <w:sz w:val="24"/>
                <w:szCs w:val="24"/>
              </w:rPr>
            </w:pPr>
            <w:r w:rsidRPr="001B58F3">
              <w:rPr>
                <w:color w:val="000000"/>
                <w:sz w:val="24"/>
                <w:szCs w:val="24"/>
              </w:rPr>
              <w:t xml:space="preserve">Pretendenta autoservisā jābūt darbavietai riepu montāžas un balansēšanas iekārtai (nodrošinot riepu bezmaksas sezonālās </w:t>
            </w:r>
            <w:r w:rsidRPr="001B58F3">
              <w:rPr>
                <w:color w:val="000000"/>
                <w:sz w:val="24"/>
                <w:szCs w:val="24"/>
              </w:rPr>
              <w:lastRenderedPageBreak/>
              <w:t>uzglabāšanas iespēju)</w:t>
            </w:r>
            <w:r w:rsidR="008409F8" w:rsidRPr="001B58F3">
              <w:rPr>
                <w:color w:val="000000"/>
                <w:sz w:val="24"/>
                <w:szCs w:val="24"/>
              </w:rPr>
              <w:t>;</w:t>
            </w:r>
          </w:p>
        </w:tc>
        <w:tc>
          <w:tcPr>
            <w:tcW w:w="2070" w:type="dxa"/>
          </w:tcPr>
          <w:p w:rsidR="00690FDF" w:rsidRPr="00D8584E" w:rsidRDefault="00690FDF" w:rsidP="00690FDF">
            <w:pPr>
              <w:pStyle w:val="ListParagraph"/>
              <w:ind w:left="0"/>
              <w:jc w:val="both"/>
              <w:rPr>
                <w:lang w:val="lv-LV"/>
              </w:rPr>
            </w:pPr>
          </w:p>
        </w:tc>
      </w:tr>
      <w:tr w:rsidR="00690FDF" w:rsidRPr="00D8584E" w:rsidTr="00254868">
        <w:tc>
          <w:tcPr>
            <w:tcW w:w="943" w:type="dxa"/>
          </w:tcPr>
          <w:p w:rsidR="00690FDF" w:rsidRPr="00D8584E" w:rsidRDefault="008409F8" w:rsidP="00690FDF">
            <w:pPr>
              <w:pStyle w:val="ListParagraph"/>
              <w:ind w:left="0"/>
              <w:jc w:val="center"/>
              <w:rPr>
                <w:lang w:val="lv-LV"/>
              </w:rPr>
            </w:pPr>
            <w:r>
              <w:rPr>
                <w:lang w:val="lv-LV"/>
              </w:rPr>
              <w:lastRenderedPageBreak/>
              <w:t>7</w:t>
            </w:r>
            <w:r w:rsidR="00690FDF">
              <w:rPr>
                <w:lang w:val="lv-LV"/>
              </w:rPr>
              <w:t>.</w:t>
            </w:r>
          </w:p>
        </w:tc>
        <w:tc>
          <w:tcPr>
            <w:tcW w:w="6257" w:type="dxa"/>
          </w:tcPr>
          <w:p w:rsidR="00690FDF" w:rsidRPr="001B58F3" w:rsidRDefault="00690FDF" w:rsidP="00690FDF">
            <w:pPr>
              <w:pStyle w:val="ListParagraph"/>
              <w:ind w:left="0"/>
              <w:jc w:val="both"/>
              <w:rPr>
                <w:lang w:val="lv-LV"/>
              </w:rPr>
            </w:pPr>
            <w:r w:rsidRPr="001B58F3">
              <w:rPr>
                <w:lang w:val="lv-LV"/>
              </w:rPr>
              <w:t>Pretendents nodrošina</w:t>
            </w:r>
            <w:r w:rsidRPr="001B58F3">
              <w:t xml:space="preserve"> </w:t>
            </w:r>
            <w:r w:rsidRPr="001B58F3">
              <w:rPr>
                <w:lang w:val="lv-LV"/>
              </w:rPr>
              <w:t>elektrosistēmu diagnostiku, instrumentālo dzinēja diagnostiku</w:t>
            </w:r>
            <w:r w:rsidR="008409F8" w:rsidRPr="001B58F3">
              <w:rPr>
                <w:lang w:val="lv-LV"/>
              </w:rPr>
              <w:t>.</w:t>
            </w:r>
          </w:p>
        </w:tc>
        <w:tc>
          <w:tcPr>
            <w:tcW w:w="2070" w:type="dxa"/>
          </w:tcPr>
          <w:p w:rsidR="00690FDF" w:rsidRPr="00D8584E" w:rsidRDefault="00690FDF" w:rsidP="00690FDF">
            <w:pPr>
              <w:pStyle w:val="ListParagraph"/>
              <w:ind w:left="0"/>
              <w:jc w:val="both"/>
              <w:rPr>
                <w:lang w:val="lv-LV"/>
              </w:rPr>
            </w:pPr>
          </w:p>
        </w:tc>
      </w:tr>
      <w:tr w:rsidR="00690FDF" w:rsidRPr="00D8584E" w:rsidTr="00254868">
        <w:tc>
          <w:tcPr>
            <w:tcW w:w="943" w:type="dxa"/>
          </w:tcPr>
          <w:p w:rsidR="00690FDF" w:rsidRPr="00D8584E" w:rsidRDefault="008409F8" w:rsidP="00690FDF">
            <w:pPr>
              <w:pStyle w:val="ListParagraph"/>
              <w:ind w:left="0"/>
              <w:jc w:val="center"/>
              <w:rPr>
                <w:lang w:val="lv-LV"/>
              </w:rPr>
            </w:pPr>
            <w:r>
              <w:rPr>
                <w:lang w:val="lv-LV"/>
              </w:rPr>
              <w:t>8</w:t>
            </w:r>
            <w:r w:rsidR="00690FDF">
              <w:rPr>
                <w:lang w:val="lv-LV"/>
              </w:rPr>
              <w:t>.</w:t>
            </w:r>
          </w:p>
        </w:tc>
        <w:tc>
          <w:tcPr>
            <w:tcW w:w="6257" w:type="dxa"/>
          </w:tcPr>
          <w:p w:rsidR="00690FDF" w:rsidRPr="001B58F3" w:rsidRDefault="00690FDF" w:rsidP="00690FDF">
            <w:pPr>
              <w:pStyle w:val="ListParagraph"/>
              <w:ind w:left="0"/>
              <w:jc w:val="both"/>
              <w:rPr>
                <w:lang w:val="lv-LV"/>
              </w:rPr>
            </w:pPr>
            <w:r w:rsidRPr="001B58F3">
              <w:rPr>
                <w:lang w:val="lv-LV"/>
              </w:rPr>
              <w:t>Pretendents nodrošina  automašīnu virsbūves remonta darbus</w:t>
            </w:r>
            <w:r w:rsidR="008409F8" w:rsidRPr="001B58F3">
              <w:rPr>
                <w:lang w:val="lv-LV"/>
              </w:rPr>
              <w:t>.</w:t>
            </w:r>
          </w:p>
        </w:tc>
        <w:tc>
          <w:tcPr>
            <w:tcW w:w="2070" w:type="dxa"/>
          </w:tcPr>
          <w:p w:rsidR="00690FDF" w:rsidRDefault="00690FDF" w:rsidP="00690FDF">
            <w:pPr>
              <w:pStyle w:val="ListParagraph"/>
              <w:ind w:left="0"/>
              <w:jc w:val="both"/>
              <w:rPr>
                <w:lang w:val="lv-LV"/>
              </w:rPr>
            </w:pPr>
          </w:p>
        </w:tc>
      </w:tr>
      <w:tr w:rsidR="00690FDF" w:rsidRPr="00254868" w:rsidTr="0079203E">
        <w:tc>
          <w:tcPr>
            <w:tcW w:w="943" w:type="dxa"/>
          </w:tcPr>
          <w:p w:rsidR="00690FDF" w:rsidRPr="00D8584E" w:rsidRDefault="008409F8" w:rsidP="00690FDF">
            <w:pPr>
              <w:pStyle w:val="ListParagraph"/>
              <w:ind w:left="0"/>
              <w:jc w:val="center"/>
              <w:rPr>
                <w:lang w:val="lv-LV"/>
              </w:rPr>
            </w:pPr>
            <w:r>
              <w:rPr>
                <w:lang w:val="lv-LV"/>
              </w:rPr>
              <w:t>9</w:t>
            </w:r>
            <w:r w:rsidR="00690FDF" w:rsidRPr="00D8584E">
              <w:rPr>
                <w:lang w:val="lv-LV"/>
              </w:rPr>
              <w:t>.</w:t>
            </w:r>
          </w:p>
        </w:tc>
        <w:tc>
          <w:tcPr>
            <w:tcW w:w="6257" w:type="dxa"/>
            <w:vAlign w:val="center"/>
          </w:tcPr>
          <w:p w:rsidR="00690FDF" w:rsidRPr="001B58F3" w:rsidRDefault="00690FDF" w:rsidP="00690FDF">
            <w:pPr>
              <w:rPr>
                <w:color w:val="000000"/>
                <w:sz w:val="24"/>
                <w:szCs w:val="24"/>
              </w:rPr>
            </w:pPr>
            <w:r w:rsidRPr="001B58F3">
              <w:rPr>
                <w:color w:val="000000"/>
                <w:sz w:val="24"/>
                <w:szCs w:val="24"/>
              </w:rPr>
              <w:t>Pretendentam nodrošina bremžu sistēmu diagnostika un regulēšana</w:t>
            </w:r>
            <w:r w:rsidR="008409F8" w:rsidRPr="001B58F3">
              <w:rPr>
                <w:color w:val="000000"/>
                <w:sz w:val="24"/>
                <w:szCs w:val="24"/>
              </w:rPr>
              <w:t>.</w:t>
            </w:r>
          </w:p>
        </w:tc>
        <w:tc>
          <w:tcPr>
            <w:tcW w:w="2070" w:type="dxa"/>
          </w:tcPr>
          <w:p w:rsidR="00690FDF" w:rsidRPr="00D8584E" w:rsidRDefault="00690FDF" w:rsidP="00690FDF">
            <w:pPr>
              <w:pStyle w:val="ListParagraph"/>
              <w:ind w:left="0"/>
              <w:jc w:val="both"/>
              <w:rPr>
                <w:lang w:val="lv-LV"/>
              </w:rPr>
            </w:pPr>
          </w:p>
        </w:tc>
      </w:tr>
      <w:tr w:rsidR="005018AF" w:rsidRPr="00D8584E" w:rsidTr="008A6D04">
        <w:trPr>
          <w:trHeight w:val="315"/>
        </w:trPr>
        <w:tc>
          <w:tcPr>
            <w:tcW w:w="943" w:type="dxa"/>
          </w:tcPr>
          <w:p w:rsidR="005018AF" w:rsidRPr="00D8584E" w:rsidRDefault="005018AF" w:rsidP="005018AF">
            <w:pPr>
              <w:pStyle w:val="ListParagraph"/>
              <w:ind w:left="0"/>
              <w:jc w:val="center"/>
              <w:rPr>
                <w:lang w:val="lv-LV"/>
              </w:rPr>
            </w:pPr>
            <w:r>
              <w:rPr>
                <w:lang w:val="lv-LV"/>
              </w:rPr>
              <w:t>10</w:t>
            </w:r>
            <w:r w:rsidRPr="00D8584E">
              <w:rPr>
                <w:lang w:val="lv-LV"/>
              </w:rPr>
              <w:t>.</w:t>
            </w:r>
          </w:p>
        </w:tc>
        <w:tc>
          <w:tcPr>
            <w:tcW w:w="6257" w:type="dxa"/>
          </w:tcPr>
          <w:p w:rsidR="005018AF" w:rsidRPr="001B58F3" w:rsidRDefault="005018AF" w:rsidP="005018AF">
            <w:pPr>
              <w:pStyle w:val="ListParagraph"/>
              <w:ind w:left="0"/>
              <w:jc w:val="both"/>
              <w:rPr>
                <w:lang w:val="lv-LV"/>
              </w:rPr>
            </w:pPr>
            <w:r w:rsidRPr="001B58F3">
              <w:rPr>
                <w:lang w:val="lv-LV"/>
              </w:rPr>
              <w:t>Pretendents nodrošina gaismu pārbaudes;</w:t>
            </w:r>
          </w:p>
        </w:tc>
        <w:tc>
          <w:tcPr>
            <w:tcW w:w="2070" w:type="dxa"/>
          </w:tcPr>
          <w:p w:rsidR="005018AF" w:rsidRPr="00D8584E" w:rsidRDefault="005018AF" w:rsidP="005018AF">
            <w:pPr>
              <w:pStyle w:val="ListParagraph"/>
              <w:ind w:left="0"/>
              <w:jc w:val="both"/>
              <w:rPr>
                <w:lang w:val="lv-LV"/>
              </w:rPr>
            </w:pPr>
          </w:p>
        </w:tc>
      </w:tr>
      <w:tr w:rsidR="005018AF" w:rsidRPr="00D8584E" w:rsidTr="00E74D4F">
        <w:trPr>
          <w:trHeight w:val="255"/>
        </w:trPr>
        <w:tc>
          <w:tcPr>
            <w:tcW w:w="943" w:type="dxa"/>
          </w:tcPr>
          <w:p w:rsidR="005018AF" w:rsidRPr="00D8584E" w:rsidRDefault="005018AF" w:rsidP="005018AF">
            <w:pPr>
              <w:pStyle w:val="ListParagraph"/>
              <w:ind w:left="0"/>
              <w:jc w:val="center"/>
              <w:rPr>
                <w:lang w:val="lv-LV"/>
              </w:rPr>
            </w:pPr>
            <w:r>
              <w:rPr>
                <w:lang w:val="lv-LV"/>
              </w:rPr>
              <w:t>11</w:t>
            </w:r>
            <w:r w:rsidRPr="00D8584E">
              <w:rPr>
                <w:lang w:val="lv-LV"/>
              </w:rPr>
              <w:t>.</w:t>
            </w:r>
          </w:p>
        </w:tc>
        <w:tc>
          <w:tcPr>
            <w:tcW w:w="6257" w:type="dxa"/>
          </w:tcPr>
          <w:p w:rsidR="005018AF" w:rsidRPr="001B58F3" w:rsidRDefault="005018AF" w:rsidP="005018AF">
            <w:pPr>
              <w:pStyle w:val="ListParagraph"/>
              <w:ind w:left="0"/>
              <w:jc w:val="both"/>
              <w:rPr>
                <w:lang w:val="lv-LV"/>
              </w:rPr>
            </w:pPr>
            <w:r w:rsidRPr="001B58F3">
              <w:rPr>
                <w:lang w:val="lv-LV"/>
              </w:rPr>
              <w:t>Pretendents nodrošina ritošās daļas pārbaudes, remontu;</w:t>
            </w:r>
          </w:p>
        </w:tc>
        <w:tc>
          <w:tcPr>
            <w:tcW w:w="2070" w:type="dxa"/>
          </w:tcPr>
          <w:p w:rsidR="005018AF" w:rsidRPr="00D8584E" w:rsidRDefault="005018AF" w:rsidP="005018AF">
            <w:pPr>
              <w:pStyle w:val="ListParagraph"/>
              <w:ind w:left="0"/>
              <w:jc w:val="both"/>
              <w:rPr>
                <w:lang w:val="lv-LV"/>
              </w:rPr>
            </w:pPr>
          </w:p>
        </w:tc>
      </w:tr>
      <w:tr w:rsidR="005018AF" w:rsidRPr="00D8584E" w:rsidTr="00E74D4F">
        <w:trPr>
          <w:trHeight w:val="255"/>
        </w:trPr>
        <w:tc>
          <w:tcPr>
            <w:tcW w:w="943" w:type="dxa"/>
          </w:tcPr>
          <w:p w:rsidR="005018AF" w:rsidRDefault="005018AF" w:rsidP="005018AF">
            <w:pPr>
              <w:pStyle w:val="ListParagraph"/>
              <w:ind w:left="0"/>
              <w:jc w:val="center"/>
              <w:rPr>
                <w:lang w:val="lv-LV"/>
              </w:rPr>
            </w:pPr>
            <w:r>
              <w:rPr>
                <w:lang w:val="lv-LV"/>
              </w:rPr>
              <w:t>12.</w:t>
            </w:r>
          </w:p>
        </w:tc>
        <w:tc>
          <w:tcPr>
            <w:tcW w:w="6257" w:type="dxa"/>
          </w:tcPr>
          <w:p w:rsidR="005018AF" w:rsidRPr="001B58F3" w:rsidRDefault="005018AF" w:rsidP="005018AF">
            <w:pPr>
              <w:pStyle w:val="ListParagraph"/>
              <w:ind w:left="0"/>
              <w:jc w:val="both"/>
              <w:rPr>
                <w:lang w:val="lv-LV"/>
              </w:rPr>
            </w:pPr>
            <w:r w:rsidRPr="001B58F3">
              <w:rPr>
                <w:lang w:val="lv-LV"/>
              </w:rPr>
              <w:t>Pretendents nodrošina virsbūves remontu;</w:t>
            </w:r>
          </w:p>
        </w:tc>
        <w:tc>
          <w:tcPr>
            <w:tcW w:w="2070" w:type="dxa"/>
          </w:tcPr>
          <w:p w:rsidR="005018AF" w:rsidRPr="00D8584E" w:rsidRDefault="005018AF" w:rsidP="005018AF">
            <w:pPr>
              <w:pStyle w:val="ListParagraph"/>
              <w:ind w:left="0"/>
              <w:jc w:val="both"/>
              <w:rPr>
                <w:lang w:val="lv-LV"/>
              </w:rPr>
            </w:pPr>
          </w:p>
        </w:tc>
      </w:tr>
      <w:tr w:rsidR="005018AF" w:rsidRPr="00D8584E" w:rsidTr="00E74D4F">
        <w:trPr>
          <w:trHeight w:val="255"/>
        </w:trPr>
        <w:tc>
          <w:tcPr>
            <w:tcW w:w="943" w:type="dxa"/>
          </w:tcPr>
          <w:p w:rsidR="005018AF" w:rsidRDefault="005018AF" w:rsidP="005018AF">
            <w:pPr>
              <w:pStyle w:val="ListParagraph"/>
              <w:ind w:left="0"/>
              <w:jc w:val="center"/>
              <w:rPr>
                <w:lang w:val="lv-LV"/>
              </w:rPr>
            </w:pPr>
            <w:r>
              <w:rPr>
                <w:lang w:val="lv-LV"/>
              </w:rPr>
              <w:t>13.</w:t>
            </w:r>
          </w:p>
        </w:tc>
        <w:tc>
          <w:tcPr>
            <w:tcW w:w="6257" w:type="dxa"/>
          </w:tcPr>
          <w:p w:rsidR="005018AF" w:rsidRPr="001B58F3" w:rsidRDefault="005018AF" w:rsidP="005018AF">
            <w:pPr>
              <w:pStyle w:val="ListParagraph"/>
              <w:ind w:left="0"/>
              <w:jc w:val="both"/>
              <w:rPr>
                <w:lang w:val="lv-LV"/>
              </w:rPr>
            </w:pPr>
            <w:r w:rsidRPr="001B58F3">
              <w:rPr>
                <w:lang w:val="lv-LV"/>
              </w:rPr>
              <w:t>Pretendents nodrošina elektroiekārtu remontu;</w:t>
            </w:r>
          </w:p>
        </w:tc>
        <w:tc>
          <w:tcPr>
            <w:tcW w:w="2070" w:type="dxa"/>
          </w:tcPr>
          <w:p w:rsidR="005018AF" w:rsidRPr="00D8584E" w:rsidRDefault="005018AF" w:rsidP="005018AF">
            <w:pPr>
              <w:pStyle w:val="ListParagraph"/>
              <w:ind w:left="0"/>
              <w:jc w:val="both"/>
              <w:rPr>
                <w:lang w:val="lv-LV"/>
              </w:rPr>
            </w:pPr>
          </w:p>
        </w:tc>
      </w:tr>
      <w:tr w:rsidR="005018AF" w:rsidRPr="00D8584E" w:rsidTr="00E74D4F">
        <w:trPr>
          <w:trHeight w:val="255"/>
        </w:trPr>
        <w:tc>
          <w:tcPr>
            <w:tcW w:w="943" w:type="dxa"/>
          </w:tcPr>
          <w:p w:rsidR="005018AF" w:rsidRDefault="005018AF" w:rsidP="005018AF">
            <w:pPr>
              <w:pStyle w:val="ListParagraph"/>
              <w:ind w:left="0"/>
              <w:jc w:val="center"/>
              <w:rPr>
                <w:lang w:val="lv-LV"/>
              </w:rPr>
            </w:pPr>
            <w:r>
              <w:rPr>
                <w:lang w:val="lv-LV"/>
              </w:rPr>
              <w:t>14.</w:t>
            </w:r>
          </w:p>
        </w:tc>
        <w:tc>
          <w:tcPr>
            <w:tcW w:w="6257" w:type="dxa"/>
          </w:tcPr>
          <w:p w:rsidR="005018AF" w:rsidRPr="001B58F3" w:rsidRDefault="005018AF" w:rsidP="005018AF">
            <w:pPr>
              <w:pStyle w:val="ListParagraph"/>
              <w:ind w:left="0"/>
              <w:jc w:val="both"/>
              <w:rPr>
                <w:lang w:val="lv-LV"/>
              </w:rPr>
            </w:pPr>
            <w:r w:rsidRPr="001B58F3">
              <w:rPr>
                <w:lang w:val="lv-LV"/>
              </w:rPr>
              <w:t>Pretendents nodrošina auto stiklu nomaiņu.</w:t>
            </w:r>
          </w:p>
        </w:tc>
        <w:tc>
          <w:tcPr>
            <w:tcW w:w="2070" w:type="dxa"/>
          </w:tcPr>
          <w:p w:rsidR="005018AF" w:rsidRPr="00D8584E" w:rsidRDefault="005018AF" w:rsidP="005018AF">
            <w:pPr>
              <w:pStyle w:val="ListParagraph"/>
              <w:ind w:left="0"/>
              <w:jc w:val="both"/>
              <w:rPr>
                <w:lang w:val="lv-LV"/>
              </w:rPr>
            </w:pPr>
          </w:p>
        </w:tc>
      </w:tr>
      <w:tr w:rsidR="005018AF" w:rsidRPr="00D8584E" w:rsidTr="00E74D4F">
        <w:trPr>
          <w:trHeight w:val="255"/>
        </w:trPr>
        <w:tc>
          <w:tcPr>
            <w:tcW w:w="943" w:type="dxa"/>
          </w:tcPr>
          <w:p w:rsidR="005018AF" w:rsidRDefault="005018AF" w:rsidP="005018AF">
            <w:pPr>
              <w:pStyle w:val="ListParagraph"/>
              <w:ind w:left="0"/>
              <w:jc w:val="center"/>
              <w:rPr>
                <w:lang w:val="lv-LV"/>
              </w:rPr>
            </w:pPr>
            <w:r>
              <w:rPr>
                <w:lang w:val="lv-LV"/>
              </w:rPr>
              <w:t>15.</w:t>
            </w:r>
          </w:p>
        </w:tc>
        <w:tc>
          <w:tcPr>
            <w:tcW w:w="6257" w:type="dxa"/>
          </w:tcPr>
          <w:p w:rsidR="005018AF" w:rsidRPr="001B58F3" w:rsidRDefault="005018AF" w:rsidP="005018AF">
            <w:pPr>
              <w:pStyle w:val="ListParagraph"/>
              <w:ind w:left="0"/>
              <w:jc w:val="both"/>
              <w:rPr>
                <w:lang w:val="lv-LV"/>
              </w:rPr>
            </w:pPr>
            <w:r w:rsidRPr="001B58F3">
              <w:rPr>
                <w:lang w:val="lv-LV"/>
              </w:rPr>
              <w:t>Pretendents nodrošina automašīnas krāsošanas darbus.</w:t>
            </w:r>
          </w:p>
        </w:tc>
        <w:tc>
          <w:tcPr>
            <w:tcW w:w="2070" w:type="dxa"/>
          </w:tcPr>
          <w:p w:rsidR="005018AF" w:rsidRPr="00D8584E" w:rsidRDefault="005018AF" w:rsidP="005018AF">
            <w:pPr>
              <w:pStyle w:val="ListParagraph"/>
              <w:ind w:left="0"/>
              <w:jc w:val="both"/>
              <w:rPr>
                <w:lang w:val="lv-LV"/>
              </w:rPr>
            </w:pPr>
          </w:p>
        </w:tc>
      </w:tr>
      <w:tr w:rsidR="005018AF" w:rsidRPr="00D8584E" w:rsidTr="00E74D4F">
        <w:trPr>
          <w:trHeight w:val="255"/>
        </w:trPr>
        <w:tc>
          <w:tcPr>
            <w:tcW w:w="943" w:type="dxa"/>
          </w:tcPr>
          <w:p w:rsidR="005018AF" w:rsidRDefault="005018AF" w:rsidP="005018AF">
            <w:pPr>
              <w:pStyle w:val="ListParagraph"/>
              <w:ind w:left="0"/>
              <w:jc w:val="center"/>
              <w:rPr>
                <w:lang w:val="lv-LV"/>
              </w:rPr>
            </w:pPr>
            <w:r>
              <w:rPr>
                <w:lang w:val="lv-LV"/>
              </w:rPr>
              <w:t>16.</w:t>
            </w:r>
          </w:p>
        </w:tc>
        <w:tc>
          <w:tcPr>
            <w:tcW w:w="6257" w:type="dxa"/>
          </w:tcPr>
          <w:p w:rsidR="005018AF" w:rsidRPr="001B58F3" w:rsidRDefault="005018AF" w:rsidP="005018AF">
            <w:pPr>
              <w:pStyle w:val="ListParagraph"/>
              <w:ind w:left="0"/>
              <w:jc w:val="both"/>
              <w:rPr>
                <w:lang w:val="lv-LV"/>
              </w:rPr>
            </w:pPr>
            <w:r w:rsidRPr="001B58F3">
              <w:rPr>
                <w:lang w:val="lv-LV"/>
              </w:rPr>
              <w:t>Pretendents nodrošina virsbūves remontu;</w:t>
            </w:r>
          </w:p>
        </w:tc>
        <w:tc>
          <w:tcPr>
            <w:tcW w:w="2070" w:type="dxa"/>
          </w:tcPr>
          <w:p w:rsidR="005018AF" w:rsidRPr="00D8584E" w:rsidRDefault="005018AF" w:rsidP="005018AF">
            <w:pPr>
              <w:pStyle w:val="ListParagraph"/>
              <w:ind w:left="0"/>
              <w:jc w:val="both"/>
              <w:rPr>
                <w:lang w:val="lv-LV"/>
              </w:rPr>
            </w:pPr>
          </w:p>
        </w:tc>
      </w:tr>
      <w:tr w:rsidR="005018AF" w:rsidRPr="00D8584E" w:rsidTr="00254868">
        <w:trPr>
          <w:trHeight w:val="150"/>
        </w:trPr>
        <w:tc>
          <w:tcPr>
            <w:tcW w:w="943" w:type="dxa"/>
          </w:tcPr>
          <w:p w:rsidR="005018AF" w:rsidRPr="00D8584E" w:rsidRDefault="005018AF" w:rsidP="005018AF">
            <w:pPr>
              <w:pStyle w:val="ListParagraph"/>
              <w:ind w:left="0"/>
              <w:jc w:val="center"/>
              <w:rPr>
                <w:lang w:val="lv-LV"/>
              </w:rPr>
            </w:pPr>
            <w:r>
              <w:rPr>
                <w:lang w:val="lv-LV"/>
              </w:rPr>
              <w:t>17.</w:t>
            </w:r>
          </w:p>
        </w:tc>
        <w:tc>
          <w:tcPr>
            <w:tcW w:w="6257" w:type="dxa"/>
          </w:tcPr>
          <w:p w:rsidR="005018AF" w:rsidRPr="001B58F3" w:rsidRDefault="005018AF" w:rsidP="005018AF">
            <w:pPr>
              <w:pStyle w:val="ListParagraph"/>
              <w:ind w:left="0"/>
              <w:jc w:val="both"/>
              <w:rPr>
                <w:lang w:val="lv-LV"/>
              </w:rPr>
            </w:pPr>
            <w:proofErr w:type="spellStart"/>
            <w:r w:rsidRPr="001B58F3">
              <w:rPr>
                <w:color w:val="000000"/>
              </w:rPr>
              <w:t>Pretendents</w:t>
            </w:r>
            <w:proofErr w:type="spellEnd"/>
            <w:r w:rsidRPr="001B58F3">
              <w:rPr>
                <w:color w:val="000000"/>
              </w:rPr>
              <w:t xml:space="preserve"> </w:t>
            </w:r>
            <w:proofErr w:type="spellStart"/>
            <w:r w:rsidRPr="001B58F3">
              <w:rPr>
                <w:color w:val="000000"/>
              </w:rPr>
              <w:t>nodrošina</w:t>
            </w:r>
            <w:proofErr w:type="spellEnd"/>
            <w:r w:rsidRPr="001B58F3">
              <w:rPr>
                <w:color w:val="000000"/>
              </w:rPr>
              <w:t xml:space="preserve"> </w:t>
            </w:r>
            <w:proofErr w:type="spellStart"/>
            <w:r w:rsidRPr="001B58F3">
              <w:rPr>
                <w:color w:val="000000"/>
              </w:rPr>
              <w:t>savirzes</w:t>
            </w:r>
            <w:proofErr w:type="spellEnd"/>
            <w:r w:rsidRPr="001B58F3">
              <w:rPr>
                <w:color w:val="000000"/>
              </w:rPr>
              <w:t>/</w:t>
            </w:r>
            <w:proofErr w:type="spellStart"/>
            <w:r w:rsidRPr="001B58F3">
              <w:rPr>
                <w:color w:val="000000"/>
              </w:rPr>
              <w:t>sagāzuma</w:t>
            </w:r>
            <w:proofErr w:type="spellEnd"/>
            <w:r w:rsidRPr="001B58F3">
              <w:rPr>
                <w:color w:val="000000"/>
              </w:rPr>
              <w:t xml:space="preserve"> </w:t>
            </w:r>
            <w:proofErr w:type="spellStart"/>
            <w:r w:rsidRPr="001B58F3">
              <w:rPr>
                <w:color w:val="000000"/>
              </w:rPr>
              <w:t>regulēšana</w:t>
            </w:r>
            <w:proofErr w:type="spellEnd"/>
            <w:r w:rsidRPr="001B58F3">
              <w:rPr>
                <w:color w:val="000000"/>
              </w:rPr>
              <w:tab/>
            </w:r>
          </w:p>
        </w:tc>
        <w:tc>
          <w:tcPr>
            <w:tcW w:w="2070" w:type="dxa"/>
          </w:tcPr>
          <w:p w:rsidR="005018AF" w:rsidRPr="00D8584E" w:rsidRDefault="005018AF" w:rsidP="005018AF">
            <w:pPr>
              <w:pStyle w:val="ListParagraph"/>
              <w:ind w:left="0"/>
              <w:jc w:val="both"/>
              <w:rPr>
                <w:lang w:val="lv-LV"/>
              </w:rPr>
            </w:pPr>
          </w:p>
        </w:tc>
      </w:tr>
      <w:tr w:rsidR="005018AF" w:rsidRPr="00D8584E" w:rsidTr="00254868">
        <w:trPr>
          <w:trHeight w:val="255"/>
        </w:trPr>
        <w:tc>
          <w:tcPr>
            <w:tcW w:w="943" w:type="dxa"/>
          </w:tcPr>
          <w:p w:rsidR="005018AF" w:rsidRDefault="005018AF" w:rsidP="005018AF">
            <w:pPr>
              <w:pStyle w:val="ListParagraph"/>
              <w:ind w:left="0"/>
              <w:jc w:val="center"/>
              <w:rPr>
                <w:lang w:val="lv-LV"/>
              </w:rPr>
            </w:pPr>
            <w:r>
              <w:rPr>
                <w:lang w:val="lv-LV"/>
              </w:rPr>
              <w:t>18.</w:t>
            </w:r>
          </w:p>
        </w:tc>
        <w:tc>
          <w:tcPr>
            <w:tcW w:w="6257" w:type="dxa"/>
          </w:tcPr>
          <w:p w:rsidR="005018AF" w:rsidRPr="001B58F3" w:rsidRDefault="005018AF" w:rsidP="005018AF">
            <w:pPr>
              <w:pStyle w:val="ListParagraph"/>
              <w:ind w:left="0"/>
              <w:jc w:val="both"/>
              <w:rPr>
                <w:lang w:val="lv-LV"/>
              </w:rPr>
            </w:pPr>
            <w:r w:rsidRPr="001B58F3">
              <w:rPr>
                <w:bCs/>
                <w:lang w:val="lv-LV"/>
              </w:rPr>
              <w:t>Pretendentam jānodrošina nekvalitatīvi vai līguma noteikumiem neatbilstoši veikta pakalpojuma trūkumu novēršanu 3 (trīs) darba dienu laikā no pretenzijas iesniegšanas brīža.</w:t>
            </w:r>
          </w:p>
        </w:tc>
        <w:tc>
          <w:tcPr>
            <w:tcW w:w="2070" w:type="dxa"/>
          </w:tcPr>
          <w:p w:rsidR="005018AF" w:rsidRPr="0097193B" w:rsidRDefault="005018AF" w:rsidP="005018AF">
            <w:pPr>
              <w:pStyle w:val="ListParagraph"/>
              <w:ind w:left="0"/>
              <w:jc w:val="both"/>
              <w:rPr>
                <w:lang w:val="lv-LV"/>
              </w:rPr>
            </w:pPr>
          </w:p>
        </w:tc>
      </w:tr>
      <w:tr w:rsidR="005018AF" w:rsidRPr="00D8584E" w:rsidTr="00254868">
        <w:trPr>
          <w:trHeight w:val="255"/>
        </w:trPr>
        <w:tc>
          <w:tcPr>
            <w:tcW w:w="943" w:type="dxa"/>
          </w:tcPr>
          <w:p w:rsidR="005018AF" w:rsidRDefault="005018AF" w:rsidP="005018AF">
            <w:pPr>
              <w:pStyle w:val="ListParagraph"/>
              <w:ind w:left="0"/>
              <w:jc w:val="center"/>
              <w:rPr>
                <w:lang w:val="lv-LV"/>
              </w:rPr>
            </w:pPr>
            <w:r>
              <w:rPr>
                <w:lang w:val="lv-LV"/>
              </w:rPr>
              <w:t>19.</w:t>
            </w:r>
          </w:p>
        </w:tc>
        <w:tc>
          <w:tcPr>
            <w:tcW w:w="6257" w:type="dxa"/>
          </w:tcPr>
          <w:p w:rsidR="005018AF" w:rsidRPr="001B58F3" w:rsidRDefault="005018AF" w:rsidP="005018AF">
            <w:pPr>
              <w:pStyle w:val="ListParagraph"/>
              <w:ind w:left="0"/>
              <w:jc w:val="both"/>
              <w:rPr>
                <w:bCs/>
                <w:lang w:val="lv-LV"/>
              </w:rPr>
            </w:pPr>
            <w:r w:rsidRPr="001B58F3">
              <w:rPr>
                <w:bCs/>
                <w:lang w:val="lv-LV"/>
              </w:rPr>
              <w:t>Pretendents nodrošina riepu, filtru, eļļu, akumulatoru un citu rezerves daļu un ekspluatācijas materiālu (palīgmateriāli, aksesuāri, eļļas, smērvielas) utilizāciju bez maksas.</w:t>
            </w:r>
          </w:p>
        </w:tc>
        <w:tc>
          <w:tcPr>
            <w:tcW w:w="2070" w:type="dxa"/>
          </w:tcPr>
          <w:p w:rsidR="005018AF" w:rsidRPr="0097193B" w:rsidRDefault="005018AF" w:rsidP="005018AF">
            <w:pPr>
              <w:pStyle w:val="ListParagraph"/>
              <w:ind w:left="0"/>
              <w:jc w:val="both"/>
              <w:rPr>
                <w:lang w:val="lv-LV"/>
              </w:rPr>
            </w:pPr>
          </w:p>
        </w:tc>
      </w:tr>
      <w:tr w:rsidR="005018AF" w:rsidRPr="00D8584E" w:rsidTr="00254868">
        <w:trPr>
          <w:trHeight w:val="255"/>
        </w:trPr>
        <w:tc>
          <w:tcPr>
            <w:tcW w:w="943" w:type="dxa"/>
          </w:tcPr>
          <w:p w:rsidR="005018AF" w:rsidRDefault="005018AF" w:rsidP="005018AF">
            <w:pPr>
              <w:pStyle w:val="ListParagraph"/>
              <w:ind w:left="0"/>
              <w:jc w:val="center"/>
              <w:rPr>
                <w:lang w:val="lv-LV"/>
              </w:rPr>
            </w:pPr>
            <w:r>
              <w:rPr>
                <w:lang w:val="lv-LV"/>
              </w:rPr>
              <w:t>20.</w:t>
            </w:r>
          </w:p>
        </w:tc>
        <w:tc>
          <w:tcPr>
            <w:tcW w:w="6257" w:type="dxa"/>
          </w:tcPr>
          <w:p w:rsidR="005018AF" w:rsidRPr="001B58F3" w:rsidRDefault="005018AF" w:rsidP="005018AF">
            <w:pPr>
              <w:pStyle w:val="ListParagraph"/>
              <w:ind w:left="0"/>
              <w:jc w:val="both"/>
              <w:rPr>
                <w:bCs/>
                <w:lang w:val="lv-LV"/>
              </w:rPr>
            </w:pPr>
            <w:r w:rsidRPr="001B58F3">
              <w:rPr>
                <w:bCs/>
                <w:lang w:val="lv-LV"/>
              </w:rPr>
              <w:t>Pretendents nodrošina auto evakuatora pakalpojumu Pasūtītāja autotransportam bez atlīdzības.</w:t>
            </w:r>
          </w:p>
        </w:tc>
        <w:tc>
          <w:tcPr>
            <w:tcW w:w="2070" w:type="dxa"/>
          </w:tcPr>
          <w:p w:rsidR="005018AF" w:rsidRPr="0097193B" w:rsidRDefault="005018AF" w:rsidP="005018AF">
            <w:pPr>
              <w:pStyle w:val="ListParagraph"/>
              <w:ind w:left="0"/>
              <w:jc w:val="both"/>
              <w:rPr>
                <w:lang w:val="lv-LV"/>
              </w:rPr>
            </w:pPr>
          </w:p>
        </w:tc>
      </w:tr>
      <w:tr w:rsidR="005018AF" w:rsidRPr="00D8584E" w:rsidTr="005018AF">
        <w:trPr>
          <w:trHeight w:val="1721"/>
        </w:trPr>
        <w:tc>
          <w:tcPr>
            <w:tcW w:w="943" w:type="dxa"/>
          </w:tcPr>
          <w:p w:rsidR="005018AF" w:rsidRDefault="005018AF" w:rsidP="005018AF">
            <w:pPr>
              <w:pStyle w:val="ListParagraph"/>
              <w:ind w:left="0"/>
              <w:jc w:val="center"/>
              <w:rPr>
                <w:lang w:val="lv-LV"/>
              </w:rPr>
            </w:pPr>
            <w:r>
              <w:rPr>
                <w:lang w:val="lv-LV"/>
              </w:rPr>
              <w:t>21.</w:t>
            </w:r>
          </w:p>
        </w:tc>
        <w:tc>
          <w:tcPr>
            <w:tcW w:w="6257" w:type="dxa"/>
          </w:tcPr>
          <w:p w:rsidR="005018AF" w:rsidRPr="001B58F3" w:rsidRDefault="005018AF" w:rsidP="005018AF">
            <w:pPr>
              <w:pStyle w:val="ListParagraph"/>
              <w:ind w:left="0"/>
              <w:jc w:val="both"/>
              <w:rPr>
                <w:bCs/>
                <w:u w:val="single"/>
                <w:lang w:val="lv-LV"/>
              </w:rPr>
            </w:pPr>
            <w:r w:rsidRPr="001B58F3">
              <w:rPr>
                <w:bCs/>
                <w:lang w:val="lv-LV"/>
              </w:rPr>
              <w:t xml:space="preserve">Gadījumos, ja atsevišķais pakalpojums jāsniedz ilgstoši – Pretendents nodrošina automašīnu uzglabāšanu </w:t>
            </w:r>
            <w:r w:rsidRPr="001B58F3">
              <w:rPr>
                <w:bCs/>
                <w:u w:val="single"/>
                <w:lang w:val="lv-LV"/>
              </w:rPr>
              <w:t>apsargātā,</w:t>
            </w:r>
            <w:r w:rsidRPr="001B58F3">
              <w:rPr>
                <w:bCs/>
                <w:lang w:val="lv-LV"/>
              </w:rPr>
              <w:t xml:space="preserve"> apgaismotā un norobežotā autostāvvietā bez maksas. </w:t>
            </w:r>
            <w:r w:rsidRPr="001B58F3">
              <w:rPr>
                <w:bCs/>
                <w:u w:val="single"/>
                <w:lang w:val="lv-LV"/>
              </w:rPr>
              <w:t>Izpildītājs ir pilnā mērā materiāli atbildīgs par automašīnu no tās pieņemšanas brīža līdz nodošanas brīdim Pasūtītājam.</w:t>
            </w:r>
          </w:p>
          <w:p w:rsidR="005018AF" w:rsidRPr="001B58F3" w:rsidRDefault="005018AF" w:rsidP="005018AF">
            <w:pPr>
              <w:pStyle w:val="ListParagraph"/>
              <w:ind w:left="0"/>
              <w:jc w:val="both"/>
              <w:rPr>
                <w:bCs/>
                <w:lang w:val="lv-LV"/>
              </w:rPr>
            </w:pPr>
          </w:p>
        </w:tc>
        <w:tc>
          <w:tcPr>
            <w:tcW w:w="2070" w:type="dxa"/>
          </w:tcPr>
          <w:p w:rsidR="005018AF" w:rsidRPr="0097193B" w:rsidRDefault="005018AF" w:rsidP="005018AF">
            <w:pPr>
              <w:pStyle w:val="ListParagraph"/>
              <w:ind w:left="0"/>
              <w:jc w:val="both"/>
              <w:rPr>
                <w:lang w:val="lv-LV"/>
              </w:rPr>
            </w:pPr>
          </w:p>
        </w:tc>
      </w:tr>
    </w:tbl>
    <w:p w:rsidR="00866D0F" w:rsidRDefault="00866D0F" w:rsidP="00FC5211">
      <w:pPr>
        <w:pStyle w:val="BodyText"/>
        <w:widowControl/>
        <w:suppressAutoHyphens/>
        <w:autoSpaceDE/>
        <w:autoSpaceDN/>
        <w:adjustRightInd/>
        <w:jc w:val="both"/>
        <w:rPr>
          <w:b/>
          <w:sz w:val="24"/>
          <w:szCs w:val="24"/>
          <w:u w:val="single"/>
        </w:rPr>
      </w:pPr>
    </w:p>
    <w:p w:rsidR="00866D0F" w:rsidRPr="00254868" w:rsidRDefault="00254868" w:rsidP="00FC5211">
      <w:pPr>
        <w:pStyle w:val="BodyText"/>
        <w:widowControl/>
        <w:suppressAutoHyphens/>
        <w:autoSpaceDE/>
        <w:autoSpaceDN/>
        <w:adjustRightInd/>
        <w:jc w:val="both"/>
        <w:rPr>
          <w:b/>
          <w:sz w:val="24"/>
          <w:szCs w:val="24"/>
        </w:rPr>
      </w:pPr>
      <w:r>
        <w:rPr>
          <w:b/>
          <w:sz w:val="24"/>
          <w:szCs w:val="24"/>
        </w:rPr>
        <w:t>*Aizpilda pretendents ierakstot vārdu “nodrošinām”, vai citādi aprakstot savas spējas nodrošināt pakalpojuma izpildi.</w:t>
      </w:r>
    </w:p>
    <w:p w:rsidR="00866D0F" w:rsidRDefault="00866D0F" w:rsidP="00FC5211">
      <w:pPr>
        <w:pStyle w:val="BodyText"/>
        <w:widowControl/>
        <w:suppressAutoHyphens/>
        <w:autoSpaceDE/>
        <w:autoSpaceDN/>
        <w:adjustRightInd/>
        <w:jc w:val="both"/>
        <w:rPr>
          <w:b/>
          <w:sz w:val="24"/>
          <w:szCs w:val="24"/>
          <w:u w:val="single"/>
        </w:rPr>
      </w:pPr>
    </w:p>
    <w:p w:rsidR="00866D0F" w:rsidRDefault="00866D0F" w:rsidP="00FC5211">
      <w:pPr>
        <w:pStyle w:val="BodyText"/>
        <w:widowControl/>
        <w:suppressAutoHyphens/>
        <w:autoSpaceDE/>
        <w:autoSpaceDN/>
        <w:adjustRightInd/>
        <w:jc w:val="both"/>
        <w:rPr>
          <w:b/>
          <w:sz w:val="24"/>
          <w:szCs w:val="24"/>
          <w:u w:val="single"/>
        </w:rPr>
      </w:pPr>
    </w:p>
    <w:p w:rsidR="00FC5211" w:rsidRPr="00D73992" w:rsidRDefault="00FC5211" w:rsidP="00FC5211">
      <w:pPr>
        <w:pStyle w:val="BodyText"/>
        <w:widowControl/>
        <w:suppressAutoHyphens/>
        <w:autoSpaceDE/>
        <w:autoSpaceDN/>
        <w:adjustRightInd/>
        <w:jc w:val="both"/>
        <w:rPr>
          <w:b/>
          <w:sz w:val="24"/>
          <w:szCs w:val="24"/>
          <w:u w:val="single"/>
        </w:rPr>
      </w:pPr>
      <w:r w:rsidRPr="00D73992">
        <w:rPr>
          <w:b/>
          <w:sz w:val="24"/>
          <w:szCs w:val="24"/>
          <w:u w:val="single"/>
        </w:rPr>
        <w:t>Citi nosacījumi iepirkuma priekšmetam:</w:t>
      </w:r>
    </w:p>
    <w:p w:rsidR="00FF3FDC" w:rsidRPr="001B58F3" w:rsidRDefault="0074643A" w:rsidP="008E7712">
      <w:pPr>
        <w:pStyle w:val="ListParagraph"/>
        <w:numPr>
          <w:ilvl w:val="0"/>
          <w:numId w:val="9"/>
        </w:numPr>
        <w:spacing w:line="276" w:lineRule="auto"/>
        <w:rPr>
          <w:lang w:val="lv-LV"/>
        </w:rPr>
      </w:pPr>
      <w:r w:rsidRPr="001B58F3">
        <w:rPr>
          <w:lang w:val="lv-LV"/>
        </w:rPr>
        <w:t>Tehniskā apkope un remonts ir</w:t>
      </w:r>
      <w:r w:rsidR="00C26EB8" w:rsidRPr="001B58F3">
        <w:rPr>
          <w:lang w:val="lv-LV"/>
        </w:rPr>
        <w:t xml:space="preserve"> jāveic pretendenta autoservisā</w:t>
      </w:r>
      <w:r w:rsidR="00FF3FDC" w:rsidRPr="001B58F3">
        <w:rPr>
          <w:lang w:val="lv-LV"/>
        </w:rPr>
        <w:t>, kas atrodas ne vairāk kā 20 km attālumā no Pasūtītāja adreses (Gaismas ielā 19 k-9-1, Ķekavā, Ķekavas pagastā, Ķekavas novadā, LV-2123)</w:t>
      </w:r>
    </w:p>
    <w:p w:rsidR="00A12423" w:rsidRPr="001B58F3" w:rsidRDefault="001F28C4" w:rsidP="008E7712">
      <w:pPr>
        <w:pStyle w:val="ListParagraph"/>
        <w:numPr>
          <w:ilvl w:val="0"/>
          <w:numId w:val="9"/>
        </w:numPr>
        <w:spacing w:line="276" w:lineRule="auto"/>
        <w:rPr>
          <w:lang w:val="lv-LV"/>
        </w:rPr>
      </w:pPr>
      <w:r w:rsidRPr="001B58F3">
        <w:rPr>
          <w:lang w:val="lv-LV"/>
        </w:rPr>
        <w:t>Pretendenta autoserviss strādā darba dienās un brīvdienās (izņemot svētku dienas)</w:t>
      </w:r>
      <w:r w:rsidR="00A12423" w:rsidRPr="001B58F3">
        <w:rPr>
          <w:lang w:val="lv-LV"/>
        </w:rPr>
        <w:t>.</w:t>
      </w:r>
    </w:p>
    <w:p w:rsidR="00ED13A3" w:rsidRPr="001B58F3" w:rsidRDefault="00ED13A3" w:rsidP="008E7712">
      <w:pPr>
        <w:pStyle w:val="ListParagraph"/>
        <w:numPr>
          <w:ilvl w:val="0"/>
          <w:numId w:val="9"/>
        </w:numPr>
        <w:tabs>
          <w:tab w:val="left" w:pos="851"/>
        </w:tabs>
        <w:spacing w:before="120" w:after="120" w:line="276" w:lineRule="auto"/>
        <w:rPr>
          <w:lang w:val="lv-LV"/>
        </w:rPr>
      </w:pPr>
      <w:r w:rsidRPr="001B58F3">
        <w:rPr>
          <w:lang w:val="lv-LV"/>
        </w:rPr>
        <w:t xml:space="preserve">Pretendentam ir vismaz </w:t>
      </w:r>
      <w:r w:rsidR="00161E50">
        <w:rPr>
          <w:lang w:val="lv-LV"/>
        </w:rPr>
        <w:t>3</w:t>
      </w:r>
      <w:r w:rsidRPr="001B58F3">
        <w:rPr>
          <w:lang w:val="lv-LV"/>
        </w:rPr>
        <w:t xml:space="preserve"> auto pa</w:t>
      </w:r>
      <w:r w:rsidR="00C2111C" w:rsidRPr="001B58F3">
        <w:rPr>
          <w:lang w:val="lv-LV"/>
        </w:rPr>
        <w:t xml:space="preserve">cēlāji ( celtspēja </w:t>
      </w:r>
      <w:r w:rsidR="00161E50">
        <w:rPr>
          <w:lang w:val="lv-LV"/>
        </w:rPr>
        <w:t xml:space="preserve">no 2500 </w:t>
      </w:r>
      <w:r w:rsidR="00C2111C" w:rsidRPr="001B58F3">
        <w:rPr>
          <w:lang w:val="lv-LV"/>
        </w:rPr>
        <w:t>kg</w:t>
      </w:r>
      <w:r w:rsidR="00B55463" w:rsidRPr="001B58F3">
        <w:rPr>
          <w:lang w:val="lv-LV"/>
        </w:rPr>
        <w:t>).</w:t>
      </w:r>
    </w:p>
    <w:p w:rsidR="00FC5211" w:rsidRPr="001B58F3" w:rsidRDefault="00FC5211" w:rsidP="008E7712">
      <w:pPr>
        <w:pStyle w:val="ListParagraph"/>
        <w:numPr>
          <w:ilvl w:val="0"/>
          <w:numId w:val="9"/>
        </w:numPr>
        <w:tabs>
          <w:tab w:val="left" w:pos="851"/>
        </w:tabs>
        <w:spacing w:before="120" w:after="120" w:line="276" w:lineRule="auto"/>
        <w:jc w:val="both"/>
        <w:rPr>
          <w:lang w:val="lv-LV"/>
        </w:rPr>
      </w:pPr>
      <w:r w:rsidRPr="001B58F3">
        <w:rPr>
          <w:lang w:val="lv-LV"/>
        </w:rPr>
        <w:t>Pretendentam jānodrošina transportlīdzekļu sagatavošana tehniskajai apskatei, gadījumā, ja tehniskā apskate netiek izieta, pretendentam atkārtots transportlīdzekļa remonts jāveic be</w:t>
      </w:r>
      <w:r w:rsidR="002F2206" w:rsidRPr="001B58F3">
        <w:rPr>
          <w:lang w:val="lv-LV"/>
        </w:rPr>
        <w:t>z maksas tām</w:t>
      </w:r>
      <w:r w:rsidRPr="001B58F3">
        <w:rPr>
          <w:lang w:val="lv-LV"/>
        </w:rPr>
        <w:t xml:space="preserve"> pozīcijām, kurām Izpildītājs nodrošinājis servisa pakalpojumus.</w:t>
      </w:r>
    </w:p>
    <w:p w:rsidR="0074643A" w:rsidRPr="001B58F3" w:rsidRDefault="0074643A" w:rsidP="008E7712">
      <w:pPr>
        <w:pStyle w:val="ListParagraph"/>
        <w:numPr>
          <w:ilvl w:val="0"/>
          <w:numId w:val="9"/>
        </w:numPr>
        <w:tabs>
          <w:tab w:val="left" w:pos="851"/>
        </w:tabs>
        <w:spacing w:before="120" w:after="120" w:line="276" w:lineRule="auto"/>
        <w:jc w:val="both"/>
        <w:rPr>
          <w:lang w:val="lv-LV"/>
        </w:rPr>
      </w:pPr>
      <w:r w:rsidRPr="001B58F3">
        <w:rPr>
          <w:lang w:val="lv-LV"/>
        </w:rPr>
        <w:t xml:space="preserve">Pasūtītāja rīcībā esošos operatīvos transportlīdzekļus apkalpo ārpus kārtas, nodrošinot: </w:t>
      </w:r>
    </w:p>
    <w:p w:rsidR="0074643A" w:rsidRPr="001B58F3" w:rsidRDefault="0074643A" w:rsidP="008E7712">
      <w:pPr>
        <w:pStyle w:val="ListParagraph"/>
        <w:numPr>
          <w:ilvl w:val="1"/>
          <w:numId w:val="9"/>
        </w:numPr>
        <w:tabs>
          <w:tab w:val="left" w:pos="851"/>
        </w:tabs>
        <w:spacing w:before="120" w:after="120" w:line="276" w:lineRule="auto"/>
        <w:jc w:val="both"/>
        <w:rPr>
          <w:lang w:val="lv-LV"/>
        </w:rPr>
      </w:pPr>
      <w:r w:rsidRPr="001B58F3">
        <w:rPr>
          <w:lang w:val="lv-LV"/>
        </w:rPr>
        <w:lastRenderedPageBreak/>
        <w:t>Transportlīdzekļu pieņemšanu plānotiem servisa darbiem – ne vēlāk kā 3 (trīs) darba dienu laikā pēc plānoto servisu darbu pieteikšanas.</w:t>
      </w:r>
    </w:p>
    <w:p w:rsidR="0074643A" w:rsidRPr="001B58F3" w:rsidRDefault="0074643A" w:rsidP="008E7712">
      <w:pPr>
        <w:pStyle w:val="ListParagraph"/>
        <w:numPr>
          <w:ilvl w:val="1"/>
          <w:numId w:val="9"/>
        </w:numPr>
        <w:tabs>
          <w:tab w:val="left" w:pos="851"/>
        </w:tabs>
        <w:spacing w:before="120" w:after="120" w:line="276" w:lineRule="auto"/>
        <w:jc w:val="both"/>
        <w:rPr>
          <w:lang w:val="lv-LV"/>
        </w:rPr>
      </w:pPr>
      <w:r w:rsidRPr="001B58F3">
        <w:rPr>
          <w:lang w:val="lv-LV"/>
        </w:rPr>
        <w:t>Transportlīdzekļu pieņemšanu neplānotiem servisa darbiem – ne vēlāk kā 3 stundas no transportlīdzekļa nogādāšanas pakalpojuma sniegšanas vietā.</w:t>
      </w:r>
    </w:p>
    <w:p w:rsidR="0074643A" w:rsidRPr="001B58F3" w:rsidRDefault="0074643A" w:rsidP="008E7712">
      <w:pPr>
        <w:pStyle w:val="ListParagraph"/>
        <w:numPr>
          <w:ilvl w:val="1"/>
          <w:numId w:val="9"/>
        </w:numPr>
        <w:tabs>
          <w:tab w:val="left" w:pos="851"/>
        </w:tabs>
        <w:spacing w:before="120" w:after="120" w:line="276" w:lineRule="auto"/>
        <w:jc w:val="both"/>
        <w:rPr>
          <w:lang w:val="lv-LV"/>
        </w:rPr>
      </w:pPr>
      <w:r w:rsidRPr="001B58F3">
        <w:rPr>
          <w:color w:val="000000"/>
          <w:lang w:val="lv-LV" w:eastAsia="lv-LV"/>
        </w:rPr>
        <w:t>Tehniskā apkope (motoreļļas, eļļas filtra, gaisa filtra, salona filtra nomaiņa, ritošās daļas mezglu profilaktiskā pārbaude) ir jāveic 1 (vienas) dienas laikā.</w:t>
      </w:r>
    </w:p>
    <w:p w:rsidR="0074643A" w:rsidRPr="001B58F3" w:rsidRDefault="0074643A" w:rsidP="008E7712">
      <w:pPr>
        <w:pStyle w:val="ListParagraph"/>
        <w:numPr>
          <w:ilvl w:val="1"/>
          <w:numId w:val="9"/>
        </w:numPr>
        <w:tabs>
          <w:tab w:val="left" w:pos="851"/>
        </w:tabs>
        <w:spacing w:before="120" w:after="120" w:line="276" w:lineRule="auto"/>
        <w:jc w:val="both"/>
        <w:rPr>
          <w:lang w:val="lv-LV"/>
        </w:rPr>
      </w:pPr>
      <w:r w:rsidRPr="001B58F3">
        <w:rPr>
          <w:lang w:val="lv-LV"/>
        </w:rPr>
        <w:t>Autoservisa darbu izpildi pēc iespējas īsākā laikā  pēc transportlīdzekļa pieņemšanas.</w:t>
      </w:r>
    </w:p>
    <w:p w:rsidR="00B55463" w:rsidRPr="001B58F3" w:rsidRDefault="0077164F" w:rsidP="008E7712">
      <w:pPr>
        <w:pStyle w:val="ListParagraph"/>
        <w:numPr>
          <w:ilvl w:val="0"/>
          <w:numId w:val="9"/>
        </w:numPr>
        <w:spacing w:before="120" w:after="120" w:line="276" w:lineRule="auto"/>
        <w:contextualSpacing/>
        <w:jc w:val="both"/>
        <w:rPr>
          <w:lang w:val="lv-LV"/>
        </w:rPr>
      </w:pPr>
      <w:r w:rsidRPr="001B58F3">
        <w:rPr>
          <w:color w:val="000000"/>
          <w:lang w:val="lv-LV" w:eastAsia="lv-LV"/>
        </w:rPr>
        <w:t>Automašīnu remonts (no automašīnas saņemšanas) ir jāveic 3 (trīs) darba dien</w:t>
      </w:r>
      <w:r w:rsidR="006F7637" w:rsidRPr="001B58F3">
        <w:rPr>
          <w:color w:val="000000"/>
          <w:lang w:val="lv-LV" w:eastAsia="lv-LV"/>
        </w:rPr>
        <w:t>u</w:t>
      </w:r>
      <w:r w:rsidRPr="001B58F3">
        <w:rPr>
          <w:color w:val="000000"/>
          <w:lang w:val="lv-LV" w:eastAsia="lv-LV"/>
        </w:rPr>
        <w:t xml:space="preserve"> laikā, ja nepieciešams ilgāks termiņš konkrētas automašīnas remontam, tas ar pamatojumu jāsaskaņo ar Pasūtītāju un šajā gadījumā Pasūtītājam ir </w:t>
      </w:r>
      <w:r w:rsidR="001F28C4" w:rsidRPr="001B58F3">
        <w:rPr>
          <w:color w:val="000000"/>
          <w:lang w:val="lv-LV" w:eastAsia="lv-LV"/>
        </w:rPr>
        <w:t xml:space="preserve">jānodrošina </w:t>
      </w:r>
      <w:r w:rsidR="006F7637" w:rsidRPr="001B58F3">
        <w:rPr>
          <w:color w:val="000000"/>
          <w:lang w:val="lv-LV" w:eastAsia="lv-LV"/>
        </w:rPr>
        <w:t xml:space="preserve">citu </w:t>
      </w:r>
      <w:r w:rsidR="001F28C4" w:rsidRPr="001B58F3">
        <w:rPr>
          <w:color w:val="000000"/>
          <w:lang w:val="lv-LV" w:eastAsia="lv-LV"/>
        </w:rPr>
        <w:t xml:space="preserve">(bez operatīvā statusa) </w:t>
      </w:r>
      <w:r w:rsidR="006F7637" w:rsidRPr="001B58F3">
        <w:rPr>
          <w:color w:val="000000"/>
          <w:lang w:val="lv-LV" w:eastAsia="lv-LV"/>
        </w:rPr>
        <w:t xml:space="preserve">automašīnu </w:t>
      </w:r>
      <w:r w:rsidRPr="001B58F3">
        <w:rPr>
          <w:color w:val="000000"/>
          <w:lang w:val="lv-LV" w:eastAsia="lv-LV"/>
        </w:rPr>
        <w:t>uz remonta laiku.</w:t>
      </w:r>
    </w:p>
    <w:p w:rsidR="00ED13A3" w:rsidRPr="001B58F3" w:rsidRDefault="00ED13A3" w:rsidP="008E7712">
      <w:pPr>
        <w:pStyle w:val="ListParagraph"/>
        <w:numPr>
          <w:ilvl w:val="0"/>
          <w:numId w:val="9"/>
        </w:numPr>
        <w:spacing w:before="120" w:after="120" w:line="276" w:lineRule="auto"/>
        <w:contextualSpacing/>
        <w:jc w:val="both"/>
        <w:rPr>
          <w:lang w:val="lv-LV"/>
        </w:rPr>
      </w:pPr>
      <w:r w:rsidRPr="001B58F3">
        <w:rPr>
          <w:lang w:val="lv-LV"/>
        </w:rPr>
        <w:t xml:space="preserve">Rezerves daļu pasūtīšana un piegāde jāveic </w:t>
      </w:r>
      <w:r w:rsidR="00244956" w:rsidRPr="001B58F3">
        <w:rPr>
          <w:lang w:val="lv-LV"/>
        </w:rPr>
        <w:t>5</w:t>
      </w:r>
      <w:r w:rsidRPr="001B58F3">
        <w:rPr>
          <w:lang w:val="lv-LV"/>
        </w:rPr>
        <w:t xml:space="preserve"> (</w:t>
      </w:r>
      <w:r w:rsidR="00244956" w:rsidRPr="001B58F3">
        <w:rPr>
          <w:lang w:val="lv-LV"/>
        </w:rPr>
        <w:t>piecu)</w:t>
      </w:r>
      <w:r w:rsidRPr="001B58F3">
        <w:rPr>
          <w:lang w:val="lv-LV"/>
        </w:rPr>
        <w:t xml:space="preserve"> kalendāro dienu laikā no Pasūtītāja pieprasījuma izdarīšanas brīža.</w:t>
      </w:r>
    </w:p>
    <w:p w:rsidR="00244956" w:rsidRPr="001B58F3" w:rsidRDefault="00244956" w:rsidP="008E7712">
      <w:pPr>
        <w:pStyle w:val="ListParagraph"/>
        <w:numPr>
          <w:ilvl w:val="0"/>
          <w:numId w:val="9"/>
        </w:numPr>
        <w:spacing w:line="276" w:lineRule="auto"/>
        <w:contextualSpacing/>
        <w:jc w:val="both"/>
        <w:rPr>
          <w:color w:val="000000"/>
          <w:lang w:val="lv-LV" w:eastAsia="lv-LV"/>
        </w:rPr>
      </w:pPr>
      <w:r w:rsidRPr="001B58F3">
        <w:rPr>
          <w:color w:val="000000"/>
          <w:lang w:val="lv-LV"/>
        </w:rPr>
        <w:t xml:space="preserve">Pretendentam jānosūta saskaņošanai Pasūtītājam automašīnas tehniskās apkopes vai remontdarbu izmaksu tāme ne ilgāk kā 24 (divdesmit četru) stundu laikā pēc automašīnas pieņemšanas autoservisā, norādot tajā darbu nosaukumus, paredzēto darba stundu skaitu un materiālu izmaksas, piemērotās atlaides, kā arī automobiļa oriģinālo rezerves daļu piegādes termiņu un darba izpildes termiņu. </w:t>
      </w:r>
    </w:p>
    <w:p w:rsidR="00244956" w:rsidRPr="001B58F3" w:rsidRDefault="00244956" w:rsidP="008E7712">
      <w:pPr>
        <w:pStyle w:val="ListParagraph"/>
        <w:numPr>
          <w:ilvl w:val="0"/>
          <w:numId w:val="9"/>
        </w:numPr>
        <w:spacing w:line="276" w:lineRule="auto"/>
        <w:contextualSpacing/>
        <w:jc w:val="both"/>
        <w:rPr>
          <w:color w:val="000000"/>
          <w:lang w:val="lv-LV" w:eastAsia="lv-LV"/>
        </w:rPr>
      </w:pPr>
      <w:r w:rsidRPr="001B58F3">
        <w:rPr>
          <w:color w:val="000000"/>
          <w:lang w:val="lv-LV"/>
        </w:rPr>
        <w:t>Neveikt darbu bez rakstiska darbu izmaksu tāmes saskaņojuma ar Pasūtītāju.</w:t>
      </w:r>
    </w:p>
    <w:p w:rsidR="00244956" w:rsidRPr="001B58F3" w:rsidRDefault="00244956" w:rsidP="008E7712">
      <w:pPr>
        <w:pStyle w:val="ListParagraph"/>
        <w:numPr>
          <w:ilvl w:val="0"/>
          <w:numId w:val="9"/>
        </w:numPr>
        <w:spacing w:line="276" w:lineRule="auto"/>
        <w:contextualSpacing/>
        <w:jc w:val="both"/>
        <w:rPr>
          <w:color w:val="000000"/>
          <w:lang w:val="lv-LV" w:eastAsia="lv-LV"/>
        </w:rPr>
      </w:pPr>
      <w:r w:rsidRPr="001B58F3">
        <w:rPr>
          <w:color w:val="000000"/>
          <w:lang w:val="lv-LV"/>
        </w:rPr>
        <w:t>Ja, veicot remontdarbus vai tehniskās apkopes, tiek konstatēti defekti vai bojājumi, kuru novēršanai būtu nepieciešami papildus remontdarbi vai bojāto detaļu nomaiņa, Pretendentam nekavējoties jābrīdina Pasūtītājs, kā arī jāiesniedz Pasūtītājam saskaņošanai izmaksu tāmi 24 (divdesmit četru) stundu laikā pēc papildus pasūtījuma apstiprināšanas un vienojas par darbu izpildes termiņu.</w:t>
      </w:r>
    </w:p>
    <w:p w:rsidR="00244956" w:rsidRPr="001B58F3" w:rsidRDefault="00244956" w:rsidP="008E7712">
      <w:pPr>
        <w:pStyle w:val="ListParagraph"/>
        <w:numPr>
          <w:ilvl w:val="0"/>
          <w:numId w:val="9"/>
        </w:numPr>
        <w:spacing w:line="276" w:lineRule="auto"/>
        <w:contextualSpacing/>
        <w:jc w:val="both"/>
        <w:rPr>
          <w:color w:val="000000"/>
          <w:lang w:val="lv-LV" w:eastAsia="lv-LV"/>
        </w:rPr>
      </w:pPr>
      <w:r w:rsidRPr="001B58F3">
        <w:rPr>
          <w:color w:val="000000"/>
          <w:lang w:val="lv-LV"/>
        </w:rPr>
        <w:t>Autotransporta saraksts līguma izpildes periodā, mainoties Pasūtītāja auto parkam, var tikt papildināts vai samazināts.</w:t>
      </w:r>
    </w:p>
    <w:p w:rsidR="006B6FCA" w:rsidRPr="001B58F3" w:rsidRDefault="00C2111C" w:rsidP="008E7712">
      <w:pPr>
        <w:pStyle w:val="ListParagraph"/>
        <w:numPr>
          <w:ilvl w:val="0"/>
          <w:numId w:val="9"/>
        </w:numPr>
        <w:spacing w:line="276" w:lineRule="auto"/>
        <w:contextualSpacing/>
        <w:jc w:val="both"/>
        <w:rPr>
          <w:color w:val="000000"/>
          <w:lang w:val="lv-LV" w:eastAsia="lv-LV"/>
        </w:rPr>
      </w:pPr>
      <w:r w:rsidRPr="001B58F3">
        <w:rPr>
          <w:bCs/>
          <w:color w:val="000000"/>
          <w:lang w:val="lv-LV"/>
        </w:rPr>
        <w:t>Pretendents nodrošina uzturēšanās telpu pašvaldības policijas darbiniekiem servisa darbu veikšanas laikā.</w:t>
      </w:r>
    </w:p>
    <w:p w:rsidR="007C208E" w:rsidRPr="00C2111C" w:rsidRDefault="007C208E" w:rsidP="00B55463">
      <w:pPr>
        <w:widowControl/>
        <w:autoSpaceDE/>
        <w:autoSpaceDN/>
        <w:adjustRightInd/>
        <w:spacing w:line="276" w:lineRule="auto"/>
        <w:rPr>
          <w:b/>
          <w:bCs/>
          <w:color w:val="000000"/>
          <w:sz w:val="24"/>
          <w:szCs w:val="24"/>
          <w:u w:val="single"/>
        </w:rPr>
      </w:pPr>
    </w:p>
    <w:p w:rsidR="006B6FCA" w:rsidRDefault="006B6FCA" w:rsidP="00B55463">
      <w:pPr>
        <w:spacing w:line="276" w:lineRule="auto"/>
        <w:jc w:val="both"/>
        <w:rPr>
          <w:b/>
          <w:bCs/>
          <w:color w:val="000000"/>
          <w:sz w:val="24"/>
          <w:szCs w:val="24"/>
          <w:u w:val="single"/>
        </w:rPr>
      </w:pPr>
    </w:p>
    <w:p w:rsidR="0077164F" w:rsidRDefault="0077164F" w:rsidP="00B55463">
      <w:pPr>
        <w:spacing w:line="276" w:lineRule="auto"/>
        <w:jc w:val="both"/>
        <w:rPr>
          <w:b/>
          <w:bCs/>
          <w:color w:val="000000"/>
          <w:sz w:val="24"/>
          <w:szCs w:val="24"/>
          <w:u w:val="single"/>
        </w:rPr>
      </w:pPr>
    </w:p>
    <w:p w:rsidR="0077164F" w:rsidRDefault="0077164F" w:rsidP="00B55463">
      <w:pPr>
        <w:spacing w:line="276" w:lineRule="auto"/>
        <w:jc w:val="both"/>
        <w:rPr>
          <w:b/>
          <w:bCs/>
          <w:color w:val="000000"/>
          <w:sz w:val="24"/>
          <w:szCs w:val="24"/>
          <w:u w:val="single"/>
        </w:rPr>
      </w:pPr>
    </w:p>
    <w:p w:rsidR="0077164F" w:rsidRDefault="0077164F" w:rsidP="00B55463">
      <w:pPr>
        <w:spacing w:line="276" w:lineRule="auto"/>
        <w:jc w:val="both"/>
        <w:rPr>
          <w:b/>
          <w:bCs/>
          <w:color w:val="000000"/>
          <w:sz w:val="24"/>
          <w:szCs w:val="24"/>
          <w:u w:val="single"/>
        </w:rPr>
      </w:pPr>
    </w:p>
    <w:p w:rsidR="0077164F" w:rsidRDefault="0077164F" w:rsidP="00B55463">
      <w:pPr>
        <w:spacing w:line="276" w:lineRule="auto"/>
        <w:jc w:val="both"/>
        <w:rPr>
          <w:b/>
          <w:bCs/>
          <w:color w:val="000000"/>
          <w:sz w:val="24"/>
          <w:szCs w:val="24"/>
          <w:u w:val="single"/>
        </w:rPr>
      </w:pPr>
    </w:p>
    <w:p w:rsidR="0077164F" w:rsidRDefault="0077164F" w:rsidP="00F508EF">
      <w:pPr>
        <w:jc w:val="both"/>
        <w:rPr>
          <w:b/>
          <w:bCs/>
          <w:color w:val="000000"/>
          <w:sz w:val="24"/>
          <w:szCs w:val="24"/>
          <w:u w:val="single"/>
        </w:rPr>
      </w:pPr>
    </w:p>
    <w:p w:rsidR="0077164F" w:rsidRDefault="0077164F" w:rsidP="00F508EF">
      <w:pPr>
        <w:jc w:val="both"/>
        <w:rPr>
          <w:b/>
          <w:bCs/>
          <w:color w:val="000000"/>
          <w:sz w:val="24"/>
          <w:szCs w:val="24"/>
          <w:u w:val="single"/>
        </w:rPr>
      </w:pPr>
    </w:p>
    <w:p w:rsidR="0077164F" w:rsidRDefault="0077164F" w:rsidP="00F508EF">
      <w:pPr>
        <w:jc w:val="both"/>
        <w:rPr>
          <w:b/>
          <w:bCs/>
          <w:color w:val="000000"/>
          <w:sz w:val="24"/>
          <w:szCs w:val="24"/>
          <w:u w:val="single"/>
        </w:rPr>
      </w:pPr>
    </w:p>
    <w:p w:rsidR="0077164F" w:rsidRDefault="0077164F" w:rsidP="00F508EF">
      <w:pPr>
        <w:jc w:val="both"/>
        <w:rPr>
          <w:b/>
          <w:bCs/>
          <w:color w:val="000000"/>
          <w:sz w:val="24"/>
          <w:szCs w:val="24"/>
          <w:u w:val="single"/>
        </w:rPr>
      </w:pPr>
    </w:p>
    <w:p w:rsidR="0077164F" w:rsidRDefault="0077164F" w:rsidP="00F508EF">
      <w:pPr>
        <w:jc w:val="both"/>
        <w:rPr>
          <w:b/>
          <w:bCs/>
          <w:color w:val="000000"/>
          <w:sz w:val="24"/>
          <w:szCs w:val="24"/>
          <w:u w:val="single"/>
        </w:rPr>
      </w:pPr>
    </w:p>
    <w:p w:rsidR="0077164F" w:rsidRDefault="0077164F" w:rsidP="00F508EF">
      <w:pPr>
        <w:jc w:val="both"/>
        <w:rPr>
          <w:b/>
          <w:bCs/>
          <w:color w:val="000000"/>
          <w:sz w:val="24"/>
          <w:szCs w:val="24"/>
          <w:u w:val="single"/>
        </w:rPr>
      </w:pPr>
    </w:p>
    <w:p w:rsidR="0077164F" w:rsidRDefault="0077164F" w:rsidP="00F508EF">
      <w:pPr>
        <w:jc w:val="both"/>
        <w:rPr>
          <w:b/>
          <w:bCs/>
          <w:color w:val="000000"/>
          <w:sz w:val="24"/>
          <w:szCs w:val="24"/>
          <w:u w:val="single"/>
        </w:rPr>
      </w:pPr>
    </w:p>
    <w:p w:rsidR="0077164F" w:rsidRDefault="0077164F" w:rsidP="00F508EF">
      <w:pPr>
        <w:jc w:val="both"/>
        <w:rPr>
          <w:b/>
          <w:bCs/>
          <w:color w:val="000000"/>
          <w:sz w:val="24"/>
          <w:szCs w:val="24"/>
          <w:u w:val="single"/>
        </w:rPr>
      </w:pPr>
    </w:p>
    <w:p w:rsidR="0077164F" w:rsidRDefault="0077164F" w:rsidP="00F508EF">
      <w:pPr>
        <w:jc w:val="both"/>
        <w:rPr>
          <w:b/>
          <w:bCs/>
          <w:color w:val="000000"/>
          <w:sz w:val="24"/>
          <w:szCs w:val="24"/>
          <w:u w:val="single"/>
        </w:rPr>
      </w:pPr>
    </w:p>
    <w:p w:rsidR="0077164F" w:rsidRDefault="0077164F" w:rsidP="00F508EF">
      <w:pPr>
        <w:jc w:val="both"/>
        <w:rPr>
          <w:b/>
          <w:bCs/>
          <w:color w:val="000000"/>
          <w:sz w:val="24"/>
          <w:szCs w:val="24"/>
          <w:u w:val="single"/>
        </w:rPr>
      </w:pPr>
    </w:p>
    <w:p w:rsidR="0077164F" w:rsidRDefault="0077164F" w:rsidP="00F508EF">
      <w:pPr>
        <w:jc w:val="both"/>
        <w:rPr>
          <w:b/>
          <w:bCs/>
          <w:color w:val="000000"/>
          <w:sz w:val="24"/>
          <w:szCs w:val="24"/>
          <w:u w:val="single"/>
        </w:rPr>
      </w:pPr>
    </w:p>
    <w:p w:rsidR="00607F3F" w:rsidRPr="00F17178" w:rsidRDefault="00A642D8" w:rsidP="00166AFB">
      <w:pPr>
        <w:pStyle w:val="ListParagraph"/>
        <w:tabs>
          <w:tab w:val="left" w:pos="851"/>
          <w:tab w:val="left" w:pos="993"/>
        </w:tabs>
        <w:ind w:left="0"/>
        <w:jc w:val="right"/>
        <w:rPr>
          <w:lang w:val="lv-LV"/>
        </w:rPr>
      </w:pPr>
      <w:r>
        <w:rPr>
          <w:lang w:val="lv-LV"/>
        </w:rPr>
        <w:t>I</w:t>
      </w:r>
      <w:r w:rsidR="00F376DD">
        <w:rPr>
          <w:lang w:val="lv-LV"/>
        </w:rPr>
        <w:t xml:space="preserve">dentifikācijas Nr. </w:t>
      </w:r>
      <w:r w:rsidR="00364F84">
        <w:rPr>
          <w:lang w:val="lv-LV"/>
        </w:rPr>
        <w:t xml:space="preserve">ĶNP </w:t>
      </w:r>
      <w:r w:rsidR="002C18E6">
        <w:rPr>
          <w:lang w:val="lv-LV"/>
        </w:rPr>
        <w:t>2016/45</w:t>
      </w:r>
    </w:p>
    <w:p w:rsidR="00486903" w:rsidRPr="00486903" w:rsidRDefault="006C6BE9" w:rsidP="00364F84">
      <w:pPr>
        <w:keepNext/>
        <w:widowControl/>
        <w:suppressAutoHyphens/>
        <w:autoSpaceDE/>
        <w:autoSpaceDN/>
        <w:adjustRightInd/>
        <w:jc w:val="right"/>
        <w:outlineLvl w:val="0"/>
        <w:rPr>
          <w:b/>
          <w:sz w:val="24"/>
          <w:szCs w:val="24"/>
        </w:rPr>
      </w:pPr>
      <w:r>
        <w:rPr>
          <w:bCs/>
          <w:i/>
          <w:sz w:val="24"/>
          <w:szCs w:val="24"/>
          <w:lang w:eastAsia="ar-SA"/>
        </w:rPr>
        <w:t>Pielikums Nr.2</w:t>
      </w:r>
    </w:p>
    <w:p w:rsidR="00486903" w:rsidRPr="00A42E86" w:rsidRDefault="00486903" w:rsidP="00486903">
      <w:pPr>
        <w:widowControl/>
        <w:autoSpaceDE/>
        <w:autoSpaceDN/>
        <w:adjustRightInd/>
        <w:spacing w:after="240" w:line="276" w:lineRule="auto"/>
        <w:ind w:right="-335"/>
        <w:jc w:val="center"/>
        <w:rPr>
          <w:b/>
          <w:caps/>
          <w:sz w:val="24"/>
          <w:szCs w:val="24"/>
          <w:lang w:eastAsia="en-US"/>
        </w:rPr>
      </w:pPr>
      <w:r w:rsidRPr="00A42E86">
        <w:rPr>
          <w:b/>
          <w:caps/>
          <w:sz w:val="24"/>
          <w:szCs w:val="24"/>
          <w:lang w:eastAsia="en-US"/>
        </w:rPr>
        <w:t>Pretendenta pieteikums dalībai iepirkumā</w:t>
      </w:r>
    </w:p>
    <w:p w:rsidR="00E3119A" w:rsidRDefault="00E3119A" w:rsidP="00486903">
      <w:pPr>
        <w:tabs>
          <w:tab w:val="left" w:pos="851"/>
        </w:tabs>
        <w:spacing w:before="120" w:after="120"/>
        <w:jc w:val="center"/>
        <w:rPr>
          <w:b/>
          <w:i/>
          <w:sz w:val="24"/>
          <w:szCs w:val="24"/>
        </w:rPr>
      </w:pPr>
      <w:r>
        <w:rPr>
          <w:b/>
          <w:i/>
          <w:sz w:val="24"/>
          <w:szCs w:val="24"/>
        </w:rPr>
        <w:t>“</w:t>
      </w:r>
      <w:r w:rsidR="00364F84" w:rsidRPr="00364F84">
        <w:rPr>
          <w:b/>
          <w:i/>
          <w:color w:val="000000"/>
          <w:spacing w:val="-1"/>
          <w:sz w:val="24"/>
          <w:szCs w:val="24"/>
        </w:rPr>
        <w:t>Autoservisa pakalpojumi Reģionālās pašvaldības policijas vajadzībām</w:t>
      </w:r>
      <w:r w:rsidRPr="00B003B7">
        <w:rPr>
          <w:b/>
          <w:i/>
          <w:sz w:val="24"/>
          <w:szCs w:val="24"/>
        </w:rPr>
        <w:t>”</w:t>
      </w:r>
    </w:p>
    <w:p w:rsidR="00DE0B8E" w:rsidRPr="00DE0B8E" w:rsidRDefault="00DE0B8E" w:rsidP="00DE0B8E">
      <w:pPr>
        <w:spacing w:after="120"/>
        <w:jc w:val="both"/>
        <w:rPr>
          <w:sz w:val="24"/>
          <w:szCs w:val="24"/>
        </w:rPr>
      </w:pPr>
      <w:r w:rsidRPr="00DE0B8E">
        <w:rPr>
          <w:sz w:val="24"/>
          <w:szCs w:val="24"/>
        </w:rPr>
        <w:t>Saskaņā ar</w:t>
      </w:r>
      <w:r w:rsidR="00026FAE">
        <w:rPr>
          <w:sz w:val="24"/>
          <w:szCs w:val="24"/>
        </w:rPr>
        <w:t xml:space="preserve"> iepirkuma nolikuma noteikumiem es,</w:t>
      </w:r>
      <w:r w:rsidRPr="00DE0B8E">
        <w:rPr>
          <w:sz w:val="24"/>
          <w:szCs w:val="24"/>
        </w:rPr>
        <w:t xml:space="preserve"> apakšā parakstījies</w:t>
      </w:r>
      <w:r w:rsidR="00026FAE">
        <w:rPr>
          <w:sz w:val="24"/>
          <w:szCs w:val="24"/>
        </w:rPr>
        <w:t>,</w:t>
      </w:r>
      <w:r w:rsidRPr="00DE0B8E">
        <w:rPr>
          <w:sz w:val="24"/>
          <w:szCs w:val="24"/>
        </w:rPr>
        <w:t xml:space="preserve"> apliecinu, ka:</w:t>
      </w:r>
    </w:p>
    <w:p w:rsidR="00DE0B8E" w:rsidRPr="003D03D1" w:rsidRDefault="00DE0B8E" w:rsidP="008E7712">
      <w:pPr>
        <w:pStyle w:val="ListParagraph"/>
        <w:numPr>
          <w:ilvl w:val="0"/>
          <w:numId w:val="8"/>
        </w:numPr>
        <w:tabs>
          <w:tab w:val="left" w:pos="851"/>
        </w:tabs>
        <w:spacing w:after="120"/>
        <w:jc w:val="both"/>
        <w:rPr>
          <w:lang w:val="lv-LV"/>
        </w:rPr>
      </w:pPr>
      <w:r w:rsidRPr="003D03D1">
        <w:rPr>
          <w:i/>
          <w:lang w:val="lv-LV"/>
        </w:rPr>
        <w:t>&lt;</w:t>
      </w:r>
      <w:r w:rsidR="003D03D1" w:rsidRPr="003D03D1">
        <w:rPr>
          <w:i/>
          <w:lang w:val="lv-LV"/>
        </w:rPr>
        <w:t>Pretendenta</w:t>
      </w:r>
      <w:r w:rsidRPr="003D03D1">
        <w:rPr>
          <w:i/>
          <w:lang w:val="lv-LV"/>
        </w:rPr>
        <w:t xml:space="preserve"> nosaukums&gt;</w:t>
      </w:r>
      <w:r w:rsidRPr="003D03D1">
        <w:rPr>
          <w:lang w:val="lv-LV"/>
        </w:rPr>
        <w:t xml:space="preserve"> (turpmāk – pretendents) piekrīt iepirkuma nolikuma noteikumiem, tai skaitā tehniskajai specifikācijai un garantē nolikuma prasību izpildi. Nolikums ir skaidrs un saprotams;</w:t>
      </w:r>
    </w:p>
    <w:p w:rsidR="003D03D1" w:rsidRDefault="001457AB" w:rsidP="008E7712">
      <w:pPr>
        <w:pStyle w:val="ListParagraph"/>
        <w:numPr>
          <w:ilvl w:val="0"/>
          <w:numId w:val="8"/>
        </w:numPr>
        <w:spacing w:after="120"/>
        <w:jc w:val="both"/>
        <w:rPr>
          <w:lang w:val="lv-LV"/>
        </w:rPr>
      </w:pPr>
      <w:r>
        <w:rPr>
          <w:lang w:val="lv-LV"/>
        </w:rPr>
        <w:t>p</w:t>
      </w:r>
      <w:r w:rsidR="00DE0B8E" w:rsidRPr="003D03D1">
        <w:rPr>
          <w:lang w:val="lv-LV"/>
        </w:rPr>
        <w:t>ieteikumam pievienotie dokumenti veido šo piedāvājumu;</w:t>
      </w:r>
    </w:p>
    <w:p w:rsidR="00486903" w:rsidRPr="00486903" w:rsidRDefault="00486903" w:rsidP="008E7712">
      <w:pPr>
        <w:pStyle w:val="ListParagraph"/>
        <w:numPr>
          <w:ilvl w:val="0"/>
          <w:numId w:val="8"/>
        </w:numPr>
        <w:spacing w:before="120" w:after="120"/>
        <w:jc w:val="both"/>
        <w:rPr>
          <w:lang w:val="lv-LV"/>
        </w:rPr>
      </w:pPr>
      <w:r w:rsidRPr="00AC2F7F">
        <w:rPr>
          <w:lang w:val="lv-LV"/>
        </w:rPr>
        <w:t>visas piedāvājumā iekļautās dokumentu kopijas, kas piedāvājumā atzīmētas ar atbilstošu atzīmi „KOPIJA PAREIZA”, atbilst dokumentu oriģināliem;</w:t>
      </w:r>
    </w:p>
    <w:p w:rsidR="00486903" w:rsidRDefault="003D03D1" w:rsidP="008E7712">
      <w:pPr>
        <w:pStyle w:val="ListParagraph"/>
        <w:numPr>
          <w:ilvl w:val="0"/>
          <w:numId w:val="8"/>
        </w:numPr>
        <w:spacing w:after="120"/>
        <w:jc w:val="both"/>
        <w:rPr>
          <w:lang w:val="lv-LV"/>
        </w:rPr>
      </w:pPr>
      <w:r w:rsidRPr="00486903">
        <w:rPr>
          <w:lang w:val="lv-LV"/>
        </w:rPr>
        <w:t xml:space="preserve">Pretendents </w:t>
      </w:r>
      <w:r w:rsidR="00313E21" w:rsidRPr="00486903">
        <w:rPr>
          <w:lang w:val="lv-LV"/>
        </w:rPr>
        <w:t>atzī</w:t>
      </w:r>
      <w:r w:rsidRPr="00486903">
        <w:rPr>
          <w:lang w:val="lv-LV"/>
        </w:rPr>
        <w:t>s</w:t>
      </w:r>
      <w:r w:rsidR="00313E21" w:rsidRPr="00486903">
        <w:rPr>
          <w:lang w:val="lv-LV"/>
        </w:rPr>
        <w:t>t sava piedāvājuma spēkā esamību līdz Iepirkuma komisijas lēmuma pieņemšanai par pasūtījuma piešķiršanu, bet gadījumā, ja tiek</w:t>
      </w:r>
      <w:r w:rsidRPr="00486903">
        <w:rPr>
          <w:lang w:val="lv-LV"/>
        </w:rPr>
        <w:t xml:space="preserve"> piešķirtas līguma slēgšanas tiesības </w:t>
      </w:r>
      <w:r w:rsidR="00313E21" w:rsidRPr="00486903">
        <w:rPr>
          <w:lang w:val="lv-LV"/>
        </w:rPr>
        <w:t>– lī</w:t>
      </w:r>
      <w:r w:rsidRPr="00486903">
        <w:rPr>
          <w:lang w:val="lv-LV"/>
        </w:rPr>
        <w:t>dz iepirkuma līguma noslēgšanai;</w:t>
      </w:r>
    </w:p>
    <w:p w:rsidR="00486903" w:rsidRDefault="001457AB" w:rsidP="008E7712">
      <w:pPr>
        <w:pStyle w:val="ListParagraph"/>
        <w:numPr>
          <w:ilvl w:val="0"/>
          <w:numId w:val="8"/>
        </w:numPr>
        <w:tabs>
          <w:tab w:val="left" w:pos="851"/>
        </w:tabs>
        <w:spacing w:before="120" w:after="120"/>
        <w:jc w:val="both"/>
        <w:rPr>
          <w:lang w:val="lv-LV"/>
        </w:rPr>
      </w:pPr>
      <w:r>
        <w:rPr>
          <w:lang w:val="lv-LV"/>
        </w:rPr>
        <w:t>n</w:t>
      </w:r>
      <w:r w:rsidR="00486903" w:rsidRPr="00AC2F7F">
        <w:rPr>
          <w:lang w:val="lv-LV"/>
        </w:rPr>
        <w:t xml:space="preserve">odrošināsim pietiekamu skaitu kvalificētu speciālistu savlaicīgai un kvalitatīvai </w:t>
      </w:r>
      <w:r w:rsidR="00486903">
        <w:rPr>
          <w:lang w:val="lv-LV"/>
        </w:rPr>
        <w:t>pakalpojuma</w:t>
      </w:r>
      <w:r w:rsidR="00486903" w:rsidRPr="00AC2F7F">
        <w:rPr>
          <w:lang w:val="lv-LV"/>
        </w:rPr>
        <w:t xml:space="preserve"> veikšanai;</w:t>
      </w:r>
    </w:p>
    <w:p w:rsidR="001457AB" w:rsidRPr="001457AB" w:rsidRDefault="001457AB" w:rsidP="008E7712">
      <w:pPr>
        <w:pStyle w:val="ListParagraph"/>
        <w:numPr>
          <w:ilvl w:val="0"/>
          <w:numId w:val="8"/>
        </w:numPr>
        <w:tabs>
          <w:tab w:val="left" w:pos="851"/>
        </w:tabs>
        <w:spacing w:before="120" w:after="120"/>
        <w:jc w:val="both"/>
        <w:rPr>
          <w:lang w:val="lv-LV"/>
        </w:rPr>
      </w:pPr>
      <w:r w:rsidRPr="00AC2F7F">
        <w:rPr>
          <w:lang w:val="lv-LV"/>
        </w:rPr>
        <w:t>piekrītam apmaksas kārtībai;</w:t>
      </w:r>
    </w:p>
    <w:p w:rsidR="001457AB" w:rsidRPr="00AC2F7F" w:rsidRDefault="001457AB" w:rsidP="008E7712">
      <w:pPr>
        <w:pStyle w:val="ListParagraph"/>
        <w:numPr>
          <w:ilvl w:val="0"/>
          <w:numId w:val="8"/>
        </w:numPr>
        <w:tabs>
          <w:tab w:val="left" w:pos="851"/>
        </w:tabs>
        <w:spacing w:before="120" w:after="120"/>
        <w:jc w:val="both"/>
        <w:rPr>
          <w:lang w:val="lv-LV"/>
        </w:rPr>
      </w:pPr>
      <w:r>
        <w:rPr>
          <w:lang w:val="lv-LV"/>
        </w:rPr>
        <w:t>g</w:t>
      </w:r>
      <w:r w:rsidRPr="00AC2F7F">
        <w:rPr>
          <w:lang w:val="lv-LV"/>
        </w:rPr>
        <w:t>adījumā, ja tiks piešķirtas līguma slēgšanas tiesības, apņemamies pildīt visus nolikuma un līguma nosacījumus;</w:t>
      </w:r>
    </w:p>
    <w:p w:rsidR="00DE0B8E" w:rsidRPr="003D03D1" w:rsidRDefault="001457AB" w:rsidP="008E7712">
      <w:pPr>
        <w:pStyle w:val="ListParagraph"/>
        <w:numPr>
          <w:ilvl w:val="0"/>
          <w:numId w:val="8"/>
        </w:numPr>
        <w:tabs>
          <w:tab w:val="left" w:pos="1134"/>
        </w:tabs>
        <w:spacing w:after="120"/>
        <w:jc w:val="both"/>
        <w:rPr>
          <w:lang w:val="lv-LV"/>
        </w:rPr>
      </w:pPr>
      <w:r>
        <w:rPr>
          <w:lang w:val="lv-LV"/>
        </w:rPr>
        <w:t>v</w:t>
      </w:r>
      <w:r w:rsidR="003D03D1" w:rsidRPr="003D03D1">
        <w:rPr>
          <w:lang w:val="lv-LV"/>
        </w:rPr>
        <w:t>isas</w:t>
      </w:r>
      <w:r w:rsidR="00DE0B8E" w:rsidRPr="003D03D1">
        <w:rPr>
          <w:lang w:val="lv-LV"/>
        </w:rPr>
        <w:t xml:space="preserve"> piedāvājumā sniegtās ziņas ir patiesas.</w:t>
      </w:r>
    </w:p>
    <w:p w:rsidR="00DE0B8E" w:rsidRPr="00DE0B8E" w:rsidRDefault="00DE0B8E" w:rsidP="00DE0B8E">
      <w:pPr>
        <w:spacing w:after="120"/>
        <w:jc w:val="both"/>
        <w:rPr>
          <w:sz w:val="24"/>
          <w:szCs w:val="24"/>
        </w:rPr>
      </w:pPr>
      <w:r w:rsidRPr="00DE0B8E">
        <w:rPr>
          <w:sz w:val="24"/>
          <w:szCs w:val="24"/>
        </w:rPr>
        <w:t>Pretendenta nosaukums:</w:t>
      </w:r>
    </w:p>
    <w:p w:rsidR="00DE0B8E" w:rsidRPr="00DE0B8E" w:rsidRDefault="00DE0B8E" w:rsidP="00DE0B8E">
      <w:pPr>
        <w:jc w:val="both"/>
        <w:rPr>
          <w:sz w:val="24"/>
          <w:szCs w:val="24"/>
        </w:rPr>
      </w:pPr>
      <w:r w:rsidRPr="00DE0B8E">
        <w:rPr>
          <w:sz w:val="24"/>
          <w:szCs w:val="24"/>
        </w:rPr>
        <w:t>Reģistrēts __________________</w:t>
      </w:r>
    </w:p>
    <w:p w:rsidR="00DE0B8E" w:rsidRPr="00DE0B8E" w:rsidRDefault="00DE0B8E" w:rsidP="00DE0B8E">
      <w:pPr>
        <w:spacing w:after="120"/>
        <w:ind w:left="960"/>
        <w:jc w:val="both"/>
        <w:rPr>
          <w:sz w:val="24"/>
          <w:szCs w:val="24"/>
        </w:rPr>
      </w:pPr>
      <w:r w:rsidRPr="00DE0B8E">
        <w:rPr>
          <w:sz w:val="24"/>
          <w:szCs w:val="24"/>
        </w:rPr>
        <w:t xml:space="preserve">         (vieta, datums)</w:t>
      </w:r>
    </w:p>
    <w:p w:rsidR="00DE0B8E" w:rsidRPr="00DE0B8E" w:rsidRDefault="00DE0B8E" w:rsidP="00DE0B8E">
      <w:pPr>
        <w:spacing w:after="120"/>
        <w:jc w:val="both"/>
        <w:rPr>
          <w:sz w:val="24"/>
          <w:szCs w:val="24"/>
        </w:rPr>
      </w:pPr>
      <w:r w:rsidRPr="00DE0B8E">
        <w:rPr>
          <w:sz w:val="24"/>
          <w:szCs w:val="24"/>
        </w:rPr>
        <w:t>Nodokļu maksātāja reģistrācijas Nr._______________</w:t>
      </w:r>
    </w:p>
    <w:p w:rsidR="00DE0B8E" w:rsidRPr="00DE0B8E" w:rsidRDefault="00DE0B8E" w:rsidP="00DE0B8E">
      <w:pPr>
        <w:spacing w:after="120"/>
        <w:jc w:val="both"/>
        <w:rPr>
          <w:sz w:val="24"/>
          <w:szCs w:val="24"/>
        </w:rPr>
      </w:pPr>
      <w:r w:rsidRPr="00DE0B8E">
        <w:rPr>
          <w:sz w:val="24"/>
          <w:szCs w:val="24"/>
        </w:rPr>
        <w:t>Juridiskā adrese:______________________ Biroja adrese:____________________________</w:t>
      </w:r>
    </w:p>
    <w:p w:rsidR="00DE0B8E" w:rsidRPr="00DE0B8E" w:rsidRDefault="00DE0B8E" w:rsidP="00DE0B8E">
      <w:pPr>
        <w:spacing w:after="120"/>
        <w:jc w:val="both"/>
        <w:rPr>
          <w:sz w:val="24"/>
          <w:szCs w:val="24"/>
        </w:rPr>
      </w:pPr>
      <w:r w:rsidRPr="00DE0B8E">
        <w:rPr>
          <w:sz w:val="24"/>
          <w:szCs w:val="24"/>
        </w:rPr>
        <w:t>Bankas rekvizīti: _____________________________________________________________</w:t>
      </w:r>
    </w:p>
    <w:p w:rsidR="00DE0B8E" w:rsidRPr="00DE0B8E" w:rsidRDefault="00DE0B8E" w:rsidP="00DE0B8E">
      <w:pPr>
        <w:jc w:val="both"/>
        <w:rPr>
          <w:sz w:val="24"/>
          <w:szCs w:val="24"/>
        </w:rPr>
      </w:pPr>
      <w:r w:rsidRPr="00DE0B8E">
        <w:rPr>
          <w:sz w:val="24"/>
          <w:szCs w:val="24"/>
        </w:rPr>
        <w:t>Kontaktpersona:______________________________________________________________</w:t>
      </w:r>
    </w:p>
    <w:p w:rsidR="00DE0B8E" w:rsidRPr="003D03D1" w:rsidRDefault="00DE0B8E" w:rsidP="00DE0B8E">
      <w:pPr>
        <w:spacing w:after="120"/>
        <w:ind w:firstLine="2400"/>
        <w:jc w:val="both"/>
        <w:rPr>
          <w:i/>
        </w:rPr>
      </w:pPr>
      <w:r w:rsidRPr="003D03D1">
        <w:rPr>
          <w:i/>
        </w:rPr>
        <w:t>(vārds, uzvārds, amats)</w:t>
      </w:r>
    </w:p>
    <w:p w:rsidR="00DE0B8E" w:rsidRPr="00DE0B8E" w:rsidRDefault="00DE0B8E" w:rsidP="00DE0B8E">
      <w:pPr>
        <w:spacing w:after="120"/>
        <w:jc w:val="both"/>
        <w:rPr>
          <w:sz w:val="24"/>
          <w:szCs w:val="24"/>
        </w:rPr>
      </w:pPr>
      <w:proofErr w:type="spellStart"/>
      <w:r w:rsidRPr="00DE0B8E">
        <w:rPr>
          <w:sz w:val="24"/>
          <w:szCs w:val="24"/>
        </w:rPr>
        <w:t>Telefons:________________Fakss:______________e-pasta</w:t>
      </w:r>
      <w:proofErr w:type="spellEnd"/>
      <w:r w:rsidRPr="00DE0B8E">
        <w:rPr>
          <w:sz w:val="24"/>
          <w:szCs w:val="24"/>
        </w:rPr>
        <w:t xml:space="preserve"> adrese:_____________________</w:t>
      </w:r>
    </w:p>
    <w:p w:rsidR="00A221EB" w:rsidRPr="008330C7" w:rsidRDefault="00A221EB" w:rsidP="00A221EB">
      <w:pPr>
        <w:pStyle w:val="Rindkopa"/>
        <w:tabs>
          <w:tab w:val="left" w:pos="9639"/>
        </w:tabs>
        <w:ind w:left="0"/>
        <w:rPr>
          <w:rFonts w:ascii="Times New Roman" w:hAnsi="Times New Roman"/>
          <w:bCs/>
          <w:sz w:val="24"/>
        </w:rPr>
      </w:pPr>
      <w:r w:rsidRPr="008330C7">
        <w:rPr>
          <w:rFonts w:ascii="Times New Roman" w:hAnsi="Times New Roman"/>
          <w:bCs/>
          <w:sz w:val="24"/>
        </w:rPr>
        <w:t>Iepirkuma līgumu, gadījumā, ja tiks pieņemts lēmums ar pretendentu slēgt iepirkuma līgumu, pretendenta vārdā slēgs ______________________________________________</w:t>
      </w:r>
    </w:p>
    <w:p w:rsidR="00A221EB" w:rsidRPr="003D03D1" w:rsidRDefault="00A221EB" w:rsidP="00A221EB">
      <w:pPr>
        <w:pStyle w:val="Rindkopa"/>
        <w:tabs>
          <w:tab w:val="left" w:pos="9639"/>
        </w:tabs>
        <w:ind w:left="0"/>
        <w:jc w:val="center"/>
        <w:rPr>
          <w:rFonts w:ascii="Times New Roman" w:hAnsi="Times New Roman"/>
          <w:bCs/>
          <w:i/>
          <w:szCs w:val="20"/>
        </w:rPr>
      </w:pPr>
      <w:r w:rsidRPr="003D03D1">
        <w:rPr>
          <w:rFonts w:ascii="Times New Roman" w:hAnsi="Times New Roman"/>
          <w:bCs/>
          <w:i/>
          <w:szCs w:val="20"/>
        </w:rPr>
        <w:t>(vārds, uzvārds, amats)</w:t>
      </w:r>
    </w:p>
    <w:p w:rsidR="003D03D1" w:rsidRPr="003D03D1" w:rsidRDefault="003D03D1" w:rsidP="003D03D1"/>
    <w:p w:rsidR="003D03D1" w:rsidRPr="008330C7" w:rsidRDefault="003D03D1" w:rsidP="003D03D1">
      <w:pPr>
        <w:pStyle w:val="Rindkopa"/>
        <w:tabs>
          <w:tab w:val="left" w:pos="9639"/>
        </w:tabs>
        <w:ind w:left="0"/>
        <w:rPr>
          <w:rFonts w:ascii="Times New Roman" w:hAnsi="Times New Roman"/>
          <w:bCs/>
          <w:sz w:val="24"/>
        </w:rPr>
      </w:pPr>
      <w:r>
        <w:rPr>
          <w:rFonts w:ascii="Times New Roman" w:hAnsi="Times New Roman"/>
          <w:bCs/>
          <w:sz w:val="24"/>
        </w:rPr>
        <w:t>Atbildīgā persona par līguma izpildes kontroli</w:t>
      </w:r>
      <w:r w:rsidRPr="008330C7">
        <w:rPr>
          <w:rFonts w:ascii="Times New Roman" w:hAnsi="Times New Roman"/>
          <w:bCs/>
          <w:sz w:val="24"/>
        </w:rPr>
        <w:t>, gadījumā, ja tiks pieņemts lēmums ar pretendentu slēgt iepirkuma līgumu ______________________________________________</w:t>
      </w:r>
      <w:r>
        <w:rPr>
          <w:rFonts w:ascii="Times New Roman" w:hAnsi="Times New Roman"/>
          <w:bCs/>
          <w:sz w:val="24"/>
        </w:rPr>
        <w:t>____</w:t>
      </w:r>
    </w:p>
    <w:p w:rsidR="003D03D1" w:rsidRPr="003D03D1" w:rsidRDefault="003D03D1" w:rsidP="003D03D1">
      <w:pPr>
        <w:pStyle w:val="Rindkopa"/>
        <w:tabs>
          <w:tab w:val="left" w:pos="9639"/>
        </w:tabs>
        <w:ind w:left="0"/>
        <w:jc w:val="center"/>
        <w:rPr>
          <w:rFonts w:ascii="Times New Roman" w:hAnsi="Times New Roman"/>
          <w:bCs/>
          <w:i/>
          <w:szCs w:val="20"/>
        </w:rPr>
      </w:pPr>
      <w:r w:rsidRPr="003D03D1">
        <w:rPr>
          <w:rFonts w:ascii="Times New Roman" w:hAnsi="Times New Roman"/>
          <w:bCs/>
          <w:i/>
          <w:szCs w:val="20"/>
        </w:rPr>
        <w:t>(vārds, uzvārds, amats)</w:t>
      </w:r>
    </w:p>
    <w:p w:rsidR="00DE0B8E" w:rsidRPr="00DE0B8E" w:rsidRDefault="00DE0B8E" w:rsidP="00DE0B8E">
      <w:pPr>
        <w:jc w:val="both"/>
        <w:rPr>
          <w:sz w:val="24"/>
          <w:szCs w:val="24"/>
        </w:rPr>
      </w:pPr>
      <w:r w:rsidRPr="00DE0B8E">
        <w:rPr>
          <w:sz w:val="24"/>
          <w:szCs w:val="24"/>
        </w:rPr>
        <w:t>Pretendenta vai tā pilnvarotās personas paraksts, tā atšifrējums, zīmogs.</w:t>
      </w:r>
    </w:p>
    <w:p w:rsidR="00525858" w:rsidRDefault="00525858" w:rsidP="00CB3D14">
      <w:pPr>
        <w:jc w:val="both"/>
        <w:rPr>
          <w:sz w:val="24"/>
          <w:szCs w:val="24"/>
        </w:rPr>
      </w:pPr>
    </w:p>
    <w:tbl>
      <w:tblPr>
        <w:tblW w:w="0" w:type="auto"/>
        <w:tblLook w:val="04A0" w:firstRow="1" w:lastRow="0" w:firstColumn="1" w:lastColumn="0" w:noHBand="0" w:noVBand="1"/>
      </w:tblPr>
      <w:tblGrid>
        <w:gridCol w:w="6771"/>
        <w:gridCol w:w="3366"/>
      </w:tblGrid>
      <w:tr w:rsidR="007011AA" w:rsidRPr="00EF4E0C" w:rsidTr="005F4726">
        <w:tc>
          <w:tcPr>
            <w:tcW w:w="6771" w:type="dxa"/>
            <w:shd w:val="clear" w:color="auto" w:fill="auto"/>
          </w:tcPr>
          <w:p w:rsidR="007011AA" w:rsidRPr="00EF4E0C" w:rsidRDefault="007011AA" w:rsidP="005F4726">
            <w:pPr>
              <w:widowControl/>
              <w:autoSpaceDE/>
              <w:autoSpaceDN/>
              <w:adjustRightInd/>
              <w:rPr>
                <w:sz w:val="23"/>
                <w:szCs w:val="23"/>
              </w:rPr>
            </w:pPr>
            <w:r w:rsidRPr="00EF4E0C">
              <w:rPr>
                <w:sz w:val="23"/>
                <w:szCs w:val="23"/>
              </w:rPr>
              <w:t>...................................................................</w:t>
            </w:r>
          </w:p>
          <w:p w:rsidR="007011AA" w:rsidRPr="00EF4E0C" w:rsidRDefault="007011AA" w:rsidP="005F4726">
            <w:pPr>
              <w:widowControl/>
              <w:autoSpaceDE/>
              <w:autoSpaceDN/>
              <w:adjustRightInd/>
              <w:rPr>
                <w:i/>
                <w:sz w:val="23"/>
                <w:szCs w:val="23"/>
              </w:rPr>
            </w:pPr>
            <w:r w:rsidRPr="00EF4E0C">
              <w:rPr>
                <w:i/>
                <w:sz w:val="23"/>
                <w:szCs w:val="23"/>
              </w:rPr>
              <w:t>Paraksta tiesīgā persona, amats</w:t>
            </w:r>
          </w:p>
        </w:tc>
        <w:tc>
          <w:tcPr>
            <w:tcW w:w="3366" w:type="dxa"/>
            <w:shd w:val="clear" w:color="auto" w:fill="auto"/>
          </w:tcPr>
          <w:p w:rsidR="007011AA" w:rsidRPr="00EF4E0C" w:rsidRDefault="007011AA" w:rsidP="005F4726">
            <w:pPr>
              <w:widowControl/>
              <w:autoSpaceDE/>
              <w:autoSpaceDN/>
              <w:adjustRightInd/>
              <w:rPr>
                <w:sz w:val="23"/>
                <w:szCs w:val="23"/>
              </w:rPr>
            </w:pPr>
            <w:r w:rsidRPr="00EF4E0C">
              <w:rPr>
                <w:sz w:val="23"/>
                <w:szCs w:val="23"/>
              </w:rPr>
              <w:t>.....................................</w:t>
            </w:r>
          </w:p>
          <w:p w:rsidR="007011AA" w:rsidRPr="00EF4E0C" w:rsidRDefault="007011AA" w:rsidP="005F4726">
            <w:pPr>
              <w:widowControl/>
              <w:autoSpaceDE/>
              <w:autoSpaceDN/>
              <w:adjustRightInd/>
              <w:rPr>
                <w:i/>
                <w:sz w:val="23"/>
                <w:szCs w:val="23"/>
              </w:rPr>
            </w:pPr>
            <w:r w:rsidRPr="00EF4E0C">
              <w:rPr>
                <w:i/>
                <w:sz w:val="23"/>
                <w:szCs w:val="23"/>
              </w:rPr>
              <w:t>Paraksts</w:t>
            </w:r>
          </w:p>
        </w:tc>
      </w:tr>
      <w:tr w:rsidR="007011AA" w:rsidRPr="00EF4E0C" w:rsidTr="005F4726">
        <w:tc>
          <w:tcPr>
            <w:tcW w:w="6771" w:type="dxa"/>
            <w:shd w:val="clear" w:color="auto" w:fill="auto"/>
            <w:vAlign w:val="center"/>
          </w:tcPr>
          <w:p w:rsidR="007011AA" w:rsidRPr="00EF4E0C" w:rsidRDefault="007011AA" w:rsidP="005F4726">
            <w:pPr>
              <w:spacing w:before="240"/>
              <w:ind w:right="-335"/>
              <w:rPr>
                <w:sz w:val="23"/>
                <w:szCs w:val="23"/>
              </w:rPr>
            </w:pPr>
            <w:r w:rsidRPr="00EF4E0C">
              <w:rPr>
                <w:sz w:val="23"/>
                <w:szCs w:val="23"/>
              </w:rPr>
              <w:lastRenderedPageBreak/>
              <w:t xml:space="preserve">Datums.................................                                                                         </w:t>
            </w:r>
          </w:p>
        </w:tc>
        <w:tc>
          <w:tcPr>
            <w:tcW w:w="3366" w:type="dxa"/>
            <w:shd w:val="clear" w:color="auto" w:fill="auto"/>
            <w:vAlign w:val="center"/>
          </w:tcPr>
          <w:p w:rsidR="007011AA" w:rsidRPr="00EF4E0C" w:rsidRDefault="007011AA" w:rsidP="005F4726">
            <w:pPr>
              <w:widowControl/>
              <w:autoSpaceDE/>
              <w:autoSpaceDN/>
              <w:adjustRightInd/>
              <w:rPr>
                <w:sz w:val="23"/>
                <w:szCs w:val="23"/>
              </w:rPr>
            </w:pPr>
            <w:r w:rsidRPr="00EF4E0C">
              <w:rPr>
                <w:sz w:val="23"/>
                <w:szCs w:val="23"/>
              </w:rPr>
              <w:t>Z.V.</w:t>
            </w:r>
          </w:p>
        </w:tc>
      </w:tr>
    </w:tbl>
    <w:p w:rsidR="00DC283E" w:rsidRPr="002701B3" w:rsidRDefault="00DC283E" w:rsidP="00DC283E">
      <w:pPr>
        <w:widowControl/>
        <w:autoSpaceDE/>
        <w:autoSpaceDN/>
        <w:adjustRightInd/>
        <w:jc w:val="right"/>
        <w:rPr>
          <w:sz w:val="24"/>
          <w:szCs w:val="24"/>
          <w:lang w:val="en-GB" w:eastAsia="ar-SA"/>
        </w:rPr>
      </w:pPr>
      <w:r w:rsidRPr="00026FAE">
        <w:rPr>
          <w:sz w:val="24"/>
          <w:szCs w:val="24"/>
          <w:lang w:eastAsia="ar-SA"/>
        </w:rPr>
        <w:t>Identifikācijas</w:t>
      </w:r>
      <w:r w:rsidRPr="002701B3">
        <w:rPr>
          <w:sz w:val="24"/>
          <w:szCs w:val="24"/>
          <w:lang w:val="en-GB" w:eastAsia="ar-SA"/>
        </w:rPr>
        <w:t xml:space="preserve"> </w:t>
      </w:r>
      <w:proofErr w:type="spellStart"/>
      <w:r w:rsidRPr="002701B3">
        <w:rPr>
          <w:sz w:val="24"/>
          <w:szCs w:val="24"/>
          <w:lang w:val="en-GB" w:eastAsia="ar-SA"/>
        </w:rPr>
        <w:t>Nr</w:t>
      </w:r>
      <w:proofErr w:type="spellEnd"/>
      <w:r w:rsidRPr="002701B3">
        <w:rPr>
          <w:sz w:val="24"/>
          <w:szCs w:val="24"/>
          <w:lang w:val="en-GB" w:eastAsia="ar-SA"/>
        </w:rPr>
        <w:t xml:space="preserve">. </w:t>
      </w:r>
      <w:r w:rsidR="00364F84">
        <w:rPr>
          <w:sz w:val="24"/>
          <w:szCs w:val="24"/>
          <w:lang w:val="en-GB" w:eastAsia="ar-SA"/>
        </w:rPr>
        <w:t xml:space="preserve">ĶNP </w:t>
      </w:r>
      <w:r w:rsidR="002C18E6">
        <w:rPr>
          <w:sz w:val="24"/>
          <w:szCs w:val="24"/>
          <w:lang w:val="en-GB" w:eastAsia="ar-SA"/>
        </w:rPr>
        <w:t>2016/45</w:t>
      </w:r>
    </w:p>
    <w:p w:rsidR="00DC283E" w:rsidRPr="00A5720A" w:rsidRDefault="000F3F65" w:rsidP="00DC283E">
      <w:pPr>
        <w:keepNext/>
        <w:widowControl/>
        <w:suppressAutoHyphens/>
        <w:autoSpaceDE/>
        <w:autoSpaceDN/>
        <w:adjustRightInd/>
        <w:jc w:val="right"/>
        <w:outlineLvl w:val="0"/>
        <w:rPr>
          <w:bCs/>
          <w:i/>
          <w:sz w:val="24"/>
          <w:szCs w:val="24"/>
          <w:lang w:eastAsia="ar-SA"/>
        </w:rPr>
      </w:pPr>
      <w:r w:rsidRPr="00A5720A">
        <w:rPr>
          <w:bCs/>
          <w:i/>
          <w:sz w:val="24"/>
          <w:szCs w:val="24"/>
          <w:lang w:eastAsia="ar-SA"/>
        </w:rPr>
        <w:t>Pielikums Nr.</w:t>
      </w:r>
      <w:r w:rsidR="006C6BE9">
        <w:rPr>
          <w:bCs/>
          <w:i/>
          <w:sz w:val="24"/>
          <w:szCs w:val="24"/>
          <w:lang w:eastAsia="ar-SA"/>
        </w:rPr>
        <w:t>3</w:t>
      </w:r>
    </w:p>
    <w:p w:rsidR="006157AD" w:rsidRPr="00B003B7" w:rsidRDefault="006157AD" w:rsidP="006157AD">
      <w:pPr>
        <w:tabs>
          <w:tab w:val="left" w:pos="851"/>
        </w:tabs>
        <w:spacing w:before="120" w:after="120"/>
        <w:jc w:val="center"/>
        <w:rPr>
          <w:b/>
          <w:i/>
          <w:color w:val="222222"/>
          <w:sz w:val="24"/>
          <w:szCs w:val="24"/>
          <w:shd w:val="clear" w:color="auto" w:fill="FFFFFF"/>
        </w:rPr>
      </w:pPr>
      <w:r w:rsidRPr="00336DBC">
        <w:rPr>
          <w:b/>
          <w:color w:val="000000"/>
          <w:spacing w:val="-1"/>
          <w:sz w:val="24"/>
          <w:szCs w:val="24"/>
        </w:rPr>
        <w:t>Iepirkuma</w:t>
      </w:r>
      <w:r w:rsidRPr="00336DBC">
        <w:rPr>
          <w:b/>
          <w:i/>
          <w:color w:val="000000"/>
          <w:spacing w:val="-1"/>
          <w:sz w:val="24"/>
          <w:szCs w:val="24"/>
        </w:rPr>
        <w:t xml:space="preserve"> </w:t>
      </w:r>
      <w:r>
        <w:rPr>
          <w:b/>
          <w:i/>
          <w:sz w:val="24"/>
          <w:szCs w:val="24"/>
        </w:rPr>
        <w:t>“</w:t>
      </w:r>
      <w:r w:rsidR="006D47CF" w:rsidRPr="006D47CF">
        <w:rPr>
          <w:b/>
          <w:i/>
          <w:color w:val="000000"/>
          <w:spacing w:val="-1"/>
          <w:sz w:val="24"/>
          <w:szCs w:val="24"/>
        </w:rPr>
        <w:t>Autoservisa pakalpojumi Reģionālās pašvaldības policijas vajadzībām</w:t>
      </w:r>
      <w:r w:rsidRPr="00B003B7">
        <w:rPr>
          <w:b/>
          <w:i/>
          <w:sz w:val="24"/>
          <w:szCs w:val="24"/>
        </w:rPr>
        <w:t>”</w:t>
      </w:r>
    </w:p>
    <w:p w:rsidR="006A3401" w:rsidRDefault="00D80372" w:rsidP="005247F0">
      <w:pPr>
        <w:ind w:right="-335"/>
        <w:jc w:val="center"/>
        <w:rPr>
          <w:b/>
          <w:sz w:val="28"/>
          <w:szCs w:val="28"/>
          <w:lang w:eastAsia="en-US"/>
        </w:rPr>
      </w:pPr>
      <w:r>
        <w:rPr>
          <w:b/>
          <w:sz w:val="28"/>
          <w:szCs w:val="28"/>
          <w:lang w:eastAsia="en-US"/>
        </w:rPr>
        <w:t>Finanšu un tehniskais</w:t>
      </w:r>
      <w:r w:rsidR="005247F0" w:rsidRPr="005247F0">
        <w:rPr>
          <w:b/>
          <w:sz w:val="28"/>
          <w:szCs w:val="28"/>
          <w:lang w:eastAsia="en-US"/>
        </w:rPr>
        <w:t xml:space="preserve"> piedāvājums</w:t>
      </w:r>
    </w:p>
    <w:p w:rsidR="003874E0" w:rsidRPr="005247F0" w:rsidRDefault="003874E0" w:rsidP="005247F0">
      <w:pPr>
        <w:ind w:right="-335"/>
        <w:jc w:val="center"/>
        <w:rPr>
          <w:b/>
          <w:sz w:val="28"/>
          <w:szCs w:val="28"/>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043"/>
      </w:tblGrid>
      <w:tr w:rsidR="005247F0" w:rsidRPr="00660150" w:rsidTr="000D3549">
        <w:tc>
          <w:tcPr>
            <w:tcW w:w="2880" w:type="dxa"/>
            <w:vAlign w:val="center"/>
          </w:tcPr>
          <w:p w:rsidR="005247F0" w:rsidRPr="00660150" w:rsidRDefault="005247F0" w:rsidP="005247F0">
            <w:pPr>
              <w:widowControl/>
              <w:autoSpaceDE/>
              <w:autoSpaceDN/>
              <w:adjustRightInd/>
              <w:rPr>
                <w:b/>
                <w:sz w:val="24"/>
                <w:szCs w:val="24"/>
                <w:lang w:eastAsia="en-US"/>
              </w:rPr>
            </w:pPr>
            <w:r w:rsidRPr="00660150">
              <w:rPr>
                <w:b/>
                <w:sz w:val="24"/>
                <w:szCs w:val="24"/>
                <w:lang w:eastAsia="en-US"/>
              </w:rPr>
              <w:t>Pasūtītājs</w:t>
            </w:r>
          </w:p>
        </w:tc>
        <w:tc>
          <w:tcPr>
            <w:tcW w:w="7043" w:type="dxa"/>
          </w:tcPr>
          <w:p w:rsidR="005247F0" w:rsidRPr="00660150" w:rsidRDefault="006D47CF" w:rsidP="00F376DD">
            <w:pPr>
              <w:widowControl/>
              <w:autoSpaceDE/>
              <w:autoSpaceDN/>
              <w:adjustRightInd/>
              <w:jc w:val="both"/>
              <w:rPr>
                <w:sz w:val="24"/>
                <w:szCs w:val="24"/>
                <w:lang w:eastAsia="en-US"/>
              </w:rPr>
            </w:pPr>
            <w:r>
              <w:rPr>
                <w:sz w:val="24"/>
                <w:szCs w:val="24"/>
                <w:lang w:eastAsia="en-US"/>
              </w:rPr>
              <w:t>Reģionālā pašvaldības policija</w:t>
            </w:r>
          </w:p>
        </w:tc>
      </w:tr>
      <w:tr w:rsidR="005247F0" w:rsidRPr="00431602" w:rsidTr="00F376DD">
        <w:trPr>
          <w:trHeight w:val="488"/>
        </w:trPr>
        <w:tc>
          <w:tcPr>
            <w:tcW w:w="2880" w:type="dxa"/>
            <w:vAlign w:val="center"/>
          </w:tcPr>
          <w:p w:rsidR="005247F0" w:rsidRPr="007F5970" w:rsidRDefault="005247F0" w:rsidP="000B0BBC">
            <w:pPr>
              <w:widowControl/>
              <w:autoSpaceDE/>
              <w:autoSpaceDN/>
              <w:adjustRightInd/>
              <w:rPr>
                <w:b/>
                <w:sz w:val="24"/>
                <w:szCs w:val="24"/>
                <w:lang w:eastAsia="en-US"/>
              </w:rPr>
            </w:pPr>
            <w:r w:rsidRPr="007F5970">
              <w:rPr>
                <w:b/>
                <w:sz w:val="24"/>
                <w:szCs w:val="24"/>
                <w:lang w:eastAsia="en-US"/>
              </w:rPr>
              <w:t>Iepirkuma priekšmets</w:t>
            </w:r>
          </w:p>
        </w:tc>
        <w:tc>
          <w:tcPr>
            <w:tcW w:w="7043" w:type="dxa"/>
            <w:vAlign w:val="center"/>
          </w:tcPr>
          <w:p w:rsidR="005247F0" w:rsidRPr="00E3119A" w:rsidRDefault="00E3119A" w:rsidP="00E3119A">
            <w:pPr>
              <w:tabs>
                <w:tab w:val="left" w:pos="851"/>
              </w:tabs>
              <w:spacing w:before="120" w:after="120"/>
              <w:jc w:val="center"/>
              <w:rPr>
                <w:b/>
                <w:i/>
                <w:color w:val="222222"/>
                <w:sz w:val="24"/>
                <w:szCs w:val="24"/>
                <w:shd w:val="clear" w:color="auto" w:fill="FFFFFF"/>
              </w:rPr>
            </w:pPr>
            <w:r>
              <w:rPr>
                <w:b/>
                <w:i/>
                <w:sz w:val="24"/>
                <w:szCs w:val="24"/>
              </w:rPr>
              <w:t>“</w:t>
            </w:r>
            <w:r w:rsidR="006D47CF" w:rsidRPr="006D47CF">
              <w:rPr>
                <w:b/>
                <w:i/>
                <w:color w:val="000000"/>
                <w:spacing w:val="-1"/>
                <w:sz w:val="24"/>
                <w:szCs w:val="24"/>
              </w:rPr>
              <w:t>Autoservisa pakalpojumi Reģionālās pašvaldības policijas vajadzībām</w:t>
            </w:r>
            <w:r w:rsidRPr="00B003B7">
              <w:rPr>
                <w:b/>
                <w:i/>
                <w:sz w:val="24"/>
                <w:szCs w:val="24"/>
              </w:rPr>
              <w:t>”</w:t>
            </w:r>
          </w:p>
        </w:tc>
      </w:tr>
    </w:tbl>
    <w:p w:rsidR="005247F0" w:rsidRDefault="005247F0" w:rsidP="003477B7">
      <w:pPr>
        <w:widowControl/>
        <w:autoSpaceDE/>
        <w:autoSpaceDN/>
        <w:adjustRightInd/>
        <w:spacing w:before="240" w:after="240"/>
        <w:jc w:val="both"/>
        <w:rPr>
          <w:b/>
          <w:sz w:val="24"/>
          <w:szCs w:val="24"/>
          <w:lang w:eastAsia="en-US"/>
        </w:rPr>
      </w:pPr>
      <w:r w:rsidRPr="00660150">
        <w:rPr>
          <w:b/>
          <w:sz w:val="24"/>
          <w:szCs w:val="24"/>
          <w:lang w:eastAsia="en-US"/>
        </w:rPr>
        <w:t>IESNIEDZA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7043"/>
      </w:tblGrid>
      <w:tr w:rsidR="005247F0" w:rsidRPr="00660150" w:rsidTr="00752FF0">
        <w:tc>
          <w:tcPr>
            <w:tcW w:w="2880" w:type="dxa"/>
            <w:shd w:val="clear" w:color="auto" w:fill="D9D9D9" w:themeFill="background1" w:themeFillShade="D9"/>
          </w:tcPr>
          <w:p w:rsidR="005247F0" w:rsidRPr="00660150" w:rsidRDefault="005247F0" w:rsidP="005247F0">
            <w:pPr>
              <w:widowControl/>
              <w:autoSpaceDE/>
              <w:autoSpaceDN/>
              <w:adjustRightInd/>
              <w:jc w:val="center"/>
              <w:rPr>
                <w:b/>
                <w:sz w:val="24"/>
                <w:szCs w:val="24"/>
                <w:lang w:eastAsia="en-US"/>
              </w:rPr>
            </w:pPr>
            <w:r w:rsidRPr="00660150">
              <w:rPr>
                <w:b/>
                <w:sz w:val="24"/>
                <w:szCs w:val="24"/>
                <w:lang w:eastAsia="en-US"/>
              </w:rPr>
              <w:t>Pretendenta nosaukums</w:t>
            </w:r>
          </w:p>
        </w:tc>
        <w:tc>
          <w:tcPr>
            <w:tcW w:w="7043" w:type="dxa"/>
            <w:shd w:val="clear" w:color="auto" w:fill="D9D9D9" w:themeFill="background1" w:themeFillShade="D9"/>
          </w:tcPr>
          <w:p w:rsidR="005247F0" w:rsidRPr="00660150" w:rsidRDefault="005247F0" w:rsidP="005247F0">
            <w:pPr>
              <w:widowControl/>
              <w:autoSpaceDE/>
              <w:autoSpaceDN/>
              <w:adjustRightInd/>
              <w:jc w:val="center"/>
              <w:rPr>
                <w:b/>
                <w:sz w:val="24"/>
                <w:szCs w:val="24"/>
                <w:lang w:eastAsia="en-US"/>
              </w:rPr>
            </w:pPr>
            <w:r w:rsidRPr="00660150">
              <w:rPr>
                <w:b/>
                <w:sz w:val="24"/>
                <w:szCs w:val="24"/>
                <w:lang w:eastAsia="en-US"/>
              </w:rPr>
              <w:t>Rekvizīti</w:t>
            </w:r>
          </w:p>
        </w:tc>
      </w:tr>
      <w:tr w:rsidR="005247F0" w:rsidRPr="00660150" w:rsidTr="00EA1EBD">
        <w:trPr>
          <w:trHeight w:val="965"/>
        </w:trPr>
        <w:tc>
          <w:tcPr>
            <w:tcW w:w="2880" w:type="dxa"/>
          </w:tcPr>
          <w:p w:rsidR="005247F0" w:rsidRPr="00660150" w:rsidRDefault="005247F0" w:rsidP="005247F0">
            <w:pPr>
              <w:widowControl/>
              <w:autoSpaceDE/>
              <w:autoSpaceDN/>
              <w:adjustRightInd/>
              <w:jc w:val="both"/>
              <w:rPr>
                <w:sz w:val="24"/>
                <w:szCs w:val="24"/>
                <w:lang w:eastAsia="en-US"/>
              </w:rPr>
            </w:pPr>
          </w:p>
        </w:tc>
        <w:tc>
          <w:tcPr>
            <w:tcW w:w="7043" w:type="dxa"/>
          </w:tcPr>
          <w:p w:rsidR="005247F0" w:rsidRPr="00660150" w:rsidRDefault="005247F0" w:rsidP="005247F0">
            <w:pPr>
              <w:widowControl/>
              <w:autoSpaceDE/>
              <w:autoSpaceDN/>
              <w:adjustRightInd/>
              <w:jc w:val="both"/>
              <w:rPr>
                <w:b/>
                <w:sz w:val="24"/>
                <w:szCs w:val="24"/>
                <w:lang w:eastAsia="en-US"/>
              </w:rPr>
            </w:pPr>
            <w:r w:rsidRPr="00660150">
              <w:rPr>
                <w:b/>
                <w:sz w:val="24"/>
                <w:szCs w:val="24"/>
                <w:lang w:eastAsia="en-US"/>
              </w:rPr>
              <w:t>_________________________________________________</w:t>
            </w:r>
          </w:p>
          <w:p w:rsidR="005247F0" w:rsidRPr="00660150" w:rsidRDefault="005247F0" w:rsidP="005247F0">
            <w:pPr>
              <w:widowControl/>
              <w:autoSpaceDE/>
              <w:autoSpaceDN/>
              <w:adjustRightInd/>
              <w:jc w:val="both"/>
              <w:rPr>
                <w:b/>
                <w:sz w:val="24"/>
                <w:szCs w:val="24"/>
                <w:lang w:eastAsia="en-US"/>
              </w:rPr>
            </w:pPr>
            <w:r w:rsidRPr="00660150">
              <w:rPr>
                <w:b/>
                <w:sz w:val="24"/>
                <w:szCs w:val="24"/>
                <w:lang w:eastAsia="en-US"/>
              </w:rPr>
              <w:t>_________________________________________________</w:t>
            </w:r>
          </w:p>
          <w:p w:rsidR="005247F0" w:rsidRPr="00660150" w:rsidRDefault="005247F0" w:rsidP="005247F0">
            <w:pPr>
              <w:widowControl/>
              <w:autoSpaceDE/>
              <w:autoSpaceDN/>
              <w:adjustRightInd/>
              <w:jc w:val="both"/>
              <w:rPr>
                <w:b/>
                <w:sz w:val="24"/>
                <w:szCs w:val="24"/>
                <w:lang w:eastAsia="en-US"/>
              </w:rPr>
            </w:pPr>
            <w:r w:rsidRPr="00660150">
              <w:rPr>
                <w:b/>
                <w:sz w:val="24"/>
                <w:szCs w:val="24"/>
                <w:lang w:eastAsia="en-US"/>
              </w:rPr>
              <w:t>_________________________________________________</w:t>
            </w:r>
          </w:p>
        </w:tc>
      </w:tr>
    </w:tbl>
    <w:p w:rsidR="003874E0" w:rsidRPr="00660150" w:rsidRDefault="005247F0" w:rsidP="003477B7">
      <w:pPr>
        <w:widowControl/>
        <w:autoSpaceDE/>
        <w:autoSpaceDN/>
        <w:adjustRightInd/>
        <w:spacing w:before="240" w:after="240" w:line="360" w:lineRule="auto"/>
        <w:rPr>
          <w:b/>
          <w:sz w:val="24"/>
          <w:szCs w:val="24"/>
          <w:lang w:eastAsia="en-US"/>
        </w:rPr>
      </w:pPr>
      <w:r w:rsidRPr="00660150">
        <w:rPr>
          <w:b/>
          <w:sz w:val="24"/>
          <w:szCs w:val="24"/>
          <w:lang w:eastAsia="en-US"/>
        </w:rPr>
        <w:t>KONTAKTPERSONA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963"/>
      </w:tblGrid>
      <w:tr w:rsidR="005247F0" w:rsidRPr="00660150" w:rsidTr="00752FF0">
        <w:tc>
          <w:tcPr>
            <w:tcW w:w="3960" w:type="dxa"/>
            <w:shd w:val="clear" w:color="auto" w:fill="D9D9D9" w:themeFill="background1" w:themeFillShade="D9"/>
          </w:tcPr>
          <w:p w:rsidR="005247F0" w:rsidRPr="00660150" w:rsidRDefault="005247F0" w:rsidP="005247F0">
            <w:pPr>
              <w:widowControl/>
              <w:autoSpaceDE/>
              <w:autoSpaceDN/>
              <w:adjustRightInd/>
              <w:jc w:val="both"/>
              <w:rPr>
                <w:b/>
                <w:sz w:val="24"/>
                <w:szCs w:val="24"/>
                <w:lang w:eastAsia="en-US"/>
              </w:rPr>
            </w:pPr>
            <w:r w:rsidRPr="00660150">
              <w:rPr>
                <w:b/>
                <w:sz w:val="24"/>
                <w:szCs w:val="24"/>
                <w:lang w:eastAsia="en-US"/>
              </w:rPr>
              <w:t>Vārds, uzvārds, ieņemamais amats</w:t>
            </w:r>
          </w:p>
        </w:tc>
        <w:tc>
          <w:tcPr>
            <w:tcW w:w="5963" w:type="dxa"/>
          </w:tcPr>
          <w:p w:rsidR="005247F0" w:rsidRPr="00660150" w:rsidRDefault="005247F0" w:rsidP="005247F0">
            <w:pPr>
              <w:widowControl/>
              <w:autoSpaceDE/>
              <w:autoSpaceDN/>
              <w:adjustRightInd/>
              <w:jc w:val="both"/>
              <w:rPr>
                <w:sz w:val="24"/>
                <w:szCs w:val="24"/>
                <w:lang w:eastAsia="en-US"/>
              </w:rPr>
            </w:pPr>
          </w:p>
        </w:tc>
      </w:tr>
      <w:tr w:rsidR="005247F0" w:rsidRPr="00660150" w:rsidTr="00752FF0">
        <w:tc>
          <w:tcPr>
            <w:tcW w:w="3960" w:type="dxa"/>
            <w:shd w:val="clear" w:color="auto" w:fill="D9D9D9" w:themeFill="background1" w:themeFillShade="D9"/>
          </w:tcPr>
          <w:p w:rsidR="005247F0" w:rsidRPr="00660150" w:rsidRDefault="005247F0" w:rsidP="005247F0">
            <w:pPr>
              <w:widowControl/>
              <w:autoSpaceDE/>
              <w:autoSpaceDN/>
              <w:adjustRightInd/>
              <w:jc w:val="both"/>
              <w:rPr>
                <w:b/>
                <w:sz w:val="24"/>
                <w:szCs w:val="24"/>
                <w:lang w:eastAsia="en-US"/>
              </w:rPr>
            </w:pPr>
            <w:r w:rsidRPr="00660150">
              <w:rPr>
                <w:b/>
                <w:sz w:val="24"/>
                <w:szCs w:val="24"/>
                <w:lang w:eastAsia="en-US"/>
              </w:rPr>
              <w:t>Juridiskā adrese</w:t>
            </w:r>
          </w:p>
        </w:tc>
        <w:tc>
          <w:tcPr>
            <w:tcW w:w="5963" w:type="dxa"/>
          </w:tcPr>
          <w:p w:rsidR="005247F0" w:rsidRPr="00660150" w:rsidRDefault="005247F0" w:rsidP="005247F0">
            <w:pPr>
              <w:widowControl/>
              <w:autoSpaceDE/>
              <w:autoSpaceDN/>
              <w:adjustRightInd/>
              <w:jc w:val="both"/>
              <w:rPr>
                <w:sz w:val="24"/>
                <w:szCs w:val="24"/>
                <w:lang w:eastAsia="en-US"/>
              </w:rPr>
            </w:pPr>
          </w:p>
        </w:tc>
      </w:tr>
      <w:tr w:rsidR="005247F0" w:rsidRPr="00660150" w:rsidTr="00752FF0">
        <w:tc>
          <w:tcPr>
            <w:tcW w:w="3960" w:type="dxa"/>
            <w:shd w:val="clear" w:color="auto" w:fill="D9D9D9" w:themeFill="background1" w:themeFillShade="D9"/>
          </w:tcPr>
          <w:p w:rsidR="005247F0" w:rsidRPr="00660150" w:rsidRDefault="005247F0" w:rsidP="005247F0">
            <w:pPr>
              <w:widowControl/>
              <w:autoSpaceDE/>
              <w:autoSpaceDN/>
              <w:adjustRightInd/>
              <w:jc w:val="both"/>
              <w:rPr>
                <w:b/>
                <w:sz w:val="24"/>
                <w:szCs w:val="24"/>
                <w:lang w:eastAsia="en-US"/>
              </w:rPr>
            </w:pPr>
            <w:r w:rsidRPr="00660150">
              <w:rPr>
                <w:b/>
                <w:sz w:val="24"/>
                <w:szCs w:val="24"/>
                <w:lang w:eastAsia="en-US"/>
              </w:rPr>
              <w:t>Tālrunis /fakss</w:t>
            </w:r>
          </w:p>
        </w:tc>
        <w:tc>
          <w:tcPr>
            <w:tcW w:w="5963" w:type="dxa"/>
          </w:tcPr>
          <w:p w:rsidR="005247F0" w:rsidRPr="00660150" w:rsidRDefault="005247F0" w:rsidP="005247F0">
            <w:pPr>
              <w:widowControl/>
              <w:autoSpaceDE/>
              <w:autoSpaceDN/>
              <w:adjustRightInd/>
              <w:jc w:val="both"/>
              <w:rPr>
                <w:sz w:val="24"/>
                <w:szCs w:val="24"/>
                <w:lang w:eastAsia="en-US"/>
              </w:rPr>
            </w:pPr>
          </w:p>
        </w:tc>
      </w:tr>
      <w:tr w:rsidR="005247F0" w:rsidRPr="00660150" w:rsidTr="00752FF0">
        <w:tc>
          <w:tcPr>
            <w:tcW w:w="3960" w:type="dxa"/>
            <w:shd w:val="clear" w:color="auto" w:fill="D9D9D9" w:themeFill="background1" w:themeFillShade="D9"/>
          </w:tcPr>
          <w:p w:rsidR="005247F0" w:rsidRPr="00660150" w:rsidRDefault="005247F0" w:rsidP="005247F0">
            <w:pPr>
              <w:widowControl/>
              <w:autoSpaceDE/>
              <w:autoSpaceDN/>
              <w:adjustRightInd/>
              <w:jc w:val="both"/>
              <w:rPr>
                <w:b/>
                <w:sz w:val="24"/>
                <w:szCs w:val="24"/>
                <w:lang w:eastAsia="en-US"/>
              </w:rPr>
            </w:pPr>
            <w:r w:rsidRPr="00660150">
              <w:rPr>
                <w:b/>
                <w:sz w:val="24"/>
                <w:szCs w:val="24"/>
                <w:lang w:eastAsia="en-US"/>
              </w:rPr>
              <w:t>e-pasta adrese</w:t>
            </w:r>
          </w:p>
        </w:tc>
        <w:tc>
          <w:tcPr>
            <w:tcW w:w="5963" w:type="dxa"/>
          </w:tcPr>
          <w:p w:rsidR="005247F0" w:rsidRPr="00660150" w:rsidRDefault="005247F0" w:rsidP="005247F0">
            <w:pPr>
              <w:widowControl/>
              <w:autoSpaceDE/>
              <w:autoSpaceDN/>
              <w:adjustRightInd/>
              <w:jc w:val="both"/>
              <w:rPr>
                <w:sz w:val="24"/>
                <w:szCs w:val="24"/>
                <w:lang w:eastAsia="en-US"/>
              </w:rPr>
            </w:pPr>
          </w:p>
        </w:tc>
      </w:tr>
    </w:tbl>
    <w:p w:rsidR="005247F0" w:rsidRPr="00660150" w:rsidRDefault="005247F0" w:rsidP="005247F0">
      <w:pPr>
        <w:widowControl/>
        <w:autoSpaceDE/>
        <w:autoSpaceDN/>
        <w:adjustRightInd/>
        <w:jc w:val="center"/>
        <w:rPr>
          <w:b/>
          <w:sz w:val="16"/>
          <w:szCs w:val="16"/>
          <w:lang w:eastAsia="en-US"/>
        </w:rPr>
      </w:pPr>
    </w:p>
    <w:tbl>
      <w:tblPr>
        <w:tblStyle w:val="TableGrid"/>
        <w:tblW w:w="0" w:type="auto"/>
        <w:tblInd w:w="108" w:type="dxa"/>
        <w:tblLook w:val="04A0" w:firstRow="1" w:lastRow="0" w:firstColumn="1" w:lastColumn="0" w:noHBand="0" w:noVBand="1"/>
      </w:tblPr>
      <w:tblGrid>
        <w:gridCol w:w="3960"/>
        <w:gridCol w:w="5940"/>
      </w:tblGrid>
      <w:tr w:rsidR="00752FF0" w:rsidTr="00752FF0">
        <w:tc>
          <w:tcPr>
            <w:tcW w:w="3960" w:type="dxa"/>
            <w:shd w:val="clear" w:color="auto" w:fill="D9D9D9" w:themeFill="background1" w:themeFillShade="D9"/>
            <w:vAlign w:val="center"/>
          </w:tcPr>
          <w:p w:rsidR="00752FF0" w:rsidRPr="00752FF0" w:rsidRDefault="00752FF0" w:rsidP="00752FF0">
            <w:pPr>
              <w:widowControl/>
              <w:autoSpaceDE/>
              <w:autoSpaceDN/>
              <w:adjustRightInd/>
              <w:spacing w:after="240"/>
              <w:rPr>
                <w:sz w:val="24"/>
                <w:szCs w:val="24"/>
                <w:lang w:eastAsia="en-US"/>
              </w:rPr>
            </w:pPr>
            <w:r>
              <w:rPr>
                <w:b/>
                <w:sz w:val="24"/>
                <w:szCs w:val="24"/>
                <w:lang w:eastAsia="en-US"/>
              </w:rPr>
              <w:t xml:space="preserve">Līguma izpildes vieta </w:t>
            </w:r>
            <w:r>
              <w:rPr>
                <w:sz w:val="24"/>
                <w:szCs w:val="24"/>
                <w:lang w:eastAsia="en-US"/>
              </w:rPr>
              <w:t>(pakalpojuma sniegšanas vietas (servisa) adrese)</w:t>
            </w:r>
          </w:p>
        </w:tc>
        <w:tc>
          <w:tcPr>
            <w:tcW w:w="5940" w:type="dxa"/>
          </w:tcPr>
          <w:p w:rsidR="00752FF0" w:rsidRDefault="00752FF0" w:rsidP="003477B7">
            <w:pPr>
              <w:widowControl/>
              <w:autoSpaceDE/>
              <w:autoSpaceDN/>
              <w:adjustRightInd/>
              <w:spacing w:after="240"/>
              <w:rPr>
                <w:b/>
                <w:sz w:val="24"/>
                <w:szCs w:val="24"/>
                <w:lang w:eastAsia="en-US"/>
              </w:rPr>
            </w:pPr>
          </w:p>
        </w:tc>
      </w:tr>
    </w:tbl>
    <w:p w:rsidR="003874E0" w:rsidRDefault="003874E0" w:rsidP="00150FD9">
      <w:pPr>
        <w:widowControl/>
        <w:autoSpaceDE/>
        <w:autoSpaceDN/>
        <w:adjustRightInd/>
        <w:spacing w:after="240"/>
        <w:jc w:val="both"/>
        <w:rPr>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
        <w:gridCol w:w="5275"/>
        <w:gridCol w:w="2593"/>
        <w:gridCol w:w="1608"/>
      </w:tblGrid>
      <w:tr w:rsidR="00E973F5" w:rsidRPr="00B94CED" w:rsidTr="00D67F8B">
        <w:trPr>
          <w:trHeight w:val="1285"/>
        </w:trPr>
        <w:tc>
          <w:tcPr>
            <w:tcW w:w="327" w:type="dxa"/>
            <w:shd w:val="clear" w:color="auto" w:fill="D9D9D9" w:themeFill="background1" w:themeFillShade="D9"/>
          </w:tcPr>
          <w:p w:rsidR="00E973F5" w:rsidRPr="00B94CED" w:rsidRDefault="00E973F5" w:rsidP="00585085">
            <w:pPr>
              <w:rPr>
                <w:sz w:val="22"/>
                <w:szCs w:val="22"/>
              </w:rPr>
            </w:pPr>
          </w:p>
        </w:tc>
        <w:tc>
          <w:tcPr>
            <w:tcW w:w="5275" w:type="dxa"/>
            <w:shd w:val="clear" w:color="auto" w:fill="D9D9D9" w:themeFill="background1" w:themeFillShade="D9"/>
            <w:vAlign w:val="center"/>
          </w:tcPr>
          <w:p w:rsidR="00E973F5" w:rsidRPr="00A95318" w:rsidRDefault="00E973F5" w:rsidP="00585085">
            <w:pPr>
              <w:jc w:val="center"/>
              <w:rPr>
                <w:b/>
                <w:sz w:val="22"/>
                <w:szCs w:val="22"/>
              </w:rPr>
            </w:pPr>
            <w:r w:rsidRPr="00A95318">
              <w:rPr>
                <w:b/>
                <w:sz w:val="22"/>
                <w:szCs w:val="22"/>
              </w:rPr>
              <w:t>Pakalpojuma veids</w:t>
            </w:r>
          </w:p>
        </w:tc>
        <w:tc>
          <w:tcPr>
            <w:tcW w:w="2593" w:type="dxa"/>
            <w:shd w:val="clear" w:color="auto" w:fill="D9D9D9" w:themeFill="background1" w:themeFillShade="D9"/>
            <w:vAlign w:val="center"/>
          </w:tcPr>
          <w:p w:rsidR="00E973F5" w:rsidRPr="00A95318" w:rsidRDefault="00E973F5" w:rsidP="00A95318">
            <w:pPr>
              <w:rPr>
                <w:b/>
                <w:sz w:val="22"/>
                <w:szCs w:val="22"/>
              </w:rPr>
            </w:pPr>
          </w:p>
          <w:p w:rsidR="00E973F5" w:rsidRPr="00A95318" w:rsidRDefault="00E973F5" w:rsidP="00A95318">
            <w:pPr>
              <w:jc w:val="center"/>
              <w:rPr>
                <w:b/>
                <w:sz w:val="22"/>
                <w:szCs w:val="22"/>
              </w:rPr>
            </w:pPr>
            <w:r w:rsidRPr="00A95318">
              <w:rPr>
                <w:b/>
                <w:sz w:val="22"/>
                <w:szCs w:val="22"/>
              </w:rPr>
              <w:t>Mērvienība</w:t>
            </w:r>
          </w:p>
        </w:tc>
        <w:tc>
          <w:tcPr>
            <w:tcW w:w="1608" w:type="dxa"/>
            <w:shd w:val="clear" w:color="auto" w:fill="D9D9D9" w:themeFill="background1" w:themeFillShade="D9"/>
            <w:vAlign w:val="center"/>
          </w:tcPr>
          <w:p w:rsidR="00A95318" w:rsidRDefault="00A95318" w:rsidP="00A95318">
            <w:pPr>
              <w:jc w:val="center"/>
              <w:rPr>
                <w:b/>
                <w:sz w:val="22"/>
                <w:szCs w:val="22"/>
              </w:rPr>
            </w:pPr>
          </w:p>
          <w:p w:rsidR="00A95318" w:rsidRDefault="00A95318" w:rsidP="00A95318">
            <w:pPr>
              <w:jc w:val="center"/>
              <w:rPr>
                <w:b/>
                <w:sz w:val="22"/>
                <w:szCs w:val="22"/>
              </w:rPr>
            </w:pPr>
          </w:p>
          <w:p w:rsidR="00E973F5" w:rsidRPr="00A95318" w:rsidRDefault="00E973F5" w:rsidP="00A95318">
            <w:pPr>
              <w:jc w:val="center"/>
              <w:rPr>
                <w:b/>
                <w:sz w:val="22"/>
                <w:szCs w:val="22"/>
              </w:rPr>
            </w:pPr>
            <w:r w:rsidRPr="00A95318">
              <w:rPr>
                <w:b/>
                <w:sz w:val="22"/>
                <w:szCs w:val="22"/>
              </w:rPr>
              <w:t>EUR</w:t>
            </w:r>
          </w:p>
          <w:p w:rsidR="00E973F5" w:rsidRPr="00A95318" w:rsidRDefault="00E973F5" w:rsidP="00A95318">
            <w:pPr>
              <w:jc w:val="center"/>
              <w:rPr>
                <w:b/>
                <w:sz w:val="22"/>
                <w:szCs w:val="22"/>
              </w:rPr>
            </w:pPr>
            <w:r w:rsidRPr="00A95318">
              <w:rPr>
                <w:b/>
                <w:sz w:val="22"/>
                <w:szCs w:val="22"/>
              </w:rPr>
              <w:t>bez PVN</w:t>
            </w:r>
          </w:p>
          <w:p w:rsidR="00E973F5" w:rsidRPr="00A95318" w:rsidRDefault="00E973F5" w:rsidP="00A95318">
            <w:pPr>
              <w:jc w:val="center"/>
              <w:rPr>
                <w:b/>
                <w:sz w:val="22"/>
                <w:szCs w:val="22"/>
              </w:rPr>
            </w:pPr>
          </w:p>
        </w:tc>
      </w:tr>
      <w:tr w:rsidR="00E973F5" w:rsidRPr="00B94CED" w:rsidTr="00D67F8B">
        <w:tc>
          <w:tcPr>
            <w:tcW w:w="327" w:type="dxa"/>
          </w:tcPr>
          <w:p w:rsidR="00E973F5" w:rsidRPr="00B94CED" w:rsidRDefault="00E973F5" w:rsidP="00585085">
            <w:pPr>
              <w:rPr>
                <w:sz w:val="22"/>
                <w:szCs w:val="22"/>
              </w:rPr>
            </w:pPr>
            <w:r w:rsidRPr="00B94CED">
              <w:rPr>
                <w:sz w:val="22"/>
                <w:szCs w:val="22"/>
              </w:rPr>
              <w:t>1</w:t>
            </w:r>
          </w:p>
        </w:tc>
        <w:tc>
          <w:tcPr>
            <w:tcW w:w="5275" w:type="dxa"/>
          </w:tcPr>
          <w:p w:rsidR="00E973F5" w:rsidRPr="00B94CED" w:rsidRDefault="00E973F5" w:rsidP="00585085">
            <w:pPr>
              <w:rPr>
                <w:sz w:val="22"/>
                <w:szCs w:val="22"/>
              </w:rPr>
            </w:pPr>
            <w:r>
              <w:rPr>
                <w:sz w:val="22"/>
                <w:szCs w:val="22"/>
              </w:rPr>
              <w:t>Ritošo daļu remonts</w:t>
            </w:r>
          </w:p>
        </w:tc>
        <w:tc>
          <w:tcPr>
            <w:tcW w:w="2593" w:type="dxa"/>
            <w:vAlign w:val="center"/>
          </w:tcPr>
          <w:p w:rsidR="00E973F5" w:rsidRPr="00B94CED" w:rsidRDefault="00E973F5" w:rsidP="00A95318">
            <w:pPr>
              <w:jc w:val="center"/>
              <w:rPr>
                <w:sz w:val="22"/>
                <w:szCs w:val="22"/>
              </w:rPr>
            </w:pPr>
            <w:r w:rsidRPr="00B94CED">
              <w:rPr>
                <w:sz w:val="22"/>
                <w:szCs w:val="22"/>
              </w:rPr>
              <w:t>EUR /stundā</w:t>
            </w:r>
          </w:p>
        </w:tc>
        <w:tc>
          <w:tcPr>
            <w:tcW w:w="1608" w:type="dxa"/>
            <w:vAlign w:val="center"/>
          </w:tcPr>
          <w:p w:rsidR="00E973F5" w:rsidRPr="00B94CED" w:rsidRDefault="00E973F5" w:rsidP="00A95318">
            <w:pPr>
              <w:jc w:val="center"/>
              <w:rPr>
                <w:sz w:val="22"/>
                <w:szCs w:val="22"/>
              </w:rPr>
            </w:pPr>
          </w:p>
        </w:tc>
      </w:tr>
      <w:tr w:rsidR="00E973F5" w:rsidRPr="00B94CED" w:rsidTr="00D67F8B">
        <w:tc>
          <w:tcPr>
            <w:tcW w:w="327" w:type="dxa"/>
          </w:tcPr>
          <w:p w:rsidR="00E973F5" w:rsidRPr="00B94CED" w:rsidRDefault="00E973F5" w:rsidP="00585085">
            <w:pPr>
              <w:rPr>
                <w:sz w:val="22"/>
                <w:szCs w:val="22"/>
              </w:rPr>
            </w:pPr>
            <w:r w:rsidRPr="00B94CED">
              <w:rPr>
                <w:sz w:val="22"/>
                <w:szCs w:val="22"/>
              </w:rPr>
              <w:t>2</w:t>
            </w:r>
          </w:p>
        </w:tc>
        <w:tc>
          <w:tcPr>
            <w:tcW w:w="5275" w:type="dxa"/>
          </w:tcPr>
          <w:p w:rsidR="00E973F5" w:rsidRPr="00B94CED" w:rsidRDefault="00E973F5" w:rsidP="00585085">
            <w:pPr>
              <w:rPr>
                <w:sz w:val="22"/>
                <w:szCs w:val="22"/>
              </w:rPr>
            </w:pPr>
            <w:r>
              <w:rPr>
                <w:sz w:val="22"/>
                <w:szCs w:val="22"/>
              </w:rPr>
              <w:t>Virsbūves remonts</w:t>
            </w:r>
          </w:p>
        </w:tc>
        <w:tc>
          <w:tcPr>
            <w:tcW w:w="2593" w:type="dxa"/>
            <w:vAlign w:val="center"/>
          </w:tcPr>
          <w:p w:rsidR="00E973F5" w:rsidRPr="00B94CED" w:rsidRDefault="00E973F5" w:rsidP="00A95318">
            <w:pPr>
              <w:jc w:val="center"/>
              <w:rPr>
                <w:sz w:val="22"/>
                <w:szCs w:val="22"/>
              </w:rPr>
            </w:pPr>
            <w:r w:rsidRPr="00B94CED">
              <w:rPr>
                <w:sz w:val="22"/>
                <w:szCs w:val="22"/>
              </w:rPr>
              <w:t>EUR /stundā</w:t>
            </w:r>
          </w:p>
        </w:tc>
        <w:tc>
          <w:tcPr>
            <w:tcW w:w="1608" w:type="dxa"/>
            <w:vAlign w:val="center"/>
          </w:tcPr>
          <w:p w:rsidR="00E973F5" w:rsidRPr="00B94CED" w:rsidRDefault="00E973F5" w:rsidP="00A95318">
            <w:pPr>
              <w:jc w:val="center"/>
              <w:rPr>
                <w:sz w:val="22"/>
                <w:szCs w:val="22"/>
              </w:rPr>
            </w:pPr>
          </w:p>
        </w:tc>
      </w:tr>
      <w:tr w:rsidR="00E973F5" w:rsidRPr="00B94CED" w:rsidTr="00D67F8B">
        <w:tc>
          <w:tcPr>
            <w:tcW w:w="327" w:type="dxa"/>
          </w:tcPr>
          <w:p w:rsidR="00E973F5" w:rsidRPr="00B94CED" w:rsidRDefault="00E973F5" w:rsidP="00585085">
            <w:pPr>
              <w:rPr>
                <w:sz w:val="22"/>
                <w:szCs w:val="22"/>
              </w:rPr>
            </w:pPr>
            <w:r w:rsidRPr="00B94CED">
              <w:rPr>
                <w:sz w:val="22"/>
                <w:szCs w:val="22"/>
              </w:rPr>
              <w:t>3</w:t>
            </w:r>
          </w:p>
        </w:tc>
        <w:tc>
          <w:tcPr>
            <w:tcW w:w="5275" w:type="dxa"/>
          </w:tcPr>
          <w:p w:rsidR="00E973F5" w:rsidRPr="00B94CED" w:rsidRDefault="00E973F5" w:rsidP="00585085">
            <w:pPr>
              <w:rPr>
                <w:sz w:val="22"/>
                <w:szCs w:val="22"/>
              </w:rPr>
            </w:pPr>
            <w:r>
              <w:rPr>
                <w:sz w:val="22"/>
                <w:szCs w:val="22"/>
              </w:rPr>
              <w:t>Elektroiekārtu diagnostika un remonts</w:t>
            </w:r>
          </w:p>
        </w:tc>
        <w:tc>
          <w:tcPr>
            <w:tcW w:w="2593" w:type="dxa"/>
            <w:vAlign w:val="center"/>
          </w:tcPr>
          <w:p w:rsidR="00E973F5" w:rsidRPr="00B94CED" w:rsidRDefault="00E973F5" w:rsidP="00A95318">
            <w:pPr>
              <w:jc w:val="center"/>
              <w:rPr>
                <w:sz w:val="22"/>
                <w:szCs w:val="22"/>
              </w:rPr>
            </w:pPr>
            <w:r w:rsidRPr="00B94CED">
              <w:rPr>
                <w:sz w:val="22"/>
                <w:szCs w:val="22"/>
              </w:rPr>
              <w:t>EUR /stundā</w:t>
            </w:r>
          </w:p>
        </w:tc>
        <w:tc>
          <w:tcPr>
            <w:tcW w:w="1608" w:type="dxa"/>
            <w:vAlign w:val="center"/>
          </w:tcPr>
          <w:p w:rsidR="00E973F5" w:rsidRPr="00B94CED" w:rsidRDefault="00E973F5" w:rsidP="00A95318">
            <w:pPr>
              <w:jc w:val="center"/>
              <w:rPr>
                <w:sz w:val="22"/>
                <w:szCs w:val="22"/>
              </w:rPr>
            </w:pPr>
          </w:p>
        </w:tc>
      </w:tr>
      <w:tr w:rsidR="00E973F5" w:rsidRPr="00B94CED" w:rsidTr="00D67F8B">
        <w:tc>
          <w:tcPr>
            <w:tcW w:w="327" w:type="dxa"/>
          </w:tcPr>
          <w:p w:rsidR="00E973F5" w:rsidRPr="00B94CED" w:rsidRDefault="00E973F5" w:rsidP="00585085">
            <w:pPr>
              <w:rPr>
                <w:sz w:val="22"/>
                <w:szCs w:val="22"/>
              </w:rPr>
            </w:pPr>
            <w:r w:rsidRPr="00B94CED">
              <w:rPr>
                <w:sz w:val="22"/>
                <w:szCs w:val="22"/>
              </w:rPr>
              <w:t>4</w:t>
            </w:r>
          </w:p>
        </w:tc>
        <w:tc>
          <w:tcPr>
            <w:tcW w:w="5275" w:type="dxa"/>
          </w:tcPr>
          <w:p w:rsidR="00E973F5" w:rsidRPr="00B94CED" w:rsidRDefault="00E973F5" w:rsidP="00585085">
            <w:pPr>
              <w:rPr>
                <w:sz w:val="22"/>
                <w:szCs w:val="22"/>
              </w:rPr>
            </w:pPr>
            <w:r>
              <w:rPr>
                <w:sz w:val="22"/>
                <w:szCs w:val="22"/>
              </w:rPr>
              <w:t>Dīzeļdzinēju diagnostika un remonts</w:t>
            </w:r>
          </w:p>
        </w:tc>
        <w:tc>
          <w:tcPr>
            <w:tcW w:w="2593" w:type="dxa"/>
            <w:vAlign w:val="center"/>
          </w:tcPr>
          <w:p w:rsidR="00E973F5" w:rsidRPr="00B94CED" w:rsidRDefault="00A95318" w:rsidP="00A95318">
            <w:pPr>
              <w:jc w:val="center"/>
              <w:rPr>
                <w:sz w:val="22"/>
                <w:szCs w:val="22"/>
              </w:rPr>
            </w:pPr>
            <w:r w:rsidRPr="00B94CED">
              <w:rPr>
                <w:sz w:val="22"/>
                <w:szCs w:val="22"/>
              </w:rPr>
              <w:t>EUR /stundā</w:t>
            </w:r>
          </w:p>
        </w:tc>
        <w:tc>
          <w:tcPr>
            <w:tcW w:w="1608" w:type="dxa"/>
            <w:vAlign w:val="center"/>
          </w:tcPr>
          <w:p w:rsidR="00E973F5" w:rsidRPr="00B94CED" w:rsidRDefault="00E973F5" w:rsidP="00A95318">
            <w:pPr>
              <w:jc w:val="center"/>
              <w:rPr>
                <w:sz w:val="22"/>
                <w:szCs w:val="22"/>
              </w:rPr>
            </w:pPr>
          </w:p>
        </w:tc>
      </w:tr>
      <w:tr w:rsidR="00E973F5" w:rsidRPr="00B94CED" w:rsidTr="00D67F8B">
        <w:tc>
          <w:tcPr>
            <w:tcW w:w="327" w:type="dxa"/>
          </w:tcPr>
          <w:p w:rsidR="00E973F5" w:rsidRPr="00B94CED" w:rsidRDefault="00E973F5" w:rsidP="00585085">
            <w:pPr>
              <w:rPr>
                <w:sz w:val="22"/>
                <w:szCs w:val="22"/>
              </w:rPr>
            </w:pPr>
            <w:r w:rsidRPr="00B94CED">
              <w:rPr>
                <w:sz w:val="22"/>
                <w:szCs w:val="22"/>
              </w:rPr>
              <w:t>5</w:t>
            </w:r>
          </w:p>
        </w:tc>
        <w:tc>
          <w:tcPr>
            <w:tcW w:w="5275" w:type="dxa"/>
          </w:tcPr>
          <w:p w:rsidR="00E973F5" w:rsidRPr="00B94CED" w:rsidRDefault="00951DFD" w:rsidP="00585085">
            <w:pPr>
              <w:rPr>
                <w:sz w:val="22"/>
                <w:szCs w:val="22"/>
              </w:rPr>
            </w:pPr>
            <w:r>
              <w:rPr>
                <w:sz w:val="22"/>
                <w:szCs w:val="22"/>
              </w:rPr>
              <w:t>Benzīna</w:t>
            </w:r>
            <w:r w:rsidR="002656BC">
              <w:rPr>
                <w:sz w:val="22"/>
                <w:szCs w:val="22"/>
              </w:rPr>
              <w:t xml:space="preserve"> dzinēju</w:t>
            </w:r>
            <w:r w:rsidR="00E973F5">
              <w:rPr>
                <w:sz w:val="22"/>
                <w:szCs w:val="22"/>
              </w:rPr>
              <w:t xml:space="preserve"> diagnostika un remonts</w:t>
            </w:r>
          </w:p>
        </w:tc>
        <w:tc>
          <w:tcPr>
            <w:tcW w:w="2593" w:type="dxa"/>
            <w:vAlign w:val="center"/>
          </w:tcPr>
          <w:p w:rsidR="00E973F5" w:rsidRPr="00B94CED" w:rsidRDefault="00A95318" w:rsidP="00A95318">
            <w:pPr>
              <w:jc w:val="center"/>
              <w:rPr>
                <w:sz w:val="22"/>
                <w:szCs w:val="22"/>
              </w:rPr>
            </w:pPr>
            <w:r w:rsidRPr="00B94CED">
              <w:rPr>
                <w:sz w:val="22"/>
                <w:szCs w:val="22"/>
              </w:rPr>
              <w:t>EUR /stundā</w:t>
            </w:r>
          </w:p>
        </w:tc>
        <w:tc>
          <w:tcPr>
            <w:tcW w:w="1608" w:type="dxa"/>
            <w:vAlign w:val="center"/>
          </w:tcPr>
          <w:p w:rsidR="00E973F5" w:rsidRPr="00B94CED" w:rsidRDefault="00E973F5" w:rsidP="00A95318">
            <w:pPr>
              <w:jc w:val="center"/>
              <w:rPr>
                <w:sz w:val="22"/>
                <w:szCs w:val="22"/>
              </w:rPr>
            </w:pPr>
          </w:p>
        </w:tc>
      </w:tr>
      <w:tr w:rsidR="00E973F5" w:rsidRPr="00B94CED" w:rsidTr="00D67F8B">
        <w:tc>
          <w:tcPr>
            <w:tcW w:w="327" w:type="dxa"/>
          </w:tcPr>
          <w:p w:rsidR="00E973F5" w:rsidRPr="00B94CED" w:rsidRDefault="00E973F5" w:rsidP="00585085">
            <w:pPr>
              <w:rPr>
                <w:sz w:val="22"/>
                <w:szCs w:val="22"/>
              </w:rPr>
            </w:pPr>
            <w:r w:rsidRPr="00B94CED">
              <w:rPr>
                <w:sz w:val="22"/>
                <w:szCs w:val="22"/>
              </w:rPr>
              <w:t>6</w:t>
            </w:r>
          </w:p>
        </w:tc>
        <w:tc>
          <w:tcPr>
            <w:tcW w:w="5275" w:type="dxa"/>
          </w:tcPr>
          <w:p w:rsidR="00E973F5" w:rsidRPr="00B94CED" w:rsidRDefault="002656BC" w:rsidP="00585085">
            <w:pPr>
              <w:rPr>
                <w:sz w:val="22"/>
                <w:szCs w:val="22"/>
              </w:rPr>
            </w:pPr>
            <w:r>
              <w:rPr>
                <w:sz w:val="22"/>
                <w:szCs w:val="22"/>
              </w:rPr>
              <w:t>Ritošās daļas ģeometrijas regulēšana (viena ass)</w:t>
            </w:r>
          </w:p>
        </w:tc>
        <w:tc>
          <w:tcPr>
            <w:tcW w:w="2593" w:type="dxa"/>
            <w:vAlign w:val="center"/>
          </w:tcPr>
          <w:p w:rsidR="00E973F5" w:rsidRPr="00B94CED" w:rsidRDefault="00A95318" w:rsidP="00A95318">
            <w:pPr>
              <w:jc w:val="center"/>
              <w:rPr>
                <w:sz w:val="22"/>
                <w:szCs w:val="22"/>
              </w:rPr>
            </w:pPr>
            <w:r>
              <w:rPr>
                <w:sz w:val="22"/>
                <w:szCs w:val="22"/>
              </w:rPr>
              <w:t>EUR</w:t>
            </w:r>
          </w:p>
        </w:tc>
        <w:tc>
          <w:tcPr>
            <w:tcW w:w="1608" w:type="dxa"/>
            <w:vAlign w:val="center"/>
          </w:tcPr>
          <w:p w:rsidR="00E973F5" w:rsidRPr="00B94CED" w:rsidRDefault="00E973F5" w:rsidP="00A95318">
            <w:pPr>
              <w:jc w:val="center"/>
              <w:rPr>
                <w:sz w:val="22"/>
                <w:szCs w:val="22"/>
              </w:rPr>
            </w:pPr>
          </w:p>
        </w:tc>
      </w:tr>
      <w:tr w:rsidR="002656BC" w:rsidRPr="00B94CED" w:rsidTr="00D67F8B">
        <w:tc>
          <w:tcPr>
            <w:tcW w:w="327" w:type="dxa"/>
          </w:tcPr>
          <w:p w:rsidR="002656BC" w:rsidRPr="00B94CED" w:rsidRDefault="002656BC" w:rsidP="00585085">
            <w:pPr>
              <w:rPr>
                <w:sz w:val="22"/>
                <w:szCs w:val="22"/>
              </w:rPr>
            </w:pPr>
            <w:r>
              <w:rPr>
                <w:sz w:val="22"/>
                <w:szCs w:val="22"/>
              </w:rPr>
              <w:t>7</w:t>
            </w:r>
          </w:p>
        </w:tc>
        <w:tc>
          <w:tcPr>
            <w:tcW w:w="5275" w:type="dxa"/>
          </w:tcPr>
          <w:p w:rsidR="002656BC" w:rsidRDefault="002656BC" w:rsidP="00585085">
            <w:pPr>
              <w:rPr>
                <w:sz w:val="22"/>
                <w:szCs w:val="22"/>
              </w:rPr>
            </w:pPr>
            <w:r>
              <w:rPr>
                <w:sz w:val="22"/>
                <w:szCs w:val="22"/>
              </w:rPr>
              <w:t>Tehniskā apkope (eļļas maiņa, lukturu regulēšana, gaisa filtra maiņa, bremžu pārbaude, utt.)</w:t>
            </w:r>
          </w:p>
        </w:tc>
        <w:tc>
          <w:tcPr>
            <w:tcW w:w="2593" w:type="dxa"/>
            <w:vAlign w:val="center"/>
          </w:tcPr>
          <w:p w:rsidR="002656BC" w:rsidRPr="00B94CED" w:rsidRDefault="002656BC" w:rsidP="00A95318">
            <w:pPr>
              <w:jc w:val="center"/>
              <w:rPr>
                <w:sz w:val="22"/>
                <w:szCs w:val="22"/>
              </w:rPr>
            </w:pPr>
            <w:r w:rsidRPr="00B94CED">
              <w:rPr>
                <w:sz w:val="22"/>
                <w:szCs w:val="22"/>
              </w:rPr>
              <w:t>EUR /stundā</w:t>
            </w:r>
          </w:p>
        </w:tc>
        <w:tc>
          <w:tcPr>
            <w:tcW w:w="1608" w:type="dxa"/>
            <w:vAlign w:val="center"/>
          </w:tcPr>
          <w:p w:rsidR="002656BC" w:rsidRPr="00B94CED" w:rsidRDefault="002656BC" w:rsidP="00A95318">
            <w:pPr>
              <w:jc w:val="center"/>
              <w:rPr>
                <w:sz w:val="22"/>
                <w:szCs w:val="22"/>
              </w:rPr>
            </w:pPr>
          </w:p>
        </w:tc>
      </w:tr>
      <w:tr w:rsidR="002656BC" w:rsidRPr="00B94CED" w:rsidTr="00D67F8B">
        <w:tc>
          <w:tcPr>
            <w:tcW w:w="327" w:type="dxa"/>
          </w:tcPr>
          <w:p w:rsidR="002656BC" w:rsidRPr="00B94CED" w:rsidRDefault="002656BC" w:rsidP="00585085">
            <w:pPr>
              <w:rPr>
                <w:sz w:val="22"/>
                <w:szCs w:val="22"/>
              </w:rPr>
            </w:pPr>
            <w:r>
              <w:rPr>
                <w:sz w:val="22"/>
                <w:szCs w:val="22"/>
              </w:rPr>
              <w:t>8</w:t>
            </w:r>
          </w:p>
        </w:tc>
        <w:tc>
          <w:tcPr>
            <w:tcW w:w="5275" w:type="dxa"/>
          </w:tcPr>
          <w:p w:rsidR="002656BC" w:rsidRDefault="002656BC" w:rsidP="00585085">
            <w:pPr>
              <w:rPr>
                <w:sz w:val="22"/>
                <w:szCs w:val="22"/>
              </w:rPr>
            </w:pPr>
            <w:r>
              <w:rPr>
                <w:sz w:val="22"/>
                <w:szCs w:val="22"/>
              </w:rPr>
              <w:t>Riepu montāža un balansēšana (1 riepa)</w:t>
            </w:r>
          </w:p>
        </w:tc>
        <w:tc>
          <w:tcPr>
            <w:tcW w:w="2593" w:type="dxa"/>
            <w:vAlign w:val="center"/>
          </w:tcPr>
          <w:p w:rsidR="002656BC" w:rsidRPr="00B94CED" w:rsidRDefault="002656BC" w:rsidP="00A95318">
            <w:pPr>
              <w:jc w:val="center"/>
              <w:rPr>
                <w:sz w:val="22"/>
                <w:szCs w:val="22"/>
              </w:rPr>
            </w:pPr>
            <w:r>
              <w:rPr>
                <w:sz w:val="22"/>
                <w:szCs w:val="22"/>
              </w:rPr>
              <w:t>EUR</w:t>
            </w:r>
          </w:p>
        </w:tc>
        <w:tc>
          <w:tcPr>
            <w:tcW w:w="1608" w:type="dxa"/>
            <w:vAlign w:val="center"/>
          </w:tcPr>
          <w:p w:rsidR="002656BC" w:rsidRPr="00B94CED" w:rsidRDefault="002656BC" w:rsidP="00A95318">
            <w:pPr>
              <w:jc w:val="center"/>
              <w:rPr>
                <w:sz w:val="22"/>
                <w:szCs w:val="22"/>
              </w:rPr>
            </w:pPr>
          </w:p>
        </w:tc>
      </w:tr>
      <w:tr w:rsidR="00E973F5" w:rsidRPr="00B94CED" w:rsidTr="00D67F8B">
        <w:tc>
          <w:tcPr>
            <w:tcW w:w="327" w:type="dxa"/>
          </w:tcPr>
          <w:p w:rsidR="00E973F5" w:rsidRPr="00B94CED" w:rsidRDefault="00E973F5" w:rsidP="00585085">
            <w:pPr>
              <w:rPr>
                <w:sz w:val="22"/>
                <w:szCs w:val="22"/>
              </w:rPr>
            </w:pPr>
          </w:p>
        </w:tc>
        <w:tc>
          <w:tcPr>
            <w:tcW w:w="5275" w:type="dxa"/>
          </w:tcPr>
          <w:p w:rsidR="00E973F5" w:rsidRPr="00B94CED" w:rsidRDefault="00E973F5" w:rsidP="00E973F5">
            <w:pPr>
              <w:rPr>
                <w:sz w:val="22"/>
                <w:szCs w:val="22"/>
              </w:rPr>
            </w:pPr>
          </w:p>
        </w:tc>
        <w:tc>
          <w:tcPr>
            <w:tcW w:w="2593" w:type="dxa"/>
            <w:vAlign w:val="center"/>
          </w:tcPr>
          <w:p w:rsidR="00E973F5" w:rsidRPr="00B94CED" w:rsidRDefault="00E973F5" w:rsidP="00A95318">
            <w:pPr>
              <w:jc w:val="center"/>
              <w:rPr>
                <w:sz w:val="22"/>
                <w:szCs w:val="22"/>
              </w:rPr>
            </w:pPr>
            <w:r w:rsidRPr="00B94CED">
              <w:rPr>
                <w:sz w:val="22"/>
                <w:szCs w:val="22"/>
              </w:rPr>
              <w:t>KOPĀ:</w:t>
            </w:r>
          </w:p>
        </w:tc>
        <w:tc>
          <w:tcPr>
            <w:tcW w:w="1608" w:type="dxa"/>
            <w:tcBorders>
              <w:top w:val="single" w:sz="8" w:space="0" w:color="auto"/>
              <w:left w:val="single" w:sz="4" w:space="0" w:color="auto"/>
              <w:bottom w:val="single" w:sz="8" w:space="0" w:color="auto"/>
              <w:right w:val="single" w:sz="8" w:space="0" w:color="auto"/>
            </w:tcBorders>
            <w:vAlign w:val="center"/>
          </w:tcPr>
          <w:p w:rsidR="00E973F5" w:rsidRPr="00B94CED" w:rsidRDefault="00E973F5" w:rsidP="00A95318">
            <w:pPr>
              <w:jc w:val="center"/>
              <w:rPr>
                <w:sz w:val="22"/>
                <w:szCs w:val="22"/>
              </w:rPr>
            </w:pPr>
          </w:p>
        </w:tc>
      </w:tr>
    </w:tbl>
    <w:p w:rsidR="0090646A" w:rsidRDefault="0090646A" w:rsidP="00150FD9">
      <w:pPr>
        <w:widowControl/>
        <w:autoSpaceDE/>
        <w:autoSpaceDN/>
        <w:adjustRightInd/>
        <w:spacing w:after="24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620"/>
      </w:tblGrid>
      <w:tr w:rsidR="00B7580E" w:rsidRPr="00B94CED" w:rsidTr="00B7580E">
        <w:tc>
          <w:tcPr>
            <w:tcW w:w="8280" w:type="dxa"/>
            <w:shd w:val="clear" w:color="auto" w:fill="D9D9D9" w:themeFill="background1" w:themeFillShade="D9"/>
          </w:tcPr>
          <w:p w:rsidR="00B7580E" w:rsidRPr="00B7580E" w:rsidRDefault="00B7580E" w:rsidP="00585085">
            <w:pPr>
              <w:rPr>
                <w:sz w:val="22"/>
                <w:szCs w:val="22"/>
              </w:rPr>
            </w:pPr>
            <w:r w:rsidRPr="00B7580E">
              <w:rPr>
                <w:b/>
                <w:sz w:val="22"/>
                <w:szCs w:val="22"/>
              </w:rPr>
              <w:t>Atlaide rezerves daļām (%)</w:t>
            </w:r>
          </w:p>
        </w:tc>
        <w:tc>
          <w:tcPr>
            <w:tcW w:w="1620" w:type="dxa"/>
          </w:tcPr>
          <w:p w:rsidR="00B7580E" w:rsidRPr="00B94CED" w:rsidRDefault="00B7580E" w:rsidP="00585085">
            <w:pPr>
              <w:jc w:val="center"/>
              <w:rPr>
                <w:sz w:val="22"/>
                <w:szCs w:val="22"/>
              </w:rPr>
            </w:pPr>
          </w:p>
        </w:tc>
      </w:tr>
    </w:tbl>
    <w:p w:rsidR="005666C3" w:rsidRDefault="005666C3" w:rsidP="002B6C85">
      <w:pPr>
        <w:widowControl/>
        <w:autoSpaceDE/>
        <w:autoSpaceDN/>
        <w:adjustRightInd/>
        <w:jc w:val="both"/>
        <w:rPr>
          <w:sz w:val="24"/>
          <w:szCs w:val="24"/>
          <w:lang w:eastAsia="en-US"/>
        </w:rPr>
      </w:pPr>
    </w:p>
    <w:p w:rsidR="00CD6651" w:rsidRPr="00B7580E" w:rsidRDefault="00B7580E" w:rsidP="00CD6651">
      <w:pPr>
        <w:widowControl/>
        <w:autoSpaceDE/>
        <w:autoSpaceDN/>
        <w:adjustRightInd/>
        <w:spacing w:before="120" w:after="120"/>
        <w:ind w:firstLine="720"/>
        <w:jc w:val="both"/>
        <w:rPr>
          <w:sz w:val="24"/>
          <w:szCs w:val="24"/>
          <w:lang w:eastAsia="en-US"/>
        </w:rPr>
      </w:pPr>
      <w:r w:rsidRPr="00B7580E">
        <w:rPr>
          <w:sz w:val="24"/>
          <w:szCs w:val="24"/>
        </w:rPr>
        <w:t>Finanšu pied</w:t>
      </w:r>
      <w:r w:rsidRPr="00B7580E">
        <w:rPr>
          <w:rFonts w:ascii="TimesNewRoman"/>
          <w:sz w:val="24"/>
          <w:szCs w:val="24"/>
        </w:rPr>
        <w:t>ā</w:t>
      </w:r>
      <w:r w:rsidRPr="00B7580E">
        <w:rPr>
          <w:sz w:val="24"/>
          <w:szCs w:val="24"/>
        </w:rPr>
        <w:t>v</w:t>
      </w:r>
      <w:r w:rsidRPr="00B7580E">
        <w:rPr>
          <w:rFonts w:ascii="TimesNewRoman"/>
          <w:sz w:val="24"/>
          <w:szCs w:val="24"/>
        </w:rPr>
        <w:t>ā</w:t>
      </w:r>
      <w:r w:rsidRPr="00B7580E">
        <w:rPr>
          <w:sz w:val="24"/>
          <w:szCs w:val="24"/>
        </w:rPr>
        <w:t>jum</w:t>
      </w:r>
      <w:r w:rsidRPr="00B7580E">
        <w:rPr>
          <w:rFonts w:ascii="TimesNewRoman"/>
          <w:sz w:val="24"/>
          <w:szCs w:val="24"/>
        </w:rPr>
        <w:t>ā</w:t>
      </w:r>
      <w:r w:rsidRPr="00B7580E">
        <w:rPr>
          <w:rFonts w:ascii="TimesNewRoman" w:cs="TimesNewRoman"/>
          <w:sz w:val="24"/>
          <w:szCs w:val="24"/>
        </w:rPr>
        <w:t xml:space="preserve"> </w:t>
      </w:r>
      <w:r w:rsidRPr="00B7580E">
        <w:rPr>
          <w:sz w:val="24"/>
          <w:szCs w:val="24"/>
        </w:rPr>
        <w:t>tiek ietvertas visas iesp</w:t>
      </w:r>
      <w:r w:rsidRPr="00B7580E">
        <w:rPr>
          <w:rFonts w:ascii="TimesNewRoman"/>
          <w:sz w:val="24"/>
          <w:szCs w:val="24"/>
        </w:rPr>
        <w:t>ē</w:t>
      </w:r>
      <w:r w:rsidRPr="00B7580E">
        <w:rPr>
          <w:sz w:val="24"/>
          <w:szCs w:val="24"/>
        </w:rPr>
        <w:t>jam</w:t>
      </w:r>
      <w:r w:rsidRPr="00B7580E">
        <w:rPr>
          <w:rFonts w:ascii="TimesNewRoman"/>
          <w:sz w:val="24"/>
          <w:szCs w:val="24"/>
        </w:rPr>
        <w:t>ā</w:t>
      </w:r>
      <w:r w:rsidRPr="00B7580E">
        <w:rPr>
          <w:sz w:val="24"/>
          <w:szCs w:val="24"/>
        </w:rPr>
        <w:t>s pretendenta pakalpojumu (automaš</w:t>
      </w:r>
      <w:r w:rsidRPr="00B7580E">
        <w:rPr>
          <w:rFonts w:ascii="TimesNewRoman"/>
          <w:sz w:val="24"/>
          <w:szCs w:val="24"/>
        </w:rPr>
        <w:t>ī</w:t>
      </w:r>
      <w:r w:rsidRPr="00B7580E">
        <w:rPr>
          <w:sz w:val="24"/>
          <w:szCs w:val="24"/>
        </w:rPr>
        <w:t>nu remonta un tehnisk</w:t>
      </w:r>
      <w:r w:rsidRPr="00B7580E">
        <w:rPr>
          <w:rFonts w:ascii="TimesNewRoman"/>
          <w:sz w:val="24"/>
          <w:szCs w:val="24"/>
        </w:rPr>
        <w:t>ā</w:t>
      </w:r>
      <w:r w:rsidRPr="00B7580E">
        <w:rPr>
          <w:sz w:val="24"/>
          <w:szCs w:val="24"/>
        </w:rPr>
        <w:t>s apkopes) sniegšanas izmaksas - darbinieku alga, automaš</w:t>
      </w:r>
      <w:r w:rsidRPr="00B7580E">
        <w:rPr>
          <w:rFonts w:ascii="TimesNewRoman"/>
          <w:sz w:val="24"/>
          <w:szCs w:val="24"/>
        </w:rPr>
        <w:t>ī</w:t>
      </w:r>
      <w:r w:rsidRPr="00B7580E">
        <w:rPr>
          <w:sz w:val="24"/>
          <w:szCs w:val="24"/>
        </w:rPr>
        <w:t>nu uzglab</w:t>
      </w:r>
      <w:r w:rsidRPr="00B7580E">
        <w:rPr>
          <w:rFonts w:ascii="TimesNewRoman"/>
          <w:sz w:val="24"/>
          <w:szCs w:val="24"/>
        </w:rPr>
        <w:t>ā</w:t>
      </w:r>
      <w:r w:rsidRPr="00B7580E">
        <w:rPr>
          <w:sz w:val="24"/>
          <w:szCs w:val="24"/>
        </w:rPr>
        <w:t>šanas, transporta izmaksas sagādes darbiem, automašīnas nogādāšanai pie speciālistiem, k</w:t>
      </w:r>
      <w:r w:rsidRPr="00B7580E">
        <w:rPr>
          <w:rFonts w:ascii="TimesNewRoman"/>
          <w:sz w:val="24"/>
          <w:szCs w:val="24"/>
        </w:rPr>
        <w:t>ā</w:t>
      </w:r>
      <w:r w:rsidRPr="00B7580E">
        <w:rPr>
          <w:rFonts w:ascii="TimesNewRoman" w:cs="TimesNewRoman"/>
          <w:sz w:val="24"/>
          <w:szCs w:val="24"/>
        </w:rPr>
        <w:t xml:space="preserve"> </w:t>
      </w:r>
      <w:r w:rsidRPr="00B7580E">
        <w:rPr>
          <w:sz w:val="24"/>
          <w:szCs w:val="24"/>
        </w:rPr>
        <w:t>ar</w:t>
      </w:r>
      <w:r w:rsidRPr="00B7580E">
        <w:rPr>
          <w:rFonts w:ascii="TimesNewRoman"/>
          <w:sz w:val="24"/>
          <w:szCs w:val="24"/>
        </w:rPr>
        <w:t>ī</w:t>
      </w:r>
      <w:r w:rsidRPr="00B7580E">
        <w:rPr>
          <w:rFonts w:ascii="TimesNewRoman" w:cs="TimesNewRoman"/>
          <w:sz w:val="24"/>
          <w:szCs w:val="24"/>
        </w:rPr>
        <w:t xml:space="preserve"> </w:t>
      </w:r>
      <w:r w:rsidRPr="00B7580E">
        <w:rPr>
          <w:sz w:val="24"/>
          <w:szCs w:val="24"/>
        </w:rPr>
        <w:t>visas citas ar pakalpojumu sniegšanu saist</w:t>
      </w:r>
      <w:r w:rsidRPr="00B7580E">
        <w:rPr>
          <w:rFonts w:ascii="TimesNewRoman"/>
          <w:sz w:val="24"/>
          <w:szCs w:val="24"/>
        </w:rPr>
        <w:t>ī</w:t>
      </w:r>
      <w:r w:rsidRPr="00B7580E">
        <w:rPr>
          <w:sz w:val="24"/>
          <w:szCs w:val="24"/>
        </w:rPr>
        <w:t>t</w:t>
      </w:r>
      <w:r w:rsidRPr="00B7580E">
        <w:rPr>
          <w:rFonts w:ascii="TimesNewRoman"/>
          <w:sz w:val="24"/>
          <w:szCs w:val="24"/>
        </w:rPr>
        <w:t>ā</w:t>
      </w:r>
      <w:r w:rsidRPr="00B7580E">
        <w:rPr>
          <w:sz w:val="24"/>
          <w:szCs w:val="24"/>
        </w:rPr>
        <w:t>s izmaksas, iz</w:t>
      </w:r>
      <w:r w:rsidRPr="00B7580E">
        <w:rPr>
          <w:rFonts w:ascii="TimesNewRoman"/>
          <w:sz w:val="24"/>
          <w:szCs w:val="24"/>
        </w:rPr>
        <w:t>ņ</w:t>
      </w:r>
      <w:r w:rsidRPr="00B7580E">
        <w:rPr>
          <w:sz w:val="24"/>
          <w:szCs w:val="24"/>
        </w:rPr>
        <w:t>emot pakalpojumu izpildei izmantoto rezerves da</w:t>
      </w:r>
      <w:r w:rsidRPr="00B7580E">
        <w:rPr>
          <w:rFonts w:ascii="TimesNewRoman"/>
          <w:sz w:val="24"/>
          <w:szCs w:val="24"/>
        </w:rPr>
        <w:t>ļ</w:t>
      </w:r>
      <w:r w:rsidRPr="00B7580E">
        <w:rPr>
          <w:sz w:val="24"/>
          <w:szCs w:val="24"/>
        </w:rPr>
        <w:t>u un materi</w:t>
      </w:r>
      <w:r w:rsidRPr="00B7580E">
        <w:rPr>
          <w:rFonts w:ascii="TimesNewRoman"/>
          <w:sz w:val="24"/>
          <w:szCs w:val="24"/>
        </w:rPr>
        <w:t>ā</w:t>
      </w:r>
      <w:r w:rsidRPr="00B7580E">
        <w:rPr>
          <w:sz w:val="24"/>
          <w:szCs w:val="24"/>
        </w:rPr>
        <w:t>lu izmaksas. Visas cenas tiek uzr</w:t>
      </w:r>
      <w:r w:rsidRPr="00B7580E">
        <w:rPr>
          <w:rFonts w:ascii="TimesNewRoman"/>
          <w:sz w:val="24"/>
          <w:szCs w:val="24"/>
        </w:rPr>
        <w:t>ā</w:t>
      </w:r>
      <w:r w:rsidRPr="00B7580E">
        <w:rPr>
          <w:sz w:val="24"/>
          <w:szCs w:val="24"/>
        </w:rPr>
        <w:t>d</w:t>
      </w:r>
      <w:r w:rsidRPr="00B7580E">
        <w:rPr>
          <w:rFonts w:ascii="TimesNewRoman"/>
          <w:sz w:val="24"/>
          <w:szCs w:val="24"/>
        </w:rPr>
        <w:t>ī</w:t>
      </w:r>
      <w:r w:rsidRPr="00B7580E">
        <w:rPr>
          <w:sz w:val="24"/>
          <w:szCs w:val="24"/>
        </w:rPr>
        <w:t>tas bez pievienot</w:t>
      </w:r>
      <w:r w:rsidRPr="00B7580E">
        <w:rPr>
          <w:rFonts w:ascii="TimesNewRoman"/>
          <w:sz w:val="24"/>
          <w:szCs w:val="24"/>
        </w:rPr>
        <w:t>ā</w:t>
      </w:r>
      <w:r w:rsidRPr="00B7580E">
        <w:rPr>
          <w:sz w:val="24"/>
          <w:szCs w:val="24"/>
        </w:rPr>
        <w:t>s v</w:t>
      </w:r>
      <w:r w:rsidRPr="00B7580E">
        <w:rPr>
          <w:rFonts w:ascii="TimesNewRoman"/>
          <w:sz w:val="24"/>
          <w:szCs w:val="24"/>
        </w:rPr>
        <w:t>ē</w:t>
      </w:r>
      <w:r w:rsidRPr="00B7580E">
        <w:rPr>
          <w:sz w:val="24"/>
          <w:szCs w:val="24"/>
        </w:rPr>
        <w:t>rt</w:t>
      </w:r>
      <w:r w:rsidRPr="00B7580E">
        <w:rPr>
          <w:rFonts w:ascii="TimesNewRoman"/>
          <w:sz w:val="24"/>
          <w:szCs w:val="24"/>
        </w:rPr>
        <w:t>ī</w:t>
      </w:r>
      <w:r w:rsidRPr="00B7580E">
        <w:rPr>
          <w:sz w:val="24"/>
          <w:szCs w:val="24"/>
        </w:rPr>
        <w:t>bas nodok</w:t>
      </w:r>
      <w:r w:rsidRPr="00B7580E">
        <w:rPr>
          <w:rFonts w:ascii="TimesNewRoman"/>
          <w:sz w:val="24"/>
          <w:szCs w:val="24"/>
        </w:rPr>
        <w:t>ļ</w:t>
      </w:r>
      <w:r w:rsidRPr="00B7580E">
        <w:rPr>
          <w:sz w:val="24"/>
          <w:szCs w:val="24"/>
        </w:rPr>
        <w:t>a (PVN)</w:t>
      </w:r>
      <w:r w:rsidR="005247F0" w:rsidRPr="00B7580E">
        <w:rPr>
          <w:sz w:val="24"/>
          <w:szCs w:val="24"/>
          <w:lang w:eastAsia="en-US"/>
        </w:rPr>
        <w:t>, nodokļiem un nodevām saskaņā ar Latvijas Republikas normatīvajiem aktiem.</w:t>
      </w:r>
    </w:p>
    <w:p w:rsidR="005247F0" w:rsidRPr="00CD6651" w:rsidRDefault="005247F0" w:rsidP="006D47CF">
      <w:pPr>
        <w:widowControl/>
        <w:autoSpaceDE/>
        <w:autoSpaceDN/>
        <w:adjustRightInd/>
        <w:spacing w:before="120" w:after="120"/>
        <w:ind w:firstLine="720"/>
        <w:jc w:val="both"/>
        <w:rPr>
          <w:sz w:val="24"/>
          <w:szCs w:val="24"/>
          <w:lang w:eastAsia="en-US"/>
        </w:rPr>
      </w:pPr>
      <w:r w:rsidRPr="00660150">
        <w:rPr>
          <w:sz w:val="24"/>
          <w:szCs w:val="24"/>
          <w:lang w:eastAsia="en-US"/>
        </w:rPr>
        <w:t>Ar šo apstiprinām un garantējam sniegto ziņu patiesumu un precizitāti, kā arī atbilstību iepirkum</w:t>
      </w:r>
      <w:r w:rsidR="00E3119A">
        <w:rPr>
          <w:sz w:val="24"/>
          <w:szCs w:val="24"/>
          <w:lang w:eastAsia="en-US"/>
        </w:rPr>
        <w:t xml:space="preserve">am </w:t>
      </w:r>
      <w:r w:rsidR="00E3119A" w:rsidRPr="006D47CF">
        <w:rPr>
          <w:b/>
          <w:i/>
          <w:sz w:val="24"/>
          <w:szCs w:val="24"/>
        </w:rPr>
        <w:t>“</w:t>
      </w:r>
      <w:r w:rsidR="006D47CF" w:rsidRPr="006D47CF">
        <w:rPr>
          <w:b/>
          <w:i/>
          <w:color w:val="000000"/>
          <w:spacing w:val="-1"/>
          <w:sz w:val="24"/>
          <w:szCs w:val="24"/>
        </w:rPr>
        <w:t>Autoservisa pakalpojumi Reģionālās pašvaldības policijas vajadzībām</w:t>
      </w:r>
      <w:r w:rsidR="00E3119A" w:rsidRPr="006D47CF">
        <w:rPr>
          <w:b/>
          <w:i/>
          <w:sz w:val="24"/>
          <w:szCs w:val="24"/>
        </w:rPr>
        <w:t>”</w:t>
      </w:r>
      <w:r w:rsidR="00E3119A">
        <w:rPr>
          <w:sz w:val="24"/>
          <w:szCs w:val="24"/>
          <w:lang w:eastAsia="en-US"/>
        </w:rPr>
        <w:t xml:space="preserve"> </w:t>
      </w:r>
      <w:proofErr w:type="gramStart"/>
      <w:r w:rsidR="00E828C2">
        <w:rPr>
          <w:sz w:val="24"/>
          <w:szCs w:val="24"/>
          <w:lang w:eastAsia="en-US"/>
        </w:rPr>
        <w:t>(</w:t>
      </w:r>
      <w:proofErr w:type="gramEnd"/>
      <w:r w:rsidR="00E828C2">
        <w:rPr>
          <w:sz w:val="24"/>
          <w:szCs w:val="24"/>
          <w:lang w:eastAsia="en-US"/>
        </w:rPr>
        <w:t xml:space="preserve">Identifikācijas Nr. </w:t>
      </w:r>
      <w:r w:rsidR="006D47CF">
        <w:rPr>
          <w:sz w:val="24"/>
          <w:szCs w:val="24"/>
          <w:lang w:eastAsia="en-US"/>
        </w:rPr>
        <w:t xml:space="preserve">ĶNP </w:t>
      </w:r>
      <w:r w:rsidR="002C18E6">
        <w:rPr>
          <w:sz w:val="24"/>
          <w:szCs w:val="24"/>
          <w:lang w:eastAsia="en-US"/>
        </w:rPr>
        <w:t>2016/45</w:t>
      </w:r>
      <w:r w:rsidR="006D47CF">
        <w:rPr>
          <w:sz w:val="24"/>
          <w:szCs w:val="24"/>
          <w:lang w:eastAsia="en-US"/>
        </w:rPr>
        <w:t xml:space="preserve"> </w:t>
      </w:r>
      <w:r w:rsidRPr="00660150">
        <w:rPr>
          <w:sz w:val="24"/>
          <w:szCs w:val="24"/>
          <w:lang w:eastAsia="en-US"/>
        </w:rPr>
        <w:t>nolikuma prasībām.</w:t>
      </w:r>
    </w:p>
    <w:p w:rsidR="00CD6651" w:rsidRDefault="00CD6651" w:rsidP="00BE40D1">
      <w:pPr>
        <w:spacing w:line="276" w:lineRule="auto"/>
        <w:ind w:right="-335"/>
        <w:jc w:val="both"/>
        <w:rPr>
          <w:sz w:val="24"/>
          <w:szCs w:val="24"/>
        </w:rPr>
      </w:pPr>
    </w:p>
    <w:tbl>
      <w:tblPr>
        <w:tblW w:w="0" w:type="auto"/>
        <w:tblLook w:val="04A0" w:firstRow="1" w:lastRow="0" w:firstColumn="1" w:lastColumn="0" w:noHBand="0" w:noVBand="1"/>
      </w:tblPr>
      <w:tblGrid>
        <w:gridCol w:w="6771"/>
        <w:gridCol w:w="3366"/>
      </w:tblGrid>
      <w:tr w:rsidR="00CD6651" w:rsidRPr="00EF4E0C" w:rsidTr="005F4726">
        <w:tc>
          <w:tcPr>
            <w:tcW w:w="6771" w:type="dxa"/>
            <w:shd w:val="clear" w:color="auto" w:fill="auto"/>
          </w:tcPr>
          <w:p w:rsidR="00CD6651" w:rsidRPr="00EF4E0C" w:rsidRDefault="00CD6651" w:rsidP="005F4726">
            <w:pPr>
              <w:widowControl/>
              <w:autoSpaceDE/>
              <w:autoSpaceDN/>
              <w:adjustRightInd/>
              <w:rPr>
                <w:sz w:val="23"/>
                <w:szCs w:val="23"/>
              </w:rPr>
            </w:pPr>
            <w:r w:rsidRPr="00EF4E0C">
              <w:rPr>
                <w:sz w:val="23"/>
                <w:szCs w:val="23"/>
              </w:rPr>
              <w:t>...................................................................</w:t>
            </w:r>
          </w:p>
          <w:p w:rsidR="00CD6651" w:rsidRPr="00EF4E0C" w:rsidRDefault="00CD6651" w:rsidP="005F4726">
            <w:pPr>
              <w:widowControl/>
              <w:autoSpaceDE/>
              <w:autoSpaceDN/>
              <w:adjustRightInd/>
              <w:rPr>
                <w:i/>
                <w:sz w:val="23"/>
                <w:szCs w:val="23"/>
              </w:rPr>
            </w:pPr>
            <w:r w:rsidRPr="00EF4E0C">
              <w:rPr>
                <w:i/>
                <w:sz w:val="23"/>
                <w:szCs w:val="23"/>
              </w:rPr>
              <w:t>Paraksta tiesīgā persona, amats</w:t>
            </w:r>
          </w:p>
        </w:tc>
        <w:tc>
          <w:tcPr>
            <w:tcW w:w="3366" w:type="dxa"/>
            <w:shd w:val="clear" w:color="auto" w:fill="auto"/>
          </w:tcPr>
          <w:p w:rsidR="00CD6651" w:rsidRPr="00EF4E0C" w:rsidRDefault="00CD6651" w:rsidP="005F4726">
            <w:pPr>
              <w:widowControl/>
              <w:autoSpaceDE/>
              <w:autoSpaceDN/>
              <w:adjustRightInd/>
              <w:rPr>
                <w:sz w:val="23"/>
                <w:szCs w:val="23"/>
              </w:rPr>
            </w:pPr>
            <w:r w:rsidRPr="00EF4E0C">
              <w:rPr>
                <w:sz w:val="23"/>
                <w:szCs w:val="23"/>
              </w:rPr>
              <w:t>.....................................</w:t>
            </w:r>
          </w:p>
          <w:p w:rsidR="00CD6651" w:rsidRPr="00EF4E0C" w:rsidRDefault="00CD6651" w:rsidP="005F4726">
            <w:pPr>
              <w:widowControl/>
              <w:autoSpaceDE/>
              <w:autoSpaceDN/>
              <w:adjustRightInd/>
              <w:rPr>
                <w:i/>
                <w:sz w:val="23"/>
                <w:szCs w:val="23"/>
              </w:rPr>
            </w:pPr>
            <w:r w:rsidRPr="00EF4E0C">
              <w:rPr>
                <w:i/>
                <w:sz w:val="23"/>
                <w:szCs w:val="23"/>
              </w:rPr>
              <w:t>Paraksts</w:t>
            </w:r>
          </w:p>
        </w:tc>
      </w:tr>
      <w:tr w:rsidR="00CD6651" w:rsidRPr="00EF4E0C" w:rsidTr="005F4726">
        <w:tc>
          <w:tcPr>
            <w:tcW w:w="6771" w:type="dxa"/>
            <w:shd w:val="clear" w:color="auto" w:fill="auto"/>
            <w:vAlign w:val="center"/>
          </w:tcPr>
          <w:p w:rsidR="00CD6651" w:rsidRPr="00EF4E0C" w:rsidRDefault="00CD6651" w:rsidP="005F4726">
            <w:pPr>
              <w:spacing w:before="240"/>
              <w:ind w:right="-335"/>
              <w:rPr>
                <w:sz w:val="23"/>
                <w:szCs w:val="23"/>
              </w:rPr>
            </w:pPr>
            <w:r w:rsidRPr="00EF4E0C">
              <w:rPr>
                <w:sz w:val="23"/>
                <w:szCs w:val="23"/>
              </w:rPr>
              <w:t xml:space="preserve">Datums.................................                                                                         </w:t>
            </w:r>
          </w:p>
        </w:tc>
        <w:tc>
          <w:tcPr>
            <w:tcW w:w="3366" w:type="dxa"/>
            <w:shd w:val="clear" w:color="auto" w:fill="auto"/>
            <w:vAlign w:val="center"/>
          </w:tcPr>
          <w:p w:rsidR="00CD6651" w:rsidRPr="00EF4E0C" w:rsidRDefault="00CD6651" w:rsidP="005F4726">
            <w:pPr>
              <w:widowControl/>
              <w:autoSpaceDE/>
              <w:autoSpaceDN/>
              <w:adjustRightInd/>
              <w:rPr>
                <w:sz w:val="23"/>
                <w:szCs w:val="23"/>
              </w:rPr>
            </w:pPr>
            <w:r w:rsidRPr="00EF4E0C">
              <w:rPr>
                <w:sz w:val="23"/>
                <w:szCs w:val="23"/>
              </w:rPr>
              <w:t>Z.V.</w:t>
            </w:r>
          </w:p>
        </w:tc>
      </w:tr>
    </w:tbl>
    <w:p w:rsidR="00513674" w:rsidRDefault="00513674" w:rsidP="00E75FD3">
      <w:pPr>
        <w:widowControl/>
        <w:autoSpaceDE/>
        <w:autoSpaceDN/>
        <w:adjustRightInd/>
        <w:rPr>
          <w:b/>
          <w:sz w:val="26"/>
          <w:szCs w:val="26"/>
          <w:lang w:eastAsia="en-US"/>
        </w:rPr>
      </w:pPr>
    </w:p>
    <w:p w:rsidR="00513674" w:rsidRDefault="00513674">
      <w:pPr>
        <w:widowControl/>
        <w:autoSpaceDE/>
        <w:autoSpaceDN/>
        <w:adjustRightInd/>
        <w:rPr>
          <w:b/>
          <w:sz w:val="26"/>
          <w:szCs w:val="26"/>
          <w:lang w:eastAsia="en-US"/>
        </w:rPr>
      </w:pPr>
      <w:r>
        <w:rPr>
          <w:b/>
          <w:sz w:val="26"/>
          <w:szCs w:val="26"/>
          <w:lang w:eastAsia="en-US"/>
        </w:rPr>
        <w:br w:type="page"/>
      </w:r>
    </w:p>
    <w:p w:rsidR="00FC099C" w:rsidRPr="002701B3" w:rsidRDefault="00FC099C" w:rsidP="00FC099C">
      <w:pPr>
        <w:widowControl/>
        <w:autoSpaceDE/>
        <w:autoSpaceDN/>
        <w:adjustRightInd/>
        <w:jc w:val="right"/>
        <w:rPr>
          <w:sz w:val="24"/>
          <w:szCs w:val="24"/>
          <w:lang w:val="en-GB" w:eastAsia="ar-SA"/>
        </w:rPr>
      </w:pPr>
      <w:r w:rsidRPr="00026FAE">
        <w:rPr>
          <w:sz w:val="24"/>
          <w:szCs w:val="24"/>
          <w:lang w:eastAsia="ar-SA"/>
        </w:rPr>
        <w:lastRenderedPageBreak/>
        <w:t>Identifikācijas</w:t>
      </w:r>
      <w:r w:rsidRPr="002701B3">
        <w:rPr>
          <w:sz w:val="24"/>
          <w:szCs w:val="24"/>
          <w:lang w:val="en-GB" w:eastAsia="ar-SA"/>
        </w:rPr>
        <w:t xml:space="preserve"> </w:t>
      </w:r>
      <w:proofErr w:type="spellStart"/>
      <w:r w:rsidRPr="002701B3">
        <w:rPr>
          <w:sz w:val="24"/>
          <w:szCs w:val="24"/>
          <w:lang w:val="en-GB" w:eastAsia="ar-SA"/>
        </w:rPr>
        <w:t>Nr</w:t>
      </w:r>
      <w:proofErr w:type="spellEnd"/>
      <w:r w:rsidRPr="002701B3">
        <w:rPr>
          <w:sz w:val="24"/>
          <w:szCs w:val="24"/>
          <w:lang w:val="en-GB" w:eastAsia="ar-SA"/>
        </w:rPr>
        <w:t xml:space="preserve">. </w:t>
      </w:r>
      <w:r>
        <w:rPr>
          <w:sz w:val="24"/>
          <w:szCs w:val="24"/>
          <w:lang w:val="en-GB" w:eastAsia="ar-SA"/>
        </w:rPr>
        <w:t>ĶNP 2016/45</w:t>
      </w:r>
    </w:p>
    <w:p w:rsidR="00FC099C" w:rsidRDefault="00FC099C" w:rsidP="00FC099C">
      <w:pPr>
        <w:keepNext/>
        <w:widowControl/>
        <w:suppressAutoHyphens/>
        <w:autoSpaceDE/>
        <w:autoSpaceDN/>
        <w:adjustRightInd/>
        <w:jc w:val="right"/>
        <w:outlineLvl w:val="0"/>
        <w:rPr>
          <w:bCs/>
          <w:i/>
          <w:sz w:val="24"/>
          <w:szCs w:val="24"/>
          <w:lang w:eastAsia="ar-SA"/>
        </w:rPr>
      </w:pPr>
      <w:r w:rsidRPr="00A5720A">
        <w:rPr>
          <w:bCs/>
          <w:i/>
          <w:sz w:val="24"/>
          <w:szCs w:val="24"/>
          <w:lang w:eastAsia="ar-SA"/>
        </w:rPr>
        <w:t>Pielikums Nr.</w:t>
      </w:r>
      <w:r>
        <w:rPr>
          <w:bCs/>
          <w:i/>
          <w:sz w:val="24"/>
          <w:szCs w:val="24"/>
          <w:lang w:eastAsia="ar-SA"/>
        </w:rPr>
        <w:t>4</w:t>
      </w:r>
    </w:p>
    <w:p w:rsidR="00FC099C" w:rsidRPr="00FC099C" w:rsidRDefault="00FC099C" w:rsidP="00FC099C">
      <w:pPr>
        <w:keepNext/>
        <w:widowControl/>
        <w:suppressAutoHyphens/>
        <w:autoSpaceDE/>
        <w:autoSpaceDN/>
        <w:adjustRightInd/>
        <w:jc w:val="right"/>
        <w:outlineLvl w:val="0"/>
        <w:rPr>
          <w:bCs/>
          <w:i/>
          <w:sz w:val="16"/>
          <w:szCs w:val="16"/>
          <w:lang w:eastAsia="ar-SA"/>
        </w:rPr>
      </w:pPr>
    </w:p>
    <w:p w:rsidR="00513674" w:rsidRPr="005575C5" w:rsidRDefault="00FC099C" w:rsidP="00FC099C">
      <w:pPr>
        <w:jc w:val="center"/>
      </w:pPr>
      <w:r w:rsidRPr="005575C5">
        <w:t xml:space="preserve"> </w:t>
      </w:r>
      <w:r w:rsidR="00513674" w:rsidRPr="005575C5">
        <w:t xml:space="preserve">(dokumentu sagatavo uz veidlapas, norādot informāciju par dokumenta autoru saskaņā ar Komerclikuma, Dokumentu juridiskā spēka likuma un MK 28.09.2010. noteikumu Nr.916 „Dokumentu izstrādāšanas un noformēšanas kārtība” prasībām) </w:t>
      </w:r>
    </w:p>
    <w:p w:rsidR="00513674" w:rsidRPr="005575C5" w:rsidRDefault="00513674" w:rsidP="00513674">
      <w:pPr>
        <w:jc w:val="right"/>
        <w:rPr>
          <w:b/>
          <w:sz w:val="16"/>
          <w:szCs w:val="16"/>
        </w:rPr>
      </w:pPr>
    </w:p>
    <w:p w:rsidR="00513674" w:rsidRPr="005575C5" w:rsidRDefault="00513674" w:rsidP="00513674">
      <w:pPr>
        <w:jc w:val="right"/>
        <w:rPr>
          <w:b/>
        </w:rPr>
      </w:pPr>
      <w:r w:rsidRPr="005575C5">
        <w:rPr>
          <w:b/>
        </w:rPr>
        <w:t>Ķekavas novada domei</w:t>
      </w:r>
    </w:p>
    <w:tbl>
      <w:tblPr>
        <w:tblW w:w="0" w:type="auto"/>
        <w:tblLayout w:type="fixed"/>
        <w:tblLook w:val="0000" w:firstRow="0" w:lastRow="0" w:firstColumn="0" w:lastColumn="0" w:noHBand="0" w:noVBand="0"/>
      </w:tblPr>
      <w:tblGrid>
        <w:gridCol w:w="4338"/>
        <w:gridCol w:w="5130"/>
      </w:tblGrid>
      <w:tr w:rsidR="00513674" w:rsidRPr="005575C5" w:rsidTr="00170F8E">
        <w:tblPrEx>
          <w:tblCellMar>
            <w:top w:w="0" w:type="dxa"/>
            <w:bottom w:w="0" w:type="dxa"/>
          </w:tblCellMar>
        </w:tblPrEx>
        <w:tc>
          <w:tcPr>
            <w:tcW w:w="4338" w:type="dxa"/>
          </w:tcPr>
          <w:p w:rsidR="00513674" w:rsidRPr="005575C5" w:rsidRDefault="00513674" w:rsidP="00170F8E"/>
          <w:p w:rsidR="00513674" w:rsidRPr="005575C5" w:rsidRDefault="00513674" w:rsidP="00170F8E">
            <w:r w:rsidRPr="005575C5">
              <w:t xml:space="preserve">______, </w:t>
            </w:r>
            <w:proofErr w:type="gramStart"/>
            <w:r w:rsidRPr="005575C5">
              <w:t>2016.gada</w:t>
            </w:r>
            <w:proofErr w:type="gramEnd"/>
            <w:r w:rsidRPr="005575C5">
              <w:t xml:space="preserve">____.______________ </w:t>
            </w:r>
          </w:p>
        </w:tc>
        <w:tc>
          <w:tcPr>
            <w:tcW w:w="5130" w:type="dxa"/>
          </w:tcPr>
          <w:p w:rsidR="00513674" w:rsidRPr="005575C5" w:rsidRDefault="00513674" w:rsidP="00170F8E">
            <w:pPr>
              <w:jc w:val="right"/>
            </w:pPr>
          </w:p>
        </w:tc>
      </w:tr>
    </w:tbl>
    <w:p w:rsidR="00513674" w:rsidRPr="005575C5" w:rsidRDefault="00513674" w:rsidP="00513674">
      <w:pPr>
        <w:jc w:val="center"/>
        <w:rPr>
          <w:b/>
        </w:rPr>
      </w:pPr>
    </w:p>
    <w:p w:rsidR="00513674" w:rsidRPr="005575C5" w:rsidRDefault="00513674" w:rsidP="00513674">
      <w:pPr>
        <w:jc w:val="center"/>
        <w:rPr>
          <w:b/>
        </w:rPr>
      </w:pPr>
      <w:r w:rsidRPr="005575C5">
        <w:rPr>
          <w:b/>
        </w:rPr>
        <w:t>PIEDĀVĀJUMA NODROŠINĀJUMA GARANTIJA Nr. ___</w:t>
      </w:r>
    </w:p>
    <w:p w:rsidR="00513674" w:rsidRPr="005575C5" w:rsidRDefault="00513674" w:rsidP="00513674">
      <w:pPr>
        <w:jc w:val="both"/>
        <w:rPr>
          <w:sz w:val="16"/>
          <w:szCs w:val="16"/>
        </w:rPr>
      </w:pPr>
    </w:p>
    <w:p w:rsidR="00513674" w:rsidRPr="005575C5" w:rsidRDefault="00513674" w:rsidP="00513674">
      <w:pPr>
        <w:jc w:val="both"/>
      </w:pPr>
      <w:r w:rsidRPr="005575C5">
        <w:t>Mēs - [</w:t>
      </w:r>
      <w:r w:rsidRPr="005575C5">
        <w:rPr>
          <w:i/>
        </w:rPr>
        <w:t>Kredītiestādes nosaukums</w:t>
      </w:r>
      <w:r w:rsidRPr="005575C5">
        <w:t>] (vienotais reģistrācijas numurs: ___; juridiskā adrese: ___) (turpmāk – Kredītiestāde) – esam informēti par to, ka mūsu klients - [</w:t>
      </w:r>
      <w:r w:rsidRPr="005575C5">
        <w:rPr>
          <w:i/>
        </w:rPr>
        <w:t>Pretendenta nosaukums</w:t>
      </w:r>
      <w:r w:rsidRPr="005575C5">
        <w:t xml:space="preserve">] (vienotais reģistrācijas numurs: ___; juridiskā adrese: ___) (turpmāk – Pretendents) - ir iesniedzis/plāno iesniegt savu piedāvājumu Ķekavas novada domes (adrese: __________) (turpmāk – Pasūtītājs) iepirkumu procedūrai </w:t>
      </w:r>
      <w:r w:rsidRPr="005575C5">
        <w:rPr>
          <w:i/>
        </w:rPr>
        <w:t>„</w:t>
      </w:r>
      <w:r w:rsidR="00BF0FF5" w:rsidRPr="005575C5">
        <w:rPr>
          <w:b/>
          <w:bCs/>
          <w:i/>
        </w:rPr>
        <w:t>Autoservisa pakalpojumi Reģionālās pašvaldības policijas vajadzībām</w:t>
      </w:r>
      <w:r w:rsidR="005575C5" w:rsidRPr="005575C5">
        <w:rPr>
          <w:b/>
          <w:bCs/>
          <w:i/>
        </w:rPr>
        <w:t>”</w:t>
      </w:r>
      <w:r w:rsidR="00BF0FF5" w:rsidRPr="005575C5">
        <w:rPr>
          <w:i/>
        </w:rPr>
        <w:t xml:space="preserve"> </w:t>
      </w:r>
      <w:r w:rsidRPr="005575C5">
        <w:t xml:space="preserve">(iepirkuma identifikācijas </w:t>
      </w:r>
      <w:proofErr w:type="spellStart"/>
      <w:r w:rsidRPr="005575C5">
        <w:t>Nr.ĶNP</w:t>
      </w:r>
      <w:proofErr w:type="spellEnd"/>
      <w:r w:rsidRPr="005575C5">
        <w:t xml:space="preserve"> 2016/</w:t>
      </w:r>
      <w:r w:rsidR="00BF0FF5" w:rsidRPr="005575C5">
        <w:t>45</w:t>
      </w:r>
      <w:r w:rsidRPr="005575C5">
        <w:t xml:space="preserve">) (turpmāk – </w:t>
      </w:r>
      <w:r w:rsidR="00610217">
        <w:t>Iepirkuma procedūra</w:t>
      </w:r>
      <w:r w:rsidRPr="005575C5">
        <w:t xml:space="preserve">). Saskaņā ar </w:t>
      </w:r>
      <w:r w:rsidR="00610217">
        <w:t>Iepirkuma procedūras</w:t>
      </w:r>
      <w:r w:rsidRPr="005575C5">
        <w:t xml:space="preserve"> dokumentācijā noteikto Pretendentam jāiesniedz Pasūtītājam sava piedāvājuma nodrošinājums.</w:t>
      </w:r>
    </w:p>
    <w:p w:rsidR="00513674" w:rsidRPr="005575C5" w:rsidRDefault="00513674" w:rsidP="00513674">
      <w:pPr>
        <w:jc w:val="both"/>
      </w:pPr>
      <w:r w:rsidRPr="005575C5">
        <w:t xml:space="preserve">Ievērojot minēto, ar šo Kredītiestāde neatsaucami uzņemas pienākumu veikt maksājumu </w:t>
      </w:r>
      <w:r w:rsidRPr="005575C5">
        <w:rPr>
          <w:b/>
        </w:rPr>
        <w:t>[summa cipariem un vārdiem]</w:t>
      </w:r>
      <w:r w:rsidRPr="005575C5">
        <w:t xml:space="preserve"> apmērā Pasūtītājam</w:t>
      </w:r>
      <w:r w:rsidRPr="005575C5">
        <w:rPr>
          <w:b/>
        </w:rPr>
        <w:t xml:space="preserve"> </w:t>
      </w:r>
      <w:r w:rsidRPr="005575C5">
        <w:t xml:space="preserve">uz pieprasījumā norādīto norēķinu kontu, gadījumā, ja ievērojot šajā garantijā noteiktās prasības, Kredītiestādei ir iesniegts atbilstošs Pasūtītāja parakstīts dokuments (turpmāk – Pieprasījums), ar kuru Pasūtītājs pieprasa Kredītiestādei veikt maksājumu uz šīs garantijas pamata un kurā norādīts, ka attiecībā uz </w:t>
      </w:r>
      <w:r w:rsidR="00610217">
        <w:t>Iepirkuma procedūru</w:t>
      </w:r>
      <w:r w:rsidRPr="005575C5">
        <w:t xml:space="preserve"> ir iestājies vismaz viens no šādiem nosacījumiem (norādot konkrēto nosacījumu, kas iestājies):</w:t>
      </w:r>
    </w:p>
    <w:p w:rsidR="00513674" w:rsidRPr="005575C5" w:rsidRDefault="00513674" w:rsidP="00513674"/>
    <w:p w:rsidR="00513674" w:rsidRPr="005575C5" w:rsidRDefault="00513674" w:rsidP="00513674">
      <w:pPr>
        <w:widowControl/>
        <w:numPr>
          <w:ilvl w:val="0"/>
          <w:numId w:val="12"/>
        </w:numPr>
        <w:autoSpaceDE/>
        <w:autoSpaceDN/>
        <w:adjustRightInd/>
        <w:jc w:val="both"/>
      </w:pPr>
      <w:r w:rsidRPr="005575C5">
        <w:t>Pretendents atsaucis savu piedāvājumu, kamēr ir spēkā šī piedāvājuma garantija;</w:t>
      </w:r>
    </w:p>
    <w:p w:rsidR="00513674" w:rsidRPr="005575C5" w:rsidRDefault="00513674" w:rsidP="00513674">
      <w:pPr>
        <w:widowControl/>
        <w:numPr>
          <w:ilvl w:val="0"/>
          <w:numId w:val="12"/>
        </w:numPr>
        <w:autoSpaceDE/>
        <w:autoSpaceDN/>
        <w:adjustRightInd/>
        <w:jc w:val="both"/>
      </w:pPr>
      <w:r w:rsidRPr="005575C5">
        <w:t>Pretendents, kura piedāvājums izraudzīts saskaņā ar piedāvājuma izvēlēs kritēriju,</w:t>
      </w:r>
      <w:proofErr w:type="gramStart"/>
      <w:r w:rsidRPr="005575C5">
        <w:t xml:space="preserve">  </w:t>
      </w:r>
      <w:proofErr w:type="gramEnd"/>
      <w:r w:rsidRPr="005575C5">
        <w:t>neparaksta iepirkuma līgumu Pasūtītāja noteiktajā termiņā.</w:t>
      </w:r>
    </w:p>
    <w:p w:rsidR="00513674" w:rsidRPr="005575C5" w:rsidRDefault="00513674" w:rsidP="00513674">
      <w:pPr>
        <w:jc w:val="both"/>
        <w:rPr>
          <w:sz w:val="16"/>
          <w:szCs w:val="16"/>
        </w:rPr>
      </w:pPr>
    </w:p>
    <w:p w:rsidR="00513674" w:rsidRPr="005575C5" w:rsidRDefault="00513674" w:rsidP="00513674">
      <w:pPr>
        <w:jc w:val="both"/>
      </w:pPr>
      <w:r w:rsidRPr="005575C5">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5575C5">
        <w:rPr>
          <w:rStyle w:val="FootnoteReference"/>
        </w:rPr>
        <w:footnoteReference w:id="1"/>
      </w:r>
      <w:r w:rsidRPr="005575C5">
        <w:t xml:space="preserve"> </w:t>
      </w:r>
    </w:p>
    <w:p w:rsidR="00513674" w:rsidRPr="005575C5" w:rsidRDefault="00513674" w:rsidP="00513674">
      <w:pPr>
        <w:jc w:val="both"/>
        <w:rPr>
          <w:sz w:val="16"/>
          <w:szCs w:val="16"/>
        </w:rPr>
      </w:pPr>
    </w:p>
    <w:p w:rsidR="00513674" w:rsidRPr="005575C5" w:rsidRDefault="00513674" w:rsidP="00513674">
      <w:pPr>
        <w:jc w:val="both"/>
      </w:pPr>
      <w:r w:rsidRPr="005575C5">
        <w:t xml:space="preserve">Garantijas saistības termiņš ir </w:t>
      </w:r>
      <w:r w:rsidRPr="005575C5">
        <w:rPr>
          <w:b/>
        </w:rPr>
        <w:t>120 (viens simts divdesmit) kalendāra dienas</w:t>
      </w:r>
      <w:r w:rsidRPr="005575C5">
        <w:t xml:space="preserve">, skaitot no </w:t>
      </w:r>
      <w:r w:rsidR="00610217">
        <w:t>Iepirkuma procedūras</w:t>
      </w:r>
      <w:r w:rsidRPr="005575C5">
        <w:t xml:space="preserve"> Nolikumā noteiktās piedāvājumu atvēršanas dienas, un ir spēkā līdz ___.gada ___.___ [datums un mēnesis] (turpmāk – Beigu datums).</w:t>
      </w:r>
    </w:p>
    <w:p w:rsidR="00513674" w:rsidRPr="005575C5" w:rsidRDefault="00513674" w:rsidP="00513674">
      <w:pPr>
        <w:jc w:val="both"/>
        <w:rPr>
          <w:sz w:val="16"/>
          <w:szCs w:val="16"/>
        </w:rPr>
      </w:pPr>
    </w:p>
    <w:p w:rsidR="00513674" w:rsidRPr="005575C5" w:rsidRDefault="00513674" w:rsidP="00513674">
      <w:pPr>
        <w:jc w:val="both"/>
      </w:pPr>
      <w:r w:rsidRPr="005575C5">
        <w:t xml:space="preserve">Šī garantija izbeidzas pilnībā un automātiski arī gadījumā, ja pirms Beigu datuma Kredītiestādei ir atgriezts šīs garantijas oriģināls, kas paredzēts Pasūtītājam, neatkarīgi no tā, vai Kredītiestāde ir saņēmusi Pasūtītāja </w:t>
      </w:r>
      <w:r w:rsidR="00610217" w:rsidRPr="005575C5">
        <w:t>rakstveida</w:t>
      </w:r>
      <w:r w:rsidRPr="005575C5">
        <w:t xml:space="preserve"> paziņojumu par kādu no šādu nosacījumu iestāšanos: </w:t>
      </w:r>
    </w:p>
    <w:p w:rsidR="00513674" w:rsidRPr="005575C5" w:rsidRDefault="00513674" w:rsidP="00513674">
      <w:pPr>
        <w:widowControl/>
        <w:numPr>
          <w:ilvl w:val="2"/>
          <w:numId w:val="11"/>
        </w:numPr>
        <w:tabs>
          <w:tab w:val="clear" w:pos="1224"/>
        </w:tabs>
        <w:autoSpaceDE/>
        <w:autoSpaceDN/>
        <w:adjustRightInd/>
        <w:ind w:left="1260" w:hanging="720"/>
        <w:jc w:val="both"/>
      </w:pPr>
      <w:r w:rsidRPr="005575C5">
        <w:t>ir beidzies piedāvājuma nodrošinājuma garantijas spēkā esamības termiņš;</w:t>
      </w:r>
    </w:p>
    <w:p w:rsidR="00513674" w:rsidRPr="005575C5" w:rsidRDefault="00513674" w:rsidP="00513674">
      <w:pPr>
        <w:widowControl/>
        <w:numPr>
          <w:ilvl w:val="2"/>
          <w:numId w:val="11"/>
        </w:numPr>
        <w:tabs>
          <w:tab w:val="clear" w:pos="1224"/>
        </w:tabs>
        <w:autoSpaceDE/>
        <w:autoSpaceDN/>
        <w:adjustRightInd/>
        <w:ind w:left="1260" w:hanging="720"/>
        <w:jc w:val="both"/>
      </w:pPr>
      <w:r w:rsidRPr="005575C5">
        <w:t>piedāvājums nav iesniegts noteiktajā laikā vai kārtībā;</w:t>
      </w:r>
    </w:p>
    <w:p w:rsidR="00513674" w:rsidRPr="005575C5" w:rsidRDefault="00513674" w:rsidP="00513674">
      <w:pPr>
        <w:widowControl/>
        <w:numPr>
          <w:ilvl w:val="2"/>
          <w:numId w:val="11"/>
        </w:numPr>
        <w:tabs>
          <w:tab w:val="clear" w:pos="1224"/>
        </w:tabs>
        <w:autoSpaceDE/>
        <w:autoSpaceDN/>
        <w:adjustRightInd/>
        <w:ind w:left="1260" w:hanging="720"/>
        <w:jc w:val="both"/>
      </w:pPr>
      <w:r w:rsidRPr="005575C5">
        <w:t xml:space="preserve">Pretendents nav kļuvis par </w:t>
      </w:r>
      <w:r w:rsidR="00610217">
        <w:t>Iepirkuma procedūras</w:t>
      </w:r>
      <w:r w:rsidRPr="005575C5">
        <w:t xml:space="preserve"> uzvarētāju un ir noslēgts līgums ar citu piegādātāju;</w:t>
      </w:r>
    </w:p>
    <w:p w:rsidR="00513674" w:rsidRPr="005575C5" w:rsidRDefault="00610217" w:rsidP="00513674">
      <w:pPr>
        <w:widowControl/>
        <w:numPr>
          <w:ilvl w:val="2"/>
          <w:numId w:val="11"/>
        </w:numPr>
        <w:tabs>
          <w:tab w:val="clear" w:pos="1224"/>
        </w:tabs>
        <w:autoSpaceDE/>
        <w:autoSpaceDN/>
        <w:adjustRightInd/>
        <w:ind w:left="1260" w:hanging="720"/>
        <w:jc w:val="both"/>
      </w:pPr>
      <w:r>
        <w:t>Iepirkuma procedūra</w:t>
      </w:r>
      <w:r w:rsidR="00513674" w:rsidRPr="005575C5">
        <w:t xml:space="preserve"> izbeigt</w:t>
      </w:r>
      <w:r>
        <w:t>a</w:t>
      </w:r>
      <w:r w:rsidR="00513674" w:rsidRPr="005575C5">
        <w:t>, neizvēloties nevienu piedāvājumu, vai pārtraukt</w:t>
      </w:r>
      <w:r>
        <w:t>a</w:t>
      </w:r>
      <w:r w:rsidR="00513674" w:rsidRPr="005575C5">
        <w:t>;</w:t>
      </w:r>
    </w:p>
    <w:p w:rsidR="00513674" w:rsidRPr="005575C5" w:rsidRDefault="00513674" w:rsidP="00513674">
      <w:pPr>
        <w:widowControl/>
        <w:numPr>
          <w:ilvl w:val="2"/>
          <w:numId w:val="11"/>
        </w:numPr>
        <w:tabs>
          <w:tab w:val="clear" w:pos="1224"/>
        </w:tabs>
        <w:autoSpaceDE/>
        <w:autoSpaceDN/>
        <w:adjustRightInd/>
        <w:ind w:left="1260" w:hanging="720"/>
        <w:jc w:val="both"/>
      </w:pPr>
      <w:r w:rsidRPr="005575C5">
        <w:t>ar Pretendentu Nolikumā noteiktajā kārtībā un termiņos noslēgts iepirkuma līgum</w:t>
      </w:r>
      <w:r w:rsidR="00610217">
        <w:t>s.</w:t>
      </w:r>
    </w:p>
    <w:p w:rsidR="00513674" w:rsidRPr="005575C5" w:rsidRDefault="00513674" w:rsidP="00513674">
      <w:pPr>
        <w:ind w:left="1260"/>
        <w:jc w:val="both"/>
      </w:pPr>
    </w:p>
    <w:p w:rsidR="00513674" w:rsidRPr="005575C5" w:rsidRDefault="00513674" w:rsidP="00513674">
      <w:pPr>
        <w:jc w:val="both"/>
      </w:pPr>
      <w:r w:rsidRPr="005575C5">
        <w:rPr>
          <w:b/>
          <w:i/>
        </w:rPr>
        <w:t xml:space="preserve"> Piezīme</w:t>
      </w:r>
      <w:r w:rsidRPr="005575C5">
        <w:t>: Šī garantija ir pakļauta Vienotajiem pieprasījuma garantiju noteikumiem (</w:t>
      </w:r>
      <w:proofErr w:type="spellStart"/>
      <w:r w:rsidRPr="005575C5">
        <w:rPr>
          <w:i/>
        </w:rPr>
        <w:t>the</w:t>
      </w:r>
      <w:proofErr w:type="spellEnd"/>
      <w:r w:rsidRPr="005575C5">
        <w:rPr>
          <w:i/>
        </w:rPr>
        <w:t xml:space="preserve"> </w:t>
      </w:r>
      <w:proofErr w:type="spellStart"/>
      <w:r w:rsidRPr="005575C5">
        <w:rPr>
          <w:i/>
        </w:rPr>
        <w:t>Uniform</w:t>
      </w:r>
      <w:proofErr w:type="spellEnd"/>
      <w:r w:rsidRPr="005575C5">
        <w:rPr>
          <w:i/>
        </w:rPr>
        <w:t xml:space="preserve"> </w:t>
      </w:r>
      <w:proofErr w:type="spellStart"/>
      <w:r w:rsidRPr="005575C5">
        <w:rPr>
          <w:i/>
        </w:rPr>
        <w:t>Rules</w:t>
      </w:r>
      <w:proofErr w:type="spellEnd"/>
      <w:r w:rsidRPr="005575C5">
        <w:rPr>
          <w:i/>
        </w:rPr>
        <w:t xml:space="preserve"> </w:t>
      </w:r>
      <w:proofErr w:type="spellStart"/>
      <w:r w:rsidRPr="005575C5">
        <w:rPr>
          <w:i/>
        </w:rPr>
        <w:t>for</w:t>
      </w:r>
      <w:proofErr w:type="spellEnd"/>
      <w:r w:rsidRPr="005575C5">
        <w:rPr>
          <w:i/>
        </w:rPr>
        <w:t xml:space="preserve"> </w:t>
      </w:r>
      <w:proofErr w:type="spellStart"/>
      <w:r w:rsidRPr="005575C5">
        <w:rPr>
          <w:i/>
        </w:rPr>
        <w:t>Demand</w:t>
      </w:r>
      <w:proofErr w:type="spellEnd"/>
      <w:r w:rsidRPr="005575C5">
        <w:rPr>
          <w:i/>
        </w:rPr>
        <w:t xml:space="preserve"> </w:t>
      </w:r>
      <w:proofErr w:type="spellStart"/>
      <w:r w:rsidRPr="005575C5">
        <w:rPr>
          <w:i/>
        </w:rPr>
        <w:t>Guarantees</w:t>
      </w:r>
      <w:proofErr w:type="spellEnd"/>
      <w:r w:rsidRPr="005575C5">
        <w:t>) (</w:t>
      </w:r>
      <w:proofErr w:type="gramStart"/>
      <w:r w:rsidRPr="005575C5">
        <w:t>2010.gada</w:t>
      </w:r>
      <w:proofErr w:type="gramEnd"/>
      <w:r w:rsidRPr="005575C5">
        <w:t xml:space="preserve">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rsidR="00513674" w:rsidRPr="005575C5" w:rsidRDefault="00513674" w:rsidP="00513674">
      <w:pPr>
        <w:jc w:val="both"/>
      </w:pPr>
    </w:p>
    <w:p w:rsidR="00513674" w:rsidRPr="005575C5" w:rsidRDefault="00513674" w:rsidP="00513674">
      <w:pPr>
        <w:jc w:val="both"/>
      </w:pPr>
      <w:r w:rsidRPr="005575C5">
        <w:t>[</w:t>
      </w:r>
      <w:r w:rsidRPr="005575C5">
        <w:rPr>
          <w:i/>
        </w:rPr>
        <w:t>Kredītiestādes nosaukums</w:t>
      </w:r>
      <w:r w:rsidRPr="005575C5">
        <w:t>] vārdā:</w:t>
      </w:r>
    </w:p>
    <w:p w:rsidR="00513674" w:rsidRPr="005575C5" w:rsidRDefault="00513674" w:rsidP="00FC15C9">
      <w:r w:rsidRPr="005575C5">
        <w:t>(parakstītāja amata nosaukums, paraksts, parakstītāja vārds un uzvārds)</w:t>
      </w:r>
      <w:proofErr w:type="gramStart"/>
      <w:r w:rsidR="00FC15C9">
        <w:t xml:space="preserve">                         </w:t>
      </w:r>
      <w:proofErr w:type="gramEnd"/>
      <w:r w:rsidRPr="005575C5">
        <w:t>Z.V.</w:t>
      </w:r>
    </w:p>
    <w:sectPr w:rsidR="00513674" w:rsidRPr="005575C5" w:rsidSect="005575C5">
      <w:footerReference w:type="default" r:id="rId12"/>
      <w:type w:val="continuous"/>
      <w:pgSz w:w="12240" w:h="15840"/>
      <w:pgMar w:top="709" w:right="616" w:bottom="426" w:left="1276"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F9B" w:rsidRDefault="00016F9B">
      <w:r>
        <w:separator/>
      </w:r>
    </w:p>
  </w:endnote>
  <w:endnote w:type="continuationSeparator" w:id="0">
    <w:p w:rsidR="00016F9B" w:rsidRDefault="0001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
    <w:altName w:val="SimSun"/>
    <w:panose1 w:val="00000000000000000000"/>
    <w:charset w:val="00"/>
    <w:family w:val="auto"/>
    <w:notTrueType/>
    <w:pitch w:val="default"/>
    <w:sig w:usb0="00000003" w:usb1="00000000" w:usb2="00000000" w:usb3="00000000" w:csb0="00000001" w:csb1="00000000"/>
  </w:font>
  <w:font w:name="26krzlcoljlsoja">
    <w:altName w:val="Times New Roman"/>
    <w:charset w:val="EE"/>
    <w:family w:val="auto"/>
    <w:pitch w:val="default"/>
  </w:font>
  <w:font w:name="TTD2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2422"/>
      <w:docPartObj>
        <w:docPartGallery w:val="Page Numbers (Bottom of Page)"/>
        <w:docPartUnique/>
      </w:docPartObj>
    </w:sdtPr>
    <w:sdtEndPr/>
    <w:sdtContent>
      <w:p w:rsidR="00F248DB" w:rsidRDefault="00F248DB">
        <w:pPr>
          <w:pStyle w:val="Footer"/>
          <w:jc w:val="center"/>
        </w:pPr>
        <w:r>
          <w:fldChar w:fldCharType="begin"/>
        </w:r>
        <w:r>
          <w:instrText xml:space="preserve"> PAGE   \* MERGEFORMAT </w:instrText>
        </w:r>
        <w:r>
          <w:fldChar w:fldCharType="separate"/>
        </w:r>
        <w:r w:rsidR="00080696">
          <w:rPr>
            <w:noProof/>
          </w:rPr>
          <w:t>15</w:t>
        </w:r>
        <w:r>
          <w:rPr>
            <w:noProof/>
          </w:rPr>
          <w:fldChar w:fldCharType="end"/>
        </w:r>
      </w:p>
    </w:sdtContent>
  </w:sdt>
  <w:p w:rsidR="00F248DB" w:rsidRDefault="00F24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F9B" w:rsidRDefault="00016F9B">
      <w:r>
        <w:separator/>
      </w:r>
    </w:p>
  </w:footnote>
  <w:footnote w:type="continuationSeparator" w:id="0">
    <w:p w:rsidR="00016F9B" w:rsidRDefault="00016F9B">
      <w:r>
        <w:continuationSeparator/>
      </w:r>
    </w:p>
  </w:footnote>
  <w:footnote w:id="1">
    <w:p w:rsidR="00513674" w:rsidRPr="005575C5" w:rsidRDefault="00513674" w:rsidP="00513674">
      <w:pPr>
        <w:pStyle w:val="FootnoteText"/>
        <w:jc w:val="both"/>
        <w:rPr>
          <w:sz w:val="16"/>
          <w:szCs w:val="16"/>
        </w:rPr>
      </w:pPr>
      <w:r w:rsidRPr="005575C5">
        <w:rPr>
          <w:rStyle w:val="FootnoteReference"/>
          <w:sz w:val="16"/>
          <w:szCs w:val="16"/>
        </w:rPr>
        <w:footnoteRef/>
      </w:r>
      <w:r w:rsidRPr="005575C5">
        <w:rPr>
          <w:sz w:val="16"/>
          <w:szCs w:val="16"/>
        </w:rPr>
        <w:t xml:space="preserve"> Kārtību, kādā iesniedzams Pieprasījums un sniedzami ar to saistītie</w:t>
      </w:r>
      <w:proofErr w:type="gramStart"/>
      <w:r w:rsidRPr="005575C5">
        <w:rPr>
          <w:sz w:val="16"/>
          <w:szCs w:val="16"/>
        </w:rPr>
        <w:t xml:space="preserve">  </w:t>
      </w:r>
      <w:proofErr w:type="gramEnd"/>
      <w:r w:rsidRPr="005575C5">
        <w:rPr>
          <w:sz w:val="16"/>
          <w:szCs w:val="16"/>
        </w:rPr>
        <w:t xml:space="preserve">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6CAD1CA"/>
    <w:name w:val="WW8Num5"/>
    <w:lvl w:ilvl="0">
      <w:start w:val="2"/>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nsid w:val="078F368B"/>
    <w:multiLevelType w:val="hybridMultilevel"/>
    <w:tmpl w:val="87E6EA12"/>
    <w:lvl w:ilvl="0" w:tplc="D56ACDF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AE52D03"/>
    <w:multiLevelType w:val="multilevel"/>
    <w:tmpl w:val="E848B370"/>
    <w:lvl w:ilvl="0">
      <w:start w:val="1"/>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EAD40B1"/>
    <w:multiLevelType w:val="multilevel"/>
    <w:tmpl w:val="FC588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060EC8"/>
    <w:multiLevelType w:val="multilevel"/>
    <w:tmpl w:val="F5602F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6.5.%3. "/>
      <w:lvlJc w:val="left"/>
      <w:pPr>
        <w:ind w:left="1224" w:hanging="504"/>
      </w:pPr>
      <w:rPr>
        <w:rFonts w:ascii="Times New Roman" w:hAnsi="Times New Roman" w:hint="default"/>
        <w:b w:val="0"/>
        <w:i w:val="0"/>
        <w:sz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600F4B"/>
    <w:multiLevelType w:val="multilevel"/>
    <w:tmpl w:val="A0D45E38"/>
    <w:lvl w:ilvl="0">
      <w:start w:val="3"/>
      <w:numFmt w:val="decimal"/>
      <w:lvlText w:val="%1."/>
      <w:lvlJc w:val="left"/>
      <w:pPr>
        <w:ind w:left="360" w:hanging="360"/>
      </w:pPr>
      <w:rPr>
        <w:rFonts w:hint="default"/>
        <w:b/>
      </w:rPr>
    </w:lvl>
    <w:lvl w:ilvl="1">
      <w:start w:val="1"/>
      <w:numFmt w:val="decimal"/>
      <w:lvlText w:val="%1.%2."/>
      <w:lvlJc w:val="left"/>
      <w:pPr>
        <w:ind w:left="63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7">
    <w:nsid w:val="67A97994"/>
    <w:multiLevelType w:val="hybridMultilevel"/>
    <w:tmpl w:val="C680AA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9A528E9"/>
    <w:multiLevelType w:val="hybridMultilevel"/>
    <w:tmpl w:val="CF127D60"/>
    <w:lvl w:ilvl="0" w:tplc="B3FAED44">
      <w:start w:val="1"/>
      <w:numFmt w:val="decimal"/>
      <w:pStyle w:val="Punkts"/>
      <w:lvlText w:val="6.1.%1. "/>
      <w:lvlJc w:val="left"/>
      <w:pPr>
        <w:ind w:left="1080" w:hanging="360"/>
      </w:pPr>
      <w:rPr>
        <w:rFonts w:ascii="Times New Roman" w:hAnsi="Times New Roman" w:hint="default"/>
        <w:b w:val="0"/>
        <w:i w:val="0"/>
        <w:sz w:val="24"/>
        <w:u w:val="none"/>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765D1902"/>
    <w:multiLevelType w:val="multilevel"/>
    <w:tmpl w:val="6FC6617C"/>
    <w:lvl w:ilvl="0">
      <w:start w:val="9"/>
      <w:numFmt w:val="decimal"/>
      <w:lvlText w:val="%1."/>
      <w:lvlJc w:val="left"/>
      <w:pPr>
        <w:ind w:left="786" w:hanging="360"/>
      </w:pPr>
      <w:rPr>
        <w:rFonts w:hint="default"/>
        <w:b/>
      </w:rPr>
    </w:lvl>
    <w:lvl w:ilvl="1">
      <w:start w:val="1"/>
      <w:numFmt w:val="decimal"/>
      <w:isLgl/>
      <w:lvlText w:val="%1.%2."/>
      <w:lvlJc w:val="left"/>
      <w:pPr>
        <w:ind w:left="906" w:hanging="48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nsid w:val="7DF86BE4"/>
    <w:multiLevelType w:val="multilevel"/>
    <w:tmpl w:val="5A609D2E"/>
    <w:styleLink w:val="LFO9"/>
    <w:lvl w:ilvl="0">
      <w:start w:val="1"/>
      <w:numFmt w:val="decimal"/>
      <w:pStyle w:val="Paragrfs"/>
      <w:lvlText w:val="%1."/>
      <w:lvlJc w:val="left"/>
      <w:pPr>
        <w:ind w:left="851" w:hanging="851"/>
      </w:pPr>
    </w:lvl>
    <w:lvl w:ilvl="1">
      <w:start w:val="1"/>
      <w:numFmt w:val="decimal"/>
      <w:lvlText w:val="%1.%2."/>
      <w:lvlJc w:val="left"/>
      <w:pPr>
        <w:ind w:left="851" w:hanging="851"/>
      </w:pPr>
      <w:rPr>
        <w:b w:val="0"/>
      </w:rPr>
    </w:lvl>
    <w:lvl w:ilvl="2">
      <w:start w:val="1"/>
      <w:numFmt w:val="decimal"/>
      <w:lvlText w:val="%1.%2.%3."/>
      <w:lvlJc w:val="left"/>
      <w:pPr>
        <w:ind w:left="851" w:hanging="851"/>
      </w:pPr>
      <w:rPr>
        <w:b w:val="0"/>
      </w:r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nsid w:val="7EFC65DE"/>
    <w:multiLevelType w:val="multilevel"/>
    <w:tmpl w:val="DC7C026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224"/>
        </w:tabs>
        <w:ind w:left="1224" w:hanging="504"/>
      </w:pPr>
      <w:rPr>
        <w:rFonts w:hint="default"/>
        <w:b w:val="0"/>
        <w:bCs w:val="0"/>
        <w:sz w:val="24"/>
        <w:szCs w:val="24"/>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lvlOverride w:ilvl="0">
      <w:lvl w:ilvl="0">
        <w:start w:val="1"/>
        <w:numFmt w:val="decimal"/>
        <w:pStyle w:val="Paragrfs"/>
        <w:lvlText w:val="%1."/>
        <w:lvlJc w:val="left"/>
        <w:pPr>
          <w:ind w:left="851" w:hanging="851"/>
        </w:pPr>
      </w:lvl>
    </w:lvlOverride>
    <w:lvlOverride w:ilvl="1">
      <w:lvl w:ilvl="1">
        <w:start w:val="1"/>
        <w:numFmt w:val="decimal"/>
        <w:lvlText w:val="%1.%2."/>
        <w:lvlJc w:val="left"/>
        <w:pPr>
          <w:ind w:left="851" w:hanging="851"/>
        </w:pPr>
        <w:rPr>
          <w:b w:val="0"/>
        </w:rPr>
      </w:lvl>
    </w:lvlOverride>
    <w:lvlOverride w:ilvl="2">
      <w:lvl w:ilvl="2">
        <w:start w:val="1"/>
        <w:numFmt w:val="decimal"/>
        <w:lvlText w:val="%1.%2.%3."/>
        <w:lvlJc w:val="left"/>
        <w:pPr>
          <w:ind w:left="851" w:hanging="851"/>
        </w:pPr>
        <w:rPr>
          <w:b w:val="0"/>
        </w:rPr>
      </w:lvl>
    </w:lvlOverride>
    <w:lvlOverride w:ilvl="3">
      <w:lvl w:ilvl="3">
        <w:start w:val="1"/>
        <w:numFmt w:val="decimal"/>
        <w:lvlText w:val="%1.%2.%3.%4."/>
        <w:lvlJc w:val="left"/>
        <w:pPr>
          <w:ind w:left="851" w:hanging="851"/>
        </w:pPr>
      </w:lvl>
    </w:lvlOverride>
    <w:lvlOverride w:ilvl="4">
      <w:lvl w:ilvl="4">
        <w:start w:val="1"/>
        <w:numFmt w:val="decimal"/>
        <w:lvlText w:val="%1.%2.%3.%4.%5."/>
        <w:lvlJc w:val="left"/>
        <w:pPr>
          <w:ind w:left="5400" w:hanging="1080"/>
        </w:pPr>
      </w:lvl>
    </w:lvlOverride>
    <w:lvlOverride w:ilvl="5">
      <w:lvl w:ilvl="5">
        <w:start w:val="1"/>
        <w:numFmt w:val="decimal"/>
        <w:lvlText w:val="%1.%2.%3.%4.%5.%6."/>
        <w:lvlJc w:val="left"/>
        <w:pPr>
          <w:ind w:left="6480" w:hanging="1080"/>
        </w:pPr>
      </w:lvl>
    </w:lvlOverride>
    <w:lvlOverride w:ilvl="6">
      <w:lvl w:ilvl="6">
        <w:start w:val="1"/>
        <w:numFmt w:val="decimal"/>
        <w:lvlText w:val="%1.%2.%3.%4.%5.%6.%7."/>
        <w:lvlJc w:val="left"/>
        <w:pPr>
          <w:ind w:left="7920" w:hanging="1440"/>
        </w:pPr>
      </w:lvl>
    </w:lvlOverride>
    <w:lvlOverride w:ilvl="7">
      <w:lvl w:ilvl="7">
        <w:start w:val="1"/>
        <w:numFmt w:val="decimal"/>
        <w:lvlText w:val="%1.%2.%3.%4.%5.%6.%7.%8."/>
        <w:lvlJc w:val="left"/>
        <w:pPr>
          <w:ind w:left="9000" w:hanging="1440"/>
        </w:pPr>
      </w:lvl>
    </w:lvlOverride>
    <w:lvlOverride w:ilvl="8">
      <w:lvl w:ilvl="8">
        <w:start w:val="1"/>
        <w:numFmt w:val="decimal"/>
        <w:lvlText w:val="%1.%2.%3.%4.%5.%6.%7.%8.%9."/>
        <w:lvlJc w:val="left"/>
        <w:pPr>
          <w:ind w:left="10440" w:hanging="1800"/>
        </w:pPr>
      </w:lvl>
    </w:lvlOverride>
  </w:num>
  <w:num w:numId="2">
    <w:abstractNumId w:val="1"/>
  </w:num>
  <w:num w:numId="3">
    <w:abstractNumId w:val="10"/>
  </w:num>
  <w:num w:numId="4">
    <w:abstractNumId w:val="4"/>
  </w:num>
  <w:num w:numId="5">
    <w:abstractNumId w:val="9"/>
  </w:num>
  <w:num w:numId="6">
    <w:abstractNumId w:val="8"/>
  </w:num>
  <w:num w:numId="7">
    <w:abstractNumId w:val="5"/>
  </w:num>
  <w:num w:numId="8">
    <w:abstractNumId w:val="7"/>
  </w:num>
  <w:num w:numId="9">
    <w:abstractNumId w:val="2"/>
  </w:num>
  <w:num w:numId="10">
    <w:abstractNumId w:val="3"/>
  </w:num>
  <w:num w:numId="11">
    <w:abstractNumId w:val="11"/>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1F"/>
    <w:rsid w:val="000041E4"/>
    <w:rsid w:val="00004699"/>
    <w:rsid w:val="00005321"/>
    <w:rsid w:val="0001044F"/>
    <w:rsid w:val="00016F9B"/>
    <w:rsid w:val="000221F3"/>
    <w:rsid w:val="000223F0"/>
    <w:rsid w:val="000249F6"/>
    <w:rsid w:val="00025C70"/>
    <w:rsid w:val="0002639E"/>
    <w:rsid w:val="00026FAE"/>
    <w:rsid w:val="0002770F"/>
    <w:rsid w:val="00032070"/>
    <w:rsid w:val="00032430"/>
    <w:rsid w:val="00033575"/>
    <w:rsid w:val="00035832"/>
    <w:rsid w:val="000368BF"/>
    <w:rsid w:val="00036B7E"/>
    <w:rsid w:val="000403C0"/>
    <w:rsid w:val="000518C6"/>
    <w:rsid w:val="00053C31"/>
    <w:rsid w:val="00054AA3"/>
    <w:rsid w:val="00055715"/>
    <w:rsid w:val="00057A73"/>
    <w:rsid w:val="00060471"/>
    <w:rsid w:val="00062639"/>
    <w:rsid w:val="00064D9E"/>
    <w:rsid w:val="00071248"/>
    <w:rsid w:val="00074382"/>
    <w:rsid w:val="00080696"/>
    <w:rsid w:val="00080878"/>
    <w:rsid w:val="00083522"/>
    <w:rsid w:val="000844C0"/>
    <w:rsid w:val="00085AB9"/>
    <w:rsid w:val="00085B9C"/>
    <w:rsid w:val="000874C8"/>
    <w:rsid w:val="00087816"/>
    <w:rsid w:val="00092003"/>
    <w:rsid w:val="00093EBC"/>
    <w:rsid w:val="000A0DF2"/>
    <w:rsid w:val="000A5FA1"/>
    <w:rsid w:val="000A60E3"/>
    <w:rsid w:val="000B0BBC"/>
    <w:rsid w:val="000B19BB"/>
    <w:rsid w:val="000B5F53"/>
    <w:rsid w:val="000B763E"/>
    <w:rsid w:val="000C0394"/>
    <w:rsid w:val="000C055A"/>
    <w:rsid w:val="000C085A"/>
    <w:rsid w:val="000C56C0"/>
    <w:rsid w:val="000C6713"/>
    <w:rsid w:val="000D1362"/>
    <w:rsid w:val="000D3549"/>
    <w:rsid w:val="000D40B6"/>
    <w:rsid w:val="000D443E"/>
    <w:rsid w:val="000D49B3"/>
    <w:rsid w:val="000D60CE"/>
    <w:rsid w:val="000D6BFF"/>
    <w:rsid w:val="000D7C8A"/>
    <w:rsid w:val="000E2723"/>
    <w:rsid w:val="000F3F65"/>
    <w:rsid w:val="000F44ED"/>
    <w:rsid w:val="000F44F7"/>
    <w:rsid w:val="000F6CE8"/>
    <w:rsid w:val="00100749"/>
    <w:rsid w:val="001019DD"/>
    <w:rsid w:val="0010247D"/>
    <w:rsid w:val="00102867"/>
    <w:rsid w:val="0011034B"/>
    <w:rsid w:val="00111912"/>
    <w:rsid w:val="00124615"/>
    <w:rsid w:val="001265EE"/>
    <w:rsid w:val="0012751F"/>
    <w:rsid w:val="00131E67"/>
    <w:rsid w:val="00132518"/>
    <w:rsid w:val="001346FB"/>
    <w:rsid w:val="00134904"/>
    <w:rsid w:val="00136878"/>
    <w:rsid w:val="00137F23"/>
    <w:rsid w:val="00140501"/>
    <w:rsid w:val="00140B26"/>
    <w:rsid w:val="00144EC7"/>
    <w:rsid w:val="001457AB"/>
    <w:rsid w:val="00150FD9"/>
    <w:rsid w:val="0015326F"/>
    <w:rsid w:val="001533F6"/>
    <w:rsid w:val="0015487B"/>
    <w:rsid w:val="00154B0A"/>
    <w:rsid w:val="001573DA"/>
    <w:rsid w:val="00160625"/>
    <w:rsid w:val="00161E50"/>
    <w:rsid w:val="00165F7F"/>
    <w:rsid w:val="00166AFB"/>
    <w:rsid w:val="00166F67"/>
    <w:rsid w:val="0017028A"/>
    <w:rsid w:val="0017451C"/>
    <w:rsid w:val="001766A5"/>
    <w:rsid w:val="00176BCB"/>
    <w:rsid w:val="001778F8"/>
    <w:rsid w:val="00181C55"/>
    <w:rsid w:val="001832D7"/>
    <w:rsid w:val="00183625"/>
    <w:rsid w:val="00183DFB"/>
    <w:rsid w:val="00183E21"/>
    <w:rsid w:val="00186900"/>
    <w:rsid w:val="001874D9"/>
    <w:rsid w:val="00190425"/>
    <w:rsid w:val="00191CF3"/>
    <w:rsid w:val="00193238"/>
    <w:rsid w:val="001947BB"/>
    <w:rsid w:val="001947D2"/>
    <w:rsid w:val="00194BD5"/>
    <w:rsid w:val="001966AE"/>
    <w:rsid w:val="00196D0C"/>
    <w:rsid w:val="001971DF"/>
    <w:rsid w:val="00197FE4"/>
    <w:rsid w:val="001A3A73"/>
    <w:rsid w:val="001A3C2E"/>
    <w:rsid w:val="001A4A6A"/>
    <w:rsid w:val="001A5461"/>
    <w:rsid w:val="001A64DE"/>
    <w:rsid w:val="001B12E6"/>
    <w:rsid w:val="001B274D"/>
    <w:rsid w:val="001B2922"/>
    <w:rsid w:val="001B2CB8"/>
    <w:rsid w:val="001B37BE"/>
    <w:rsid w:val="001B58F3"/>
    <w:rsid w:val="001B5C84"/>
    <w:rsid w:val="001B6AD5"/>
    <w:rsid w:val="001C11DF"/>
    <w:rsid w:val="001C1AB0"/>
    <w:rsid w:val="001C259A"/>
    <w:rsid w:val="001C2ED2"/>
    <w:rsid w:val="001C4153"/>
    <w:rsid w:val="001C4241"/>
    <w:rsid w:val="001C5375"/>
    <w:rsid w:val="001C7CE5"/>
    <w:rsid w:val="001D29A6"/>
    <w:rsid w:val="001D401A"/>
    <w:rsid w:val="001D57E6"/>
    <w:rsid w:val="001D5D22"/>
    <w:rsid w:val="001D733C"/>
    <w:rsid w:val="001E1C6F"/>
    <w:rsid w:val="001E3101"/>
    <w:rsid w:val="001E754C"/>
    <w:rsid w:val="001E77A2"/>
    <w:rsid w:val="001F02F4"/>
    <w:rsid w:val="001F10AC"/>
    <w:rsid w:val="001F1D07"/>
    <w:rsid w:val="001F2774"/>
    <w:rsid w:val="001F28C4"/>
    <w:rsid w:val="001F3E64"/>
    <w:rsid w:val="001F5FAE"/>
    <w:rsid w:val="001F6687"/>
    <w:rsid w:val="001F76A9"/>
    <w:rsid w:val="00201614"/>
    <w:rsid w:val="00201636"/>
    <w:rsid w:val="002035A6"/>
    <w:rsid w:val="0022138F"/>
    <w:rsid w:val="0022155C"/>
    <w:rsid w:val="002237E2"/>
    <w:rsid w:val="00224A1D"/>
    <w:rsid w:val="00226F9F"/>
    <w:rsid w:val="00227193"/>
    <w:rsid w:val="002277F9"/>
    <w:rsid w:val="00232736"/>
    <w:rsid w:val="0023594A"/>
    <w:rsid w:val="00237503"/>
    <w:rsid w:val="00237955"/>
    <w:rsid w:val="00237D2C"/>
    <w:rsid w:val="00240786"/>
    <w:rsid w:val="00244956"/>
    <w:rsid w:val="00252932"/>
    <w:rsid w:val="00252A56"/>
    <w:rsid w:val="00254868"/>
    <w:rsid w:val="00256CC1"/>
    <w:rsid w:val="0025778A"/>
    <w:rsid w:val="002579AC"/>
    <w:rsid w:val="00261BEE"/>
    <w:rsid w:val="00264EAE"/>
    <w:rsid w:val="002656BC"/>
    <w:rsid w:val="00267CCB"/>
    <w:rsid w:val="002701B3"/>
    <w:rsid w:val="00272572"/>
    <w:rsid w:val="00272EB1"/>
    <w:rsid w:val="00273999"/>
    <w:rsid w:val="00273E55"/>
    <w:rsid w:val="00276192"/>
    <w:rsid w:val="00285B20"/>
    <w:rsid w:val="00285DEC"/>
    <w:rsid w:val="00290691"/>
    <w:rsid w:val="0029265F"/>
    <w:rsid w:val="00292D89"/>
    <w:rsid w:val="002943B7"/>
    <w:rsid w:val="00296426"/>
    <w:rsid w:val="002975FF"/>
    <w:rsid w:val="00297BCE"/>
    <w:rsid w:val="002A53FF"/>
    <w:rsid w:val="002A5523"/>
    <w:rsid w:val="002A5F0F"/>
    <w:rsid w:val="002A6242"/>
    <w:rsid w:val="002B0AB9"/>
    <w:rsid w:val="002B0C20"/>
    <w:rsid w:val="002B4F0E"/>
    <w:rsid w:val="002B52AF"/>
    <w:rsid w:val="002B5D63"/>
    <w:rsid w:val="002B61F1"/>
    <w:rsid w:val="002B6C85"/>
    <w:rsid w:val="002B6D7C"/>
    <w:rsid w:val="002B79A1"/>
    <w:rsid w:val="002C18E6"/>
    <w:rsid w:val="002C2CCF"/>
    <w:rsid w:val="002C5CBD"/>
    <w:rsid w:val="002D00E2"/>
    <w:rsid w:val="002D5CC6"/>
    <w:rsid w:val="002E12D4"/>
    <w:rsid w:val="002E2831"/>
    <w:rsid w:val="002E38BE"/>
    <w:rsid w:val="002E5CC5"/>
    <w:rsid w:val="002E5CE3"/>
    <w:rsid w:val="002F0E35"/>
    <w:rsid w:val="002F2206"/>
    <w:rsid w:val="002F2E7C"/>
    <w:rsid w:val="002F5DF9"/>
    <w:rsid w:val="002F5EDA"/>
    <w:rsid w:val="002F74E4"/>
    <w:rsid w:val="00300ADA"/>
    <w:rsid w:val="00301A5E"/>
    <w:rsid w:val="003020A1"/>
    <w:rsid w:val="00304F79"/>
    <w:rsid w:val="00305EE1"/>
    <w:rsid w:val="0031092B"/>
    <w:rsid w:val="00313D21"/>
    <w:rsid w:val="00313E21"/>
    <w:rsid w:val="00314224"/>
    <w:rsid w:val="00317FA7"/>
    <w:rsid w:val="00320F3C"/>
    <w:rsid w:val="0032115A"/>
    <w:rsid w:val="00325B54"/>
    <w:rsid w:val="00326122"/>
    <w:rsid w:val="00326645"/>
    <w:rsid w:val="00327BB3"/>
    <w:rsid w:val="00330676"/>
    <w:rsid w:val="00335C53"/>
    <w:rsid w:val="00336DBC"/>
    <w:rsid w:val="003379B2"/>
    <w:rsid w:val="00340634"/>
    <w:rsid w:val="003419F2"/>
    <w:rsid w:val="003451A5"/>
    <w:rsid w:val="00345312"/>
    <w:rsid w:val="003468B2"/>
    <w:rsid w:val="003477B7"/>
    <w:rsid w:val="00347949"/>
    <w:rsid w:val="003514A8"/>
    <w:rsid w:val="00353C7F"/>
    <w:rsid w:val="00354B57"/>
    <w:rsid w:val="003557C3"/>
    <w:rsid w:val="00355CB3"/>
    <w:rsid w:val="00356043"/>
    <w:rsid w:val="00357B6C"/>
    <w:rsid w:val="00364F84"/>
    <w:rsid w:val="003656F3"/>
    <w:rsid w:val="00367CB9"/>
    <w:rsid w:val="00370B8C"/>
    <w:rsid w:val="0037139F"/>
    <w:rsid w:val="00375444"/>
    <w:rsid w:val="003766A4"/>
    <w:rsid w:val="0037779F"/>
    <w:rsid w:val="00377C34"/>
    <w:rsid w:val="00377E89"/>
    <w:rsid w:val="003861E0"/>
    <w:rsid w:val="003874E0"/>
    <w:rsid w:val="003906F8"/>
    <w:rsid w:val="0039133C"/>
    <w:rsid w:val="00393973"/>
    <w:rsid w:val="003942C8"/>
    <w:rsid w:val="00395897"/>
    <w:rsid w:val="00396072"/>
    <w:rsid w:val="003969B3"/>
    <w:rsid w:val="003A0CEC"/>
    <w:rsid w:val="003A27FF"/>
    <w:rsid w:val="003A2CF4"/>
    <w:rsid w:val="003A5C08"/>
    <w:rsid w:val="003A631B"/>
    <w:rsid w:val="003A6C0A"/>
    <w:rsid w:val="003B5E7C"/>
    <w:rsid w:val="003C0837"/>
    <w:rsid w:val="003C14C2"/>
    <w:rsid w:val="003C3F86"/>
    <w:rsid w:val="003D03D1"/>
    <w:rsid w:val="003D20BE"/>
    <w:rsid w:val="003D2B79"/>
    <w:rsid w:val="003D2FDF"/>
    <w:rsid w:val="003D5F74"/>
    <w:rsid w:val="003D7BE3"/>
    <w:rsid w:val="003F2655"/>
    <w:rsid w:val="003F47AA"/>
    <w:rsid w:val="003F5B82"/>
    <w:rsid w:val="00400A41"/>
    <w:rsid w:val="00401AA2"/>
    <w:rsid w:val="00402A33"/>
    <w:rsid w:val="0040329B"/>
    <w:rsid w:val="004055E5"/>
    <w:rsid w:val="00406AAF"/>
    <w:rsid w:val="004079DA"/>
    <w:rsid w:val="00407ED8"/>
    <w:rsid w:val="004109F7"/>
    <w:rsid w:val="004114A6"/>
    <w:rsid w:val="004123A3"/>
    <w:rsid w:val="00412B0E"/>
    <w:rsid w:val="00415BC7"/>
    <w:rsid w:val="00420242"/>
    <w:rsid w:val="00420CCC"/>
    <w:rsid w:val="00421325"/>
    <w:rsid w:val="004236DD"/>
    <w:rsid w:val="00427C75"/>
    <w:rsid w:val="00431602"/>
    <w:rsid w:val="00431958"/>
    <w:rsid w:val="00434A17"/>
    <w:rsid w:val="00434E8E"/>
    <w:rsid w:val="0043588A"/>
    <w:rsid w:val="00435CAA"/>
    <w:rsid w:val="00437AE6"/>
    <w:rsid w:val="00444C0A"/>
    <w:rsid w:val="00446F0B"/>
    <w:rsid w:val="0044784B"/>
    <w:rsid w:val="004478F5"/>
    <w:rsid w:val="004538E7"/>
    <w:rsid w:val="0045431A"/>
    <w:rsid w:val="004553DA"/>
    <w:rsid w:val="00456D5F"/>
    <w:rsid w:val="00466319"/>
    <w:rsid w:val="00466320"/>
    <w:rsid w:val="004679B1"/>
    <w:rsid w:val="00471379"/>
    <w:rsid w:val="004718AF"/>
    <w:rsid w:val="00473EA4"/>
    <w:rsid w:val="004753DD"/>
    <w:rsid w:val="00476235"/>
    <w:rsid w:val="0048285F"/>
    <w:rsid w:val="00483A32"/>
    <w:rsid w:val="0048475B"/>
    <w:rsid w:val="00484A7E"/>
    <w:rsid w:val="00484E55"/>
    <w:rsid w:val="00486903"/>
    <w:rsid w:val="00486BF6"/>
    <w:rsid w:val="00490877"/>
    <w:rsid w:val="0049093C"/>
    <w:rsid w:val="0049107F"/>
    <w:rsid w:val="004915F2"/>
    <w:rsid w:val="00495406"/>
    <w:rsid w:val="004A4765"/>
    <w:rsid w:val="004A52D3"/>
    <w:rsid w:val="004A5A86"/>
    <w:rsid w:val="004C05A6"/>
    <w:rsid w:val="004C0C74"/>
    <w:rsid w:val="004C40EA"/>
    <w:rsid w:val="004D0BC9"/>
    <w:rsid w:val="004D151E"/>
    <w:rsid w:val="004D34ED"/>
    <w:rsid w:val="004D3749"/>
    <w:rsid w:val="004D4FCB"/>
    <w:rsid w:val="004D5B9C"/>
    <w:rsid w:val="004E0D2F"/>
    <w:rsid w:val="004E163F"/>
    <w:rsid w:val="004E3348"/>
    <w:rsid w:val="004E3DD6"/>
    <w:rsid w:val="004F2013"/>
    <w:rsid w:val="004F5E56"/>
    <w:rsid w:val="004F652B"/>
    <w:rsid w:val="00500279"/>
    <w:rsid w:val="00500BD4"/>
    <w:rsid w:val="005018AF"/>
    <w:rsid w:val="00502B7F"/>
    <w:rsid w:val="00505865"/>
    <w:rsid w:val="00507757"/>
    <w:rsid w:val="00507FDF"/>
    <w:rsid w:val="00510EE5"/>
    <w:rsid w:val="00513674"/>
    <w:rsid w:val="00517FFA"/>
    <w:rsid w:val="005215A9"/>
    <w:rsid w:val="0052260E"/>
    <w:rsid w:val="005247F0"/>
    <w:rsid w:val="00525858"/>
    <w:rsid w:val="00525FC8"/>
    <w:rsid w:val="0053136E"/>
    <w:rsid w:val="0053192C"/>
    <w:rsid w:val="00533A14"/>
    <w:rsid w:val="0053765D"/>
    <w:rsid w:val="00537B64"/>
    <w:rsid w:val="00544C91"/>
    <w:rsid w:val="0054591D"/>
    <w:rsid w:val="00545AED"/>
    <w:rsid w:val="00546C01"/>
    <w:rsid w:val="00546DF6"/>
    <w:rsid w:val="005501DD"/>
    <w:rsid w:val="00554418"/>
    <w:rsid w:val="00554449"/>
    <w:rsid w:val="00554D9C"/>
    <w:rsid w:val="005555AD"/>
    <w:rsid w:val="005575C5"/>
    <w:rsid w:val="005666C3"/>
    <w:rsid w:val="00566EFC"/>
    <w:rsid w:val="005708F7"/>
    <w:rsid w:val="0057294B"/>
    <w:rsid w:val="00574251"/>
    <w:rsid w:val="00576570"/>
    <w:rsid w:val="0057764C"/>
    <w:rsid w:val="00577C31"/>
    <w:rsid w:val="00581CD2"/>
    <w:rsid w:val="00585085"/>
    <w:rsid w:val="005874DC"/>
    <w:rsid w:val="005953B5"/>
    <w:rsid w:val="005962A2"/>
    <w:rsid w:val="0059713A"/>
    <w:rsid w:val="005A1E6D"/>
    <w:rsid w:val="005A2A74"/>
    <w:rsid w:val="005A2E6C"/>
    <w:rsid w:val="005A3C29"/>
    <w:rsid w:val="005A4774"/>
    <w:rsid w:val="005A546E"/>
    <w:rsid w:val="005A7539"/>
    <w:rsid w:val="005B2BA6"/>
    <w:rsid w:val="005B6AD7"/>
    <w:rsid w:val="005B74EF"/>
    <w:rsid w:val="005C0A18"/>
    <w:rsid w:val="005C20EE"/>
    <w:rsid w:val="005C25FA"/>
    <w:rsid w:val="005C3EF7"/>
    <w:rsid w:val="005C4EB0"/>
    <w:rsid w:val="005C6909"/>
    <w:rsid w:val="005C7559"/>
    <w:rsid w:val="005C7B03"/>
    <w:rsid w:val="005D3DEB"/>
    <w:rsid w:val="005D58AA"/>
    <w:rsid w:val="005D7252"/>
    <w:rsid w:val="005D7C21"/>
    <w:rsid w:val="005D7E11"/>
    <w:rsid w:val="005E0120"/>
    <w:rsid w:val="005E1B74"/>
    <w:rsid w:val="005E6DEF"/>
    <w:rsid w:val="005E6E28"/>
    <w:rsid w:val="005F4726"/>
    <w:rsid w:val="005F738C"/>
    <w:rsid w:val="006009A2"/>
    <w:rsid w:val="00600A83"/>
    <w:rsid w:val="00600FE6"/>
    <w:rsid w:val="006010CB"/>
    <w:rsid w:val="006012D4"/>
    <w:rsid w:val="006017B8"/>
    <w:rsid w:val="00601A4F"/>
    <w:rsid w:val="00602758"/>
    <w:rsid w:val="00607F3F"/>
    <w:rsid w:val="00610217"/>
    <w:rsid w:val="006122E2"/>
    <w:rsid w:val="006134F6"/>
    <w:rsid w:val="00613533"/>
    <w:rsid w:val="00614ADC"/>
    <w:rsid w:val="006157AD"/>
    <w:rsid w:val="0061702A"/>
    <w:rsid w:val="00620808"/>
    <w:rsid w:val="00624991"/>
    <w:rsid w:val="00625A3D"/>
    <w:rsid w:val="00625CDA"/>
    <w:rsid w:val="00625D01"/>
    <w:rsid w:val="00627324"/>
    <w:rsid w:val="0062752B"/>
    <w:rsid w:val="00633B5F"/>
    <w:rsid w:val="00634697"/>
    <w:rsid w:val="0063503B"/>
    <w:rsid w:val="0063565C"/>
    <w:rsid w:val="00636940"/>
    <w:rsid w:val="00641857"/>
    <w:rsid w:val="00641CD6"/>
    <w:rsid w:val="00641EF2"/>
    <w:rsid w:val="00642D39"/>
    <w:rsid w:val="00646296"/>
    <w:rsid w:val="00646890"/>
    <w:rsid w:val="00647039"/>
    <w:rsid w:val="0064791F"/>
    <w:rsid w:val="00652415"/>
    <w:rsid w:val="00653A36"/>
    <w:rsid w:val="006553E6"/>
    <w:rsid w:val="00660150"/>
    <w:rsid w:val="006631AD"/>
    <w:rsid w:val="00665F1B"/>
    <w:rsid w:val="006710FD"/>
    <w:rsid w:val="00671163"/>
    <w:rsid w:val="00680665"/>
    <w:rsid w:val="00681FD3"/>
    <w:rsid w:val="006848E9"/>
    <w:rsid w:val="00684C9F"/>
    <w:rsid w:val="00685534"/>
    <w:rsid w:val="006900FC"/>
    <w:rsid w:val="00690FDF"/>
    <w:rsid w:val="006913BA"/>
    <w:rsid w:val="006940E8"/>
    <w:rsid w:val="00697D1C"/>
    <w:rsid w:val="006A0CD7"/>
    <w:rsid w:val="006A1385"/>
    <w:rsid w:val="006A1D81"/>
    <w:rsid w:val="006A3401"/>
    <w:rsid w:val="006A3558"/>
    <w:rsid w:val="006A43BE"/>
    <w:rsid w:val="006A44FC"/>
    <w:rsid w:val="006A5364"/>
    <w:rsid w:val="006A6F85"/>
    <w:rsid w:val="006A758E"/>
    <w:rsid w:val="006B361D"/>
    <w:rsid w:val="006B5620"/>
    <w:rsid w:val="006B6213"/>
    <w:rsid w:val="006B6FCA"/>
    <w:rsid w:val="006C0140"/>
    <w:rsid w:val="006C21B3"/>
    <w:rsid w:val="006C4371"/>
    <w:rsid w:val="006C4A93"/>
    <w:rsid w:val="006C6BE9"/>
    <w:rsid w:val="006C78BA"/>
    <w:rsid w:val="006D2B68"/>
    <w:rsid w:val="006D4717"/>
    <w:rsid w:val="006D47CF"/>
    <w:rsid w:val="006D4F6F"/>
    <w:rsid w:val="006D4FE2"/>
    <w:rsid w:val="006D53DA"/>
    <w:rsid w:val="006E0280"/>
    <w:rsid w:val="006E02A9"/>
    <w:rsid w:val="006E2F6E"/>
    <w:rsid w:val="006E341A"/>
    <w:rsid w:val="006E3814"/>
    <w:rsid w:val="006E42D4"/>
    <w:rsid w:val="006E4D1A"/>
    <w:rsid w:val="006E5FEE"/>
    <w:rsid w:val="006F6E7A"/>
    <w:rsid w:val="006F7637"/>
    <w:rsid w:val="007011AA"/>
    <w:rsid w:val="0070251E"/>
    <w:rsid w:val="0070390A"/>
    <w:rsid w:val="0070617D"/>
    <w:rsid w:val="007108E1"/>
    <w:rsid w:val="00712BF7"/>
    <w:rsid w:val="007135D4"/>
    <w:rsid w:val="00714633"/>
    <w:rsid w:val="007162D7"/>
    <w:rsid w:val="00717795"/>
    <w:rsid w:val="00717DD4"/>
    <w:rsid w:val="007220EB"/>
    <w:rsid w:val="00725476"/>
    <w:rsid w:val="00726AB6"/>
    <w:rsid w:val="00727C70"/>
    <w:rsid w:val="00732031"/>
    <w:rsid w:val="00733AB7"/>
    <w:rsid w:val="0073490A"/>
    <w:rsid w:val="0073497F"/>
    <w:rsid w:val="00734B4D"/>
    <w:rsid w:val="007453F9"/>
    <w:rsid w:val="0074643A"/>
    <w:rsid w:val="00752FF0"/>
    <w:rsid w:val="007536CF"/>
    <w:rsid w:val="00755B05"/>
    <w:rsid w:val="007575D5"/>
    <w:rsid w:val="00757E29"/>
    <w:rsid w:val="00760879"/>
    <w:rsid w:val="00767F9E"/>
    <w:rsid w:val="0077164F"/>
    <w:rsid w:val="00775134"/>
    <w:rsid w:val="00775594"/>
    <w:rsid w:val="0078378A"/>
    <w:rsid w:val="0078487C"/>
    <w:rsid w:val="00785A89"/>
    <w:rsid w:val="0079104C"/>
    <w:rsid w:val="0079310E"/>
    <w:rsid w:val="00793439"/>
    <w:rsid w:val="00793C13"/>
    <w:rsid w:val="007949D5"/>
    <w:rsid w:val="00796A04"/>
    <w:rsid w:val="007A09F2"/>
    <w:rsid w:val="007A3AFA"/>
    <w:rsid w:val="007A4907"/>
    <w:rsid w:val="007A62C8"/>
    <w:rsid w:val="007A67F5"/>
    <w:rsid w:val="007B1A38"/>
    <w:rsid w:val="007B38DD"/>
    <w:rsid w:val="007B66C5"/>
    <w:rsid w:val="007B739E"/>
    <w:rsid w:val="007C208E"/>
    <w:rsid w:val="007C313D"/>
    <w:rsid w:val="007C3674"/>
    <w:rsid w:val="007C3848"/>
    <w:rsid w:val="007D13A1"/>
    <w:rsid w:val="007D44AF"/>
    <w:rsid w:val="007D45F9"/>
    <w:rsid w:val="007D4E38"/>
    <w:rsid w:val="007D56DE"/>
    <w:rsid w:val="007D5B4A"/>
    <w:rsid w:val="007D5D5B"/>
    <w:rsid w:val="007D671B"/>
    <w:rsid w:val="007E04AC"/>
    <w:rsid w:val="007E737D"/>
    <w:rsid w:val="007F1E39"/>
    <w:rsid w:val="007F25F2"/>
    <w:rsid w:val="007F26F4"/>
    <w:rsid w:val="007F409E"/>
    <w:rsid w:val="007F5970"/>
    <w:rsid w:val="007F5C90"/>
    <w:rsid w:val="007F72F8"/>
    <w:rsid w:val="0080099D"/>
    <w:rsid w:val="00802BFB"/>
    <w:rsid w:val="00803332"/>
    <w:rsid w:val="008035C0"/>
    <w:rsid w:val="00803790"/>
    <w:rsid w:val="008057E4"/>
    <w:rsid w:val="008131DB"/>
    <w:rsid w:val="00813877"/>
    <w:rsid w:val="00820FE9"/>
    <w:rsid w:val="008227A4"/>
    <w:rsid w:val="0082351F"/>
    <w:rsid w:val="008245A9"/>
    <w:rsid w:val="00824B52"/>
    <w:rsid w:val="008319B3"/>
    <w:rsid w:val="00832A44"/>
    <w:rsid w:val="00832FBC"/>
    <w:rsid w:val="008337A2"/>
    <w:rsid w:val="00836203"/>
    <w:rsid w:val="008409F8"/>
    <w:rsid w:val="008425C8"/>
    <w:rsid w:val="00842948"/>
    <w:rsid w:val="008448C0"/>
    <w:rsid w:val="00844D3B"/>
    <w:rsid w:val="008459C8"/>
    <w:rsid w:val="00847A47"/>
    <w:rsid w:val="00847E89"/>
    <w:rsid w:val="008509A2"/>
    <w:rsid w:val="00850DCE"/>
    <w:rsid w:val="00850E72"/>
    <w:rsid w:val="0085444E"/>
    <w:rsid w:val="00855540"/>
    <w:rsid w:val="00857B92"/>
    <w:rsid w:val="00861E5C"/>
    <w:rsid w:val="00862887"/>
    <w:rsid w:val="00864845"/>
    <w:rsid w:val="00865172"/>
    <w:rsid w:val="008665EF"/>
    <w:rsid w:val="0086668F"/>
    <w:rsid w:val="00866D0F"/>
    <w:rsid w:val="00867B3B"/>
    <w:rsid w:val="00873986"/>
    <w:rsid w:val="00874E4B"/>
    <w:rsid w:val="00876152"/>
    <w:rsid w:val="00881A58"/>
    <w:rsid w:val="00882826"/>
    <w:rsid w:val="00882A8F"/>
    <w:rsid w:val="00882B81"/>
    <w:rsid w:val="008854D0"/>
    <w:rsid w:val="008863FE"/>
    <w:rsid w:val="008873E1"/>
    <w:rsid w:val="00891AF0"/>
    <w:rsid w:val="0089537E"/>
    <w:rsid w:val="00895FE2"/>
    <w:rsid w:val="00896240"/>
    <w:rsid w:val="00896F0F"/>
    <w:rsid w:val="008A2577"/>
    <w:rsid w:val="008B1499"/>
    <w:rsid w:val="008B29C3"/>
    <w:rsid w:val="008B31E7"/>
    <w:rsid w:val="008B4A01"/>
    <w:rsid w:val="008B5029"/>
    <w:rsid w:val="008B5763"/>
    <w:rsid w:val="008B6BFE"/>
    <w:rsid w:val="008B7B98"/>
    <w:rsid w:val="008C115A"/>
    <w:rsid w:val="008C2085"/>
    <w:rsid w:val="008C263C"/>
    <w:rsid w:val="008C2A4A"/>
    <w:rsid w:val="008C34D4"/>
    <w:rsid w:val="008C3CFA"/>
    <w:rsid w:val="008D610E"/>
    <w:rsid w:val="008E2412"/>
    <w:rsid w:val="008E61E0"/>
    <w:rsid w:val="008E7092"/>
    <w:rsid w:val="008E71B6"/>
    <w:rsid w:val="008E7712"/>
    <w:rsid w:val="008F0B5D"/>
    <w:rsid w:val="008F5093"/>
    <w:rsid w:val="0090076D"/>
    <w:rsid w:val="009011E0"/>
    <w:rsid w:val="009051C4"/>
    <w:rsid w:val="0090646A"/>
    <w:rsid w:val="00910ABF"/>
    <w:rsid w:val="00914477"/>
    <w:rsid w:val="00914E80"/>
    <w:rsid w:val="00915B66"/>
    <w:rsid w:val="00917157"/>
    <w:rsid w:val="00917BB9"/>
    <w:rsid w:val="0092016B"/>
    <w:rsid w:val="0092150D"/>
    <w:rsid w:val="00921797"/>
    <w:rsid w:val="009266F0"/>
    <w:rsid w:val="0092685E"/>
    <w:rsid w:val="00926EB1"/>
    <w:rsid w:val="00926EB3"/>
    <w:rsid w:val="00931353"/>
    <w:rsid w:val="0093204D"/>
    <w:rsid w:val="0093211E"/>
    <w:rsid w:val="00932AB8"/>
    <w:rsid w:val="009346BB"/>
    <w:rsid w:val="00935BF7"/>
    <w:rsid w:val="009406B6"/>
    <w:rsid w:val="00940806"/>
    <w:rsid w:val="00945125"/>
    <w:rsid w:val="00946BA5"/>
    <w:rsid w:val="00947ACF"/>
    <w:rsid w:val="00950474"/>
    <w:rsid w:val="00951DFD"/>
    <w:rsid w:val="00951EA7"/>
    <w:rsid w:val="00952A68"/>
    <w:rsid w:val="009534A4"/>
    <w:rsid w:val="009541C9"/>
    <w:rsid w:val="00956E21"/>
    <w:rsid w:val="00960272"/>
    <w:rsid w:val="009605FD"/>
    <w:rsid w:val="009618F8"/>
    <w:rsid w:val="00962411"/>
    <w:rsid w:val="00963E89"/>
    <w:rsid w:val="0096598E"/>
    <w:rsid w:val="00967961"/>
    <w:rsid w:val="00971091"/>
    <w:rsid w:val="00972ABA"/>
    <w:rsid w:val="00976274"/>
    <w:rsid w:val="00977C08"/>
    <w:rsid w:val="0098393F"/>
    <w:rsid w:val="00983CE0"/>
    <w:rsid w:val="0098612C"/>
    <w:rsid w:val="00987C34"/>
    <w:rsid w:val="0099124E"/>
    <w:rsid w:val="009917AB"/>
    <w:rsid w:val="00992D9A"/>
    <w:rsid w:val="009946B4"/>
    <w:rsid w:val="009966B7"/>
    <w:rsid w:val="009A211D"/>
    <w:rsid w:val="009A369D"/>
    <w:rsid w:val="009B350B"/>
    <w:rsid w:val="009C0A89"/>
    <w:rsid w:val="009C0C81"/>
    <w:rsid w:val="009C1A70"/>
    <w:rsid w:val="009C2EC5"/>
    <w:rsid w:val="009C7F4E"/>
    <w:rsid w:val="009D7819"/>
    <w:rsid w:val="009E4524"/>
    <w:rsid w:val="009E662F"/>
    <w:rsid w:val="009E7DF6"/>
    <w:rsid w:val="009F3452"/>
    <w:rsid w:val="009F3707"/>
    <w:rsid w:val="009F3FF8"/>
    <w:rsid w:val="009F424A"/>
    <w:rsid w:val="009F464B"/>
    <w:rsid w:val="009F54D5"/>
    <w:rsid w:val="009F6CB1"/>
    <w:rsid w:val="009F7043"/>
    <w:rsid w:val="00A01652"/>
    <w:rsid w:val="00A053B0"/>
    <w:rsid w:val="00A073A1"/>
    <w:rsid w:val="00A077E2"/>
    <w:rsid w:val="00A077F1"/>
    <w:rsid w:val="00A1138F"/>
    <w:rsid w:val="00A12423"/>
    <w:rsid w:val="00A14943"/>
    <w:rsid w:val="00A16A92"/>
    <w:rsid w:val="00A221EB"/>
    <w:rsid w:val="00A22C08"/>
    <w:rsid w:val="00A267EA"/>
    <w:rsid w:val="00A31432"/>
    <w:rsid w:val="00A319DE"/>
    <w:rsid w:val="00A355D6"/>
    <w:rsid w:val="00A35988"/>
    <w:rsid w:val="00A4218C"/>
    <w:rsid w:val="00A42E86"/>
    <w:rsid w:val="00A43BC2"/>
    <w:rsid w:val="00A47C7F"/>
    <w:rsid w:val="00A51998"/>
    <w:rsid w:val="00A51C30"/>
    <w:rsid w:val="00A52345"/>
    <w:rsid w:val="00A5351D"/>
    <w:rsid w:val="00A5435F"/>
    <w:rsid w:val="00A5720A"/>
    <w:rsid w:val="00A576AB"/>
    <w:rsid w:val="00A642D8"/>
    <w:rsid w:val="00A6601E"/>
    <w:rsid w:val="00A70804"/>
    <w:rsid w:val="00A71DAB"/>
    <w:rsid w:val="00A73249"/>
    <w:rsid w:val="00A75580"/>
    <w:rsid w:val="00A80870"/>
    <w:rsid w:val="00A80AB3"/>
    <w:rsid w:val="00A81BAE"/>
    <w:rsid w:val="00A91079"/>
    <w:rsid w:val="00A918B2"/>
    <w:rsid w:val="00A92399"/>
    <w:rsid w:val="00A95318"/>
    <w:rsid w:val="00A96162"/>
    <w:rsid w:val="00A97D79"/>
    <w:rsid w:val="00A97E73"/>
    <w:rsid w:val="00A97ED4"/>
    <w:rsid w:val="00AA0AFF"/>
    <w:rsid w:val="00AA1ED7"/>
    <w:rsid w:val="00AA3537"/>
    <w:rsid w:val="00AA4B4B"/>
    <w:rsid w:val="00AA5DE3"/>
    <w:rsid w:val="00AA5F80"/>
    <w:rsid w:val="00AA7E3D"/>
    <w:rsid w:val="00AB1678"/>
    <w:rsid w:val="00AB40C7"/>
    <w:rsid w:val="00AB4680"/>
    <w:rsid w:val="00AB7E9B"/>
    <w:rsid w:val="00AC05E5"/>
    <w:rsid w:val="00AC19BF"/>
    <w:rsid w:val="00AC3360"/>
    <w:rsid w:val="00AC337F"/>
    <w:rsid w:val="00AC34C7"/>
    <w:rsid w:val="00AC6AFF"/>
    <w:rsid w:val="00AD040C"/>
    <w:rsid w:val="00AD1D8A"/>
    <w:rsid w:val="00AD5724"/>
    <w:rsid w:val="00AD6E16"/>
    <w:rsid w:val="00AE1880"/>
    <w:rsid w:val="00AE1A61"/>
    <w:rsid w:val="00AE2670"/>
    <w:rsid w:val="00AE3760"/>
    <w:rsid w:val="00AE3C9F"/>
    <w:rsid w:val="00AE414D"/>
    <w:rsid w:val="00AE6F12"/>
    <w:rsid w:val="00AE6F22"/>
    <w:rsid w:val="00AE7CB6"/>
    <w:rsid w:val="00AF579F"/>
    <w:rsid w:val="00AF7237"/>
    <w:rsid w:val="00B003B7"/>
    <w:rsid w:val="00B00468"/>
    <w:rsid w:val="00B018CB"/>
    <w:rsid w:val="00B02C35"/>
    <w:rsid w:val="00B05D41"/>
    <w:rsid w:val="00B0625E"/>
    <w:rsid w:val="00B13BAB"/>
    <w:rsid w:val="00B21933"/>
    <w:rsid w:val="00B2272E"/>
    <w:rsid w:val="00B23553"/>
    <w:rsid w:val="00B241F1"/>
    <w:rsid w:val="00B248CC"/>
    <w:rsid w:val="00B26B53"/>
    <w:rsid w:val="00B277D5"/>
    <w:rsid w:val="00B313A8"/>
    <w:rsid w:val="00B31952"/>
    <w:rsid w:val="00B32AD1"/>
    <w:rsid w:val="00B333C1"/>
    <w:rsid w:val="00B341F7"/>
    <w:rsid w:val="00B34EB5"/>
    <w:rsid w:val="00B35C23"/>
    <w:rsid w:val="00B36AD4"/>
    <w:rsid w:val="00B36F11"/>
    <w:rsid w:val="00B40980"/>
    <w:rsid w:val="00B43C03"/>
    <w:rsid w:val="00B43C1F"/>
    <w:rsid w:val="00B514F3"/>
    <w:rsid w:val="00B5172C"/>
    <w:rsid w:val="00B52D98"/>
    <w:rsid w:val="00B537BC"/>
    <w:rsid w:val="00B53A6F"/>
    <w:rsid w:val="00B53C74"/>
    <w:rsid w:val="00B54BBA"/>
    <w:rsid w:val="00B55463"/>
    <w:rsid w:val="00B6009A"/>
    <w:rsid w:val="00B6100E"/>
    <w:rsid w:val="00B63C08"/>
    <w:rsid w:val="00B64805"/>
    <w:rsid w:val="00B66FEC"/>
    <w:rsid w:val="00B71926"/>
    <w:rsid w:val="00B71D95"/>
    <w:rsid w:val="00B737DF"/>
    <w:rsid w:val="00B74031"/>
    <w:rsid w:val="00B7580E"/>
    <w:rsid w:val="00B7603F"/>
    <w:rsid w:val="00B76DDA"/>
    <w:rsid w:val="00B84C18"/>
    <w:rsid w:val="00B87591"/>
    <w:rsid w:val="00B9060F"/>
    <w:rsid w:val="00B9498B"/>
    <w:rsid w:val="00B949F3"/>
    <w:rsid w:val="00B95D38"/>
    <w:rsid w:val="00B971E4"/>
    <w:rsid w:val="00BA3FE0"/>
    <w:rsid w:val="00BA4DE9"/>
    <w:rsid w:val="00BB1AF7"/>
    <w:rsid w:val="00BB3CC4"/>
    <w:rsid w:val="00BB457D"/>
    <w:rsid w:val="00BB4711"/>
    <w:rsid w:val="00BB576E"/>
    <w:rsid w:val="00BB6CA8"/>
    <w:rsid w:val="00BB7D05"/>
    <w:rsid w:val="00BC183A"/>
    <w:rsid w:val="00BC5EDE"/>
    <w:rsid w:val="00BD2557"/>
    <w:rsid w:val="00BD3D11"/>
    <w:rsid w:val="00BD4A25"/>
    <w:rsid w:val="00BD6276"/>
    <w:rsid w:val="00BE1672"/>
    <w:rsid w:val="00BE1C45"/>
    <w:rsid w:val="00BE39FF"/>
    <w:rsid w:val="00BE40D1"/>
    <w:rsid w:val="00BE4F3F"/>
    <w:rsid w:val="00BE55E2"/>
    <w:rsid w:val="00BE5735"/>
    <w:rsid w:val="00BE7351"/>
    <w:rsid w:val="00BF0FF5"/>
    <w:rsid w:val="00BF189B"/>
    <w:rsid w:val="00BF1C59"/>
    <w:rsid w:val="00BF20D4"/>
    <w:rsid w:val="00BF2410"/>
    <w:rsid w:val="00BF4B74"/>
    <w:rsid w:val="00C04D56"/>
    <w:rsid w:val="00C1000F"/>
    <w:rsid w:val="00C128DD"/>
    <w:rsid w:val="00C154D6"/>
    <w:rsid w:val="00C16095"/>
    <w:rsid w:val="00C20D2D"/>
    <w:rsid w:val="00C2111C"/>
    <w:rsid w:val="00C23AA2"/>
    <w:rsid w:val="00C266FC"/>
    <w:rsid w:val="00C26EB8"/>
    <w:rsid w:val="00C321AB"/>
    <w:rsid w:val="00C33F1D"/>
    <w:rsid w:val="00C361E7"/>
    <w:rsid w:val="00C4143C"/>
    <w:rsid w:val="00C44056"/>
    <w:rsid w:val="00C46056"/>
    <w:rsid w:val="00C47500"/>
    <w:rsid w:val="00C51676"/>
    <w:rsid w:val="00C51ABE"/>
    <w:rsid w:val="00C52286"/>
    <w:rsid w:val="00C52D15"/>
    <w:rsid w:val="00C52DAB"/>
    <w:rsid w:val="00C52E81"/>
    <w:rsid w:val="00C565FF"/>
    <w:rsid w:val="00C6036A"/>
    <w:rsid w:val="00C61792"/>
    <w:rsid w:val="00C62B73"/>
    <w:rsid w:val="00C64F6C"/>
    <w:rsid w:val="00C66623"/>
    <w:rsid w:val="00C666CD"/>
    <w:rsid w:val="00C73E02"/>
    <w:rsid w:val="00C76D5B"/>
    <w:rsid w:val="00C80E75"/>
    <w:rsid w:val="00C83C59"/>
    <w:rsid w:val="00C83E15"/>
    <w:rsid w:val="00C86479"/>
    <w:rsid w:val="00C90212"/>
    <w:rsid w:val="00CA4CD5"/>
    <w:rsid w:val="00CA6301"/>
    <w:rsid w:val="00CB05EB"/>
    <w:rsid w:val="00CB1EDA"/>
    <w:rsid w:val="00CB21CC"/>
    <w:rsid w:val="00CB281B"/>
    <w:rsid w:val="00CB3D14"/>
    <w:rsid w:val="00CB489E"/>
    <w:rsid w:val="00CB5746"/>
    <w:rsid w:val="00CC1495"/>
    <w:rsid w:val="00CC1865"/>
    <w:rsid w:val="00CC29FD"/>
    <w:rsid w:val="00CC54A1"/>
    <w:rsid w:val="00CC5637"/>
    <w:rsid w:val="00CC5C99"/>
    <w:rsid w:val="00CC7216"/>
    <w:rsid w:val="00CD0764"/>
    <w:rsid w:val="00CD15AE"/>
    <w:rsid w:val="00CD2C3B"/>
    <w:rsid w:val="00CD3D0A"/>
    <w:rsid w:val="00CD5346"/>
    <w:rsid w:val="00CD6651"/>
    <w:rsid w:val="00CD68DF"/>
    <w:rsid w:val="00CE04ED"/>
    <w:rsid w:val="00CE4562"/>
    <w:rsid w:val="00CE4EDD"/>
    <w:rsid w:val="00CE6718"/>
    <w:rsid w:val="00CF1271"/>
    <w:rsid w:val="00CF296E"/>
    <w:rsid w:val="00CF4E0A"/>
    <w:rsid w:val="00D02DA2"/>
    <w:rsid w:val="00D0362E"/>
    <w:rsid w:val="00D047D4"/>
    <w:rsid w:val="00D07823"/>
    <w:rsid w:val="00D07A87"/>
    <w:rsid w:val="00D11268"/>
    <w:rsid w:val="00D11F26"/>
    <w:rsid w:val="00D12745"/>
    <w:rsid w:val="00D12D3A"/>
    <w:rsid w:val="00D1431F"/>
    <w:rsid w:val="00D17E25"/>
    <w:rsid w:val="00D20D84"/>
    <w:rsid w:val="00D2153A"/>
    <w:rsid w:val="00D2206F"/>
    <w:rsid w:val="00D22B3A"/>
    <w:rsid w:val="00D22D43"/>
    <w:rsid w:val="00D2340D"/>
    <w:rsid w:val="00D243C1"/>
    <w:rsid w:val="00D30460"/>
    <w:rsid w:val="00D310FA"/>
    <w:rsid w:val="00D31692"/>
    <w:rsid w:val="00D31887"/>
    <w:rsid w:val="00D35B97"/>
    <w:rsid w:val="00D368B0"/>
    <w:rsid w:val="00D37B67"/>
    <w:rsid w:val="00D42B83"/>
    <w:rsid w:val="00D42FBE"/>
    <w:rsid w:val="00D46D19"/>
    <w:rsid w:val="00D53833"/>
    <w:rsid w:val="00D62A44"/>
    <w:rsid w:val="00D62BD7"/>
    <w:rsid w:val="00D63612"/>
    <w:rsid w:val="00D6394A"/>
    <w:rsid w:val="00D67F8B"/>
    <w:rsid w:val="00D70302"/>
    <w:rsid w:val="00D70797"/>
    <w:rsid w:val="00D708FF"/>
    <w:rsid w:val="00D73992"/>
    <w:rsid w:val="00D7518B"/>
    <w:rsid w:val="00D76072"/>
    <w:rsid w:val="00D76F21"/>
    <w:rsid w:val="00D80372"/>
    <w:rsid w:val="00D8067B"/>
    <w:rsid w:val="00D80859"/>
    <w:rsid w:val="00D80C62"/>
    <w:rsid w:val="00D83E0B"/>
    <w:rsid w:val="00D8429F"/>
    <w:rsid w:val="00D8793E"/>
    <w:rsid w:val="00D9018C"/>
    <w:rsid w:val="00D9188D"/>
    <w:rsid w:val="00D927C2"/>
    <w:rsid w:val="00D928FD"/>
    <w:rsid w:val="00D9496F"/>
    <w:rsid w:val="00D958A4"/>
    <w:rsid w:val="00DA33D1"/>
    <w:rsid w:val="00DA34A7"/>
    <w:rsid w:val="00DA356E"/>
    <w:rsid w:val="00DA3F57"/>
    <w:rsid w:val="00DA5517"/>
    <w:rsid w:val="00DA740D"/>
    <w:rsid w:val="00DA797E"/>
    <w:rsid w:val="00DB0005"/>
    <w:rsid w:val="00DB0838"/>
    <w:rsid w:val="00DB1CC4"/>
    <w:rsid w:val="00DB2483"/>
    <w:rsid w:val="00DB464B"/>
    <w:rsid w:val="00DC283E"/>
    <w:rsid w:val="00DC3261"/>
    <w:rsid w:val="00DC370F"/>
    <w:rsid w:val="00DC39E7"/>
    <w:rsid w:val="00DC437C"/>
    <w:rsid w:val="00DC47D5"/>
    <w:rsid w:val="00DD002D"/>
    <w:rsid w:val="00DD58F4"/>
    <w:rsid w:val="00DD62E8"/>
    <w:rsid w:val="00DE025D"/>
    <w:rsid w:val="00DE0A86"/>
    <w:rsid w:val="00DE0B8E"/>
    <w:rsid w:val="00DE1D33"/>
    <w:rsid w:val="00DE40B0"/>
    <w:rsid w:val="00DE5035"/>
    <w:rsid w:val="00DE68B8"/>
    <w:rsid w:val="00DE711D"/>
    <w:rsid w:val="00DF21E0"/>
    <w:rsid w:val="00DF2872"/>
    <w:rsid w:val="00DF3810"/>
    <w:rsid w:val="00DF46B3"/>
    <w:rsid w:val="00DF791D"/>
    <w:rsid w:val="00DF7C0D"/>
    <w:rsid w:val="00DF7E1C"/>
    <w:rsid w:val="00E03218"/>
    <w:rsid w:val="00E03600"/>
    <w:rsid w:val="00E03F1D"/>
    <w:rsid w:val="00E05539"/>
    <w:rsid w:val="00E07F52"/>
    <w:rsid w:val="00E11765"/>
    <w:rsid w:val="00E121F2"/>
    <w:rsid w:val="00E13B05"/>
    <w:rsid w:val="00E25ED2"/>
    <w:rsid w:val="00E26978"/>
    <w:rsid w:val="00E303CE"/>
    <w:rsid w:val="00E3119A"/>
    <w:rsid w:val="00E3152A"/>
    <w:rsid w:val="00E32076"/>
    <w:rsid w:val="00E33AF1"/>
    <w:rsid w:val="00E400A3"/>
    <w:rsid w:val="00E41C77"/>
    <w:rsid w:val="00E43E49"/>
    <w:rsid w:val="00E44C86"/>
    <w:rsid w:val="00E46DC2"/>
    <w:rsid w:val="00E47C57"/>
    <w:rsid w:val="00E50BD2"/>
    <w:rsid w:val="00E51E38"/>
    <w:rsid w:val="00E53572"/>
    <w:rsid w:val="00E53609"/>
    <w:rsid w:val="00E54FFA"/>
    <w:rsid w:val="00E55CA5"/>
    <w:rsid w:val="00E62FE4"/>
    <w:rsid w:val="00E653C6"/>
    <w:rsid w:val="00E657F1"/>
    <w:rsid w:val="00E66EDA"/>
    <w:rsid w:val="00E66FE9"/>
    <w:rsid w:val="00E6728E"/>
    <w:rsid w:val="00E67331"/>
    <w:rsid w:val="00E675CE"/>
    <w:rsid w:val="00E67DD9"/>
    <w:rsid w:val="00E733EB"/>
    <w:rsid w:val="00E74921"/>
    <w:rsid w:val="00E75FD3"/>
    <w:rsid w:val="00E7667B"/>
    <w:rsid w:val="00E81922"/>
    <w:rsid w:val="00E81D61"/>
    <w:rsid w:val="00E828C2"/>
    <w:rsid w:val="00E82EFC"/>
    <w:rsid w:val="00E8389F"/>
    <w:rsid w:val="00E855AE"/>
    <w:rsid w:val="00E86F4F"/>
    <w:rsid w:val="00E91C98"/>
    <w:rsid w:val="00E9231D"/>
    <w:rsid w:val="00E928A9"/>
    <w:rsid w:val="00E92DFC"/>
    <w:rsid w:val="00E96989"/>
    <w:rsid w:val="00E973F5"/>
    <w:rsid w:val="00E97B63"/>
    <w:rsid w:val="00E97EE5"/>
    <w:rsid w:val="00EA02FA"/>
    <w:rsid w:val="00EA0AAD"/>
    <w:rsid w:val="00EA1EBD"/>
    <w:rsid w:val="00EA4A7F"/>
    <w:rsid w:val="00EA4ED4"/>
    <w:rsid w:val="00EA65EE"/>
    <w:rsid w:val="00EB0CD3"/>
    <w:rsid w:val="00EB31E4"/>
    <w:rsid w:val="00EB41D1"/>
    <w:rsid w:val="00EB66A4"/>
    <w:rsid w:val="00EB7D03"/>
    <w:rsid w:val="00EC2767"/>
    <w:rsid w:val="00EC6DAF"/>
    <w:rsid w:val="00EC7093"/>
    <w:rsid w:val="00ED13A3"/>
    <w:rsid w:val="00ED2171"/>
    <w:rsid w:val="00ED5AFD"/>
    <w:rsid w:val="00EE1710"/>
    <w:rsid w:val="00EE2E02"/>
    <w:rsid w:val="00EE32CB"/>
    <w:rsid w:val="00EE3C1E"/>
    <w:rsid w:val="00EE4AC4"/>
    <w:rsid w:val="00EE6F48"/>
    <w:rsid w:val="00EE73DE"/>
    <w:rsid w:val="00EF0206"/>
    <w:rsid w:val="00EF0463"/>
    <w:rsid w:val="00EF1572"/>
    <w:rsid w:val="00EF16BA"/>
    <w:rsid w:val="00EF535C"/>
    <w:rsid w:val="00F0045F"/>
    <w:rsid w:val="00F00476"/>
    <w:rsid w:val="00F00C8E"/>
    <w:rsid w:val="00F01E6E"/>
    <w:rsid w:val="00F04E74"/>
    <w:rsid w:val="00F071E8"/>
    <w:rsid w:val="00F10B65"/>
    <w:rsid w:val="00F13755"/>
    <w:rsid w:val="00F157C4"/>
    <w:rsid w:val="00F165AD"/>
    <w:rsid w:val="00F16F5B"/>
    <w:rsid w:val="00F17178"/>
    <w:rsid w:val="00F22CBB"/>
    <w:rsid w:val="00F248DB"/>
    <w:rsid w:val="00F2608E"/>
    <w:rsid w:val="00F304D9"/>
    <w:rsid w:val="00F31207"/>
    <w:rsid w:val="00F32668"/>
    <w:rsid w:val="00F33E9B"/>
    <w:rsid w:val="00F361D3"/>
    <w:rsid w:val="00F375F7"/>
    <w:rsid w:val="00F376DD"/>
    <w:rsid w:val="00F45D88"/>
    <w:rsid w:val="00F4605D"/>
    <w:rsid w:val="00F508EF"/>
    <w:rsid w:val="00F51BAB"/>
    <w:rsid w:val="00F52DFD"/>
    <w:rsid w:val="00F54649"/>
    <w:rsid w:val="00F54FD2"/>
    <w:rsid w:val="00F55AD1"/>
    <w:rsid w:val="00F575F5"/>
    <w:rsid w:val="00F57F70"/>
    <w:rsid w:val="00F60CE4"/>
    <w:rsid w:val="00F619D9"/>
    <w:rsid w:val="00F62545"/>
    <w:rsid w:val="00F6546E"/>
    <w:rsid w:val="00F65D28"/>
    <w:rsid w:val="00F6770D"/>
    <w:rsid w:val="00F706CD"/>
    <w:rsid w:val="00F75B48"/>
    <w:rsid w:val="00F75F42"/>
    <w:rsid w:val="00F76B05"/>
    <w:rsid w:val="00F82007"/>
    <w:rsid w:val="00F87534"/>
    <w:rsid w:val="00F91A39"/>
    <w:rsid w:val="00F92968"/>
    <w:rsid w:val="00F93557"/>
    <w:rsid w:val="00F94E4D"/>
    <w:rsid w:val="00FA1871"/>
    <w:rsid w:val="00FA2C8C"/>
    <w:rsid w:val="00FA36D1"/>
    <w:rsid w:val="00FA4508"/>
    <w:rsid w:val="00FA524A"/>
    <w:rsid w:val="00FA6649"/>
    <w:rsid w:val="00FB1366"/>
    <w:rsid w:val="00FB2963"/>
    <w:rsid w:val="00FB7F6B"/>
    <w:rsid w:val="00FC099C"/>
    <w:rsid w:val="00FC15C9"/>
    <w:rsid w:val="00FC2998"/>
    <w:rsid w:val="00FC3CCC"/>
    <w:rsid w:val="00FC4F3F"/>
    <w:rsid w:val="00FC5211"/>
    <w:rsid w:val="00FC65F3"/>
    <w:rsid w:val="00FD3145"/>
    <w:rsid w:val="00FD3991"/>
    <w:rsid w:val="00FE4D33"/>
    <w:rsid w:val="00FE5392"/>
    <w:rsid w:val="00FE74EF"/>
    <w:rsid w:val="00FF0466"/>
    <w:rsid w:val="00FF24E8"/>
    <w:rsid w:val="00FF2852"/>
    <w:rsid w:val="00FF29EE"/>
    <w:rsid w:val="00FF2F38"/>
    <w:rsid w:val="00FF3255"/>
    <w:rsid w:val="00FF3FDC"/>
    <w:rsid w:val="00FF7339"/>
    <w:rsid w:val="00FF77F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99C"/>
    <w:pPr>
      <w:widowControl w:val="0"/>
      <w:autoSpaceDE w:val="0"/>
      <w:autoSpaceDN w:val="0"/>
      <w:adjustRightInd w:val="0"/>
    </w:pPr>
  </w:style>
  <w:style w:type="paragraph" w:styleId="Heading1">
    <w:name w:val="heading 1"/>
    <w:basedOn w:val="Normal"/>
    <w:next w:val="Normal"/>
    <w:link w:val="Heading1Char"/>
    <w:qFormat/>
    <w:rsid w:val="00554D9C"/>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61702A"/>
    <w:pPr>
      <w:keepNext/>
      <w:widowControl/>
      <w:tabs>
        <w:tab w:val="left" w:pos="6480"/>
      </w:tabs>
      <w:autoSpaceDE/>
      <w:autoSpaceDN/>
      <w:adjustRightInd/>
      <w:jc w:val="center"/>
      <w:outlineLvl w:val="3"/>
    </w:pPr>
    <w:rPr>
      <w:b/>
      <w:bCs/>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435CAA"/>
    <w:pPr>
      <w:widowControl/>
      <w:autoSpaceDE/>
      <w:autoSpaceDN/>
      <w:adjustRightInd/>
      <w:spacing w:after="120"/>
    </w:pPr>
    <w:rPr>
      <w:sz w:val="16"/>
      <w:szCs w:val="16"/>
      <w:lang w:val="en-GB" w:eastAsia="en-US"/>
    </w:rPr>
  </w:style>
  <w:style w:type="paragraph" w:styleId="BalloonText">
    <w:name w:val="Balloon Text"/>
    <w:basedOn w:val="Normal"/>
    <w:semiHidden/>
    <w:rsid w:val="006009A2"/>
    <w:rPr>
      <w:rFonts w:ascii="Tahoma" w:hAnsi="Tahoma" w:cs="Tahoma"/>
      <w:sz w:val="16"/>
      <w:szCs w:val="16"/>
    </w:rPr>
  </w:style>
  <w:style w:type="paragraph" w:styleId="Title">
    <w:name w:val="Title"/>
    <w:basedOn w:val="Normal"/>
    <w:link w:val="TitleChar"/>
    <w:qFormat/>
    <w:rsid w:val="00DD002D"/>
    <w:pPr>
      <w:widowControl/>
      <w:autoSpaceDE/>
      <w:autoSpaceDN/>
      <w:adjustRightInd/>
      <w:jc w:val="center"/>
    </w:pPr>
    <w:rPr>
      <w:b/>
      <w:bCs/>
      <w:sz w:val="28"/>
      <w:szCs w:val="24"/>
      <w:lang w:eastAsia="en-US"/>
    </w:rPr>
  </w:style>
  <w:style w:type="paragraph" w:styleId="Subtitle">
    <w:name w:val="Subtitle"/>
    <w:basedOn w:val="Normal"/>
    <w:link w:val="SubtitleChar"/>
    <w:qFormat/>
    <w:rsid w:val="00DD002D"/>
    <w:pPr>
      <w:widowControl/>
      <w:autoSpaceDE/>
      <w:autoSpaceDN/>
      <w:adjustRightInd/>
      <w:jc w:val="center"/>
    </w:pPr>
    <w:rPr>
      <w:b/>
      <w:bCs/>
      <w:sz w:val="24"/>
      <w:szCs w:val="24"/>
      <w:lang w:eastAsia="en-US"/>
    </w:rPr>
  </w:style>
  <w:style w:type="character" w:styleId="Hyperlink">
    <w:name w:val="Hyperlink"/>
    <w:rsid w:val="00DD002D"/>
    <w:rPr>
      <w:color w:val="0000FF"/>
      <w:u w:val="single"/>
    </w:rPr>
  </w:style>
  <w:style w:type="paragraph" w:styleId="Header">
    <w:name w:val="header"/>
    <w:basedOn w:val="Normal"/>
    <w:link w:val="HeaderChar"/>
    <w:rsid w:val="006A1D81"/>
    <w:pPr>
      <w:tabs>
        <w:tab w:val="center" w:pos="4153"/>
        <w:tab w:val="right" w:pos="8306"/>
      </w:tabs>
    </w:pPr>
  </w:style>
  <w:style w:type="character" w:customStyle="1" w:styleId="HeaderChar">
    <w:name w:val="Header Char"/>
    <w:basedOn w:val="DefaultParagraphFont"/>
    <w:link w:val="Header"/>
    <w:rsid w:val="006A1D81"/>
  </w:style>
  <w:style w:type="paragraph" w:styleId="Footer">
    <w:name w:val="footer"/>
    <w:basedOn w:val="Normal"/>
    <w:link w:val="FooterChar"/>
    <w:uiPriority w:val="99"/>
    <w:rsid w:val="006A1D81"/>
    <w:pPr>
      <w:tabs>
        <w:tab w:val="center" w:pos="4153"/>
        <w:tab w:val="right" w:pos="8306"/>
      </w:tabs>
    </w:pPr>
  </w:style>
  <w:style w:type="character" w:customStyle="1" w:styleId="FooterChar">
    <w:name w:val="Footer Char"/>
    <w:basedOn w:val="DefaultParagraphFont"/>
    <w:link w:val="Footer"/>
    <w:uiPriority w:val="99"/>
    <w:rsid w:val="006A1D81"/>
  </w:style>
  <w:style w:type="character" w:customStyle="1" w:styleId="SubtitleChar">
    <w:name w:val="Subtitle Char"/>
    <w:link w:val="Subtitle"/>
    <w:rsid w:val="003379B2"/>
    <w:rPr>
      <w:b/>
      <w:bCs/>
      <w:sz w:val="24"/>
      <w:szCs w:val="24"/>
      <w:lang w:eastAsia="en-US"/>
    </w:rPr>
  </w:style>
  <w:style w:type="paragraph" w:styleId="BodyText">
    <w:name w:val="Body Text"/>
    <w:basedOn w:val="Normal"/>
    <w:link w:val="BodyTextChar"/>
    <w:rsid w:val="0061702A"/>
    <w:pPr>
      <w:spacing w:after="120"/>
    </w:pPr>
  </w:style>
  <w:style w:type="character" w:customStyle="1" w:styleId="BodyTextChar">
    <w:name w:val="Body Text Char"/>
    <w:basedOn w:val="DefaultParagraphFont"/>
    <w:link w:val="BodyText"/>
    <w:rsid w:val="0061702A"/>
  </w:style>
  <w:style w:type="character" w:customStyle="1" w:styleId="Heading4Char">
    <w:name w:val="Heading 4 Char"/>
    <w:link w:val="Heading4"/>
    <w:rsid w:val="0061702A"/>
    <w:rPr>
      <w:b/>
      <w:bCs/>
      <w:sz w:val="22"/>
      <w:szCs w:val="24"/>
      <w:lang w:eastAsia="en-US"/>
    </w:rPr>
  </w:style>
  <w:style w:type="character" w:customStyle="1" w:styleId="Heading1Char">
    <w:name w:val="Heading 1 Char"/>
    <w:link w:val="Heading1"/>
    <w:uiPriority w:val="99"/>
    <w:rsid w:val="00554D9C"/>
    <w:rPr>
      <w:rFonts w:ascii="Cambria" w:eastAsia="Times New Roman" w:hAnsi="Cambria" w:cs="Times New Roman"/>
      <w:b/>
      <w:bCs/>
      <w:kern w:val="32"/>
      <w:sz w:val="32"/>
      <w:szCs w:val="32"/>
    </w:rPr>
  </w:style>
  <w:style w:type="character" w:customStyle="1" w:styleId="FontStyle42">
    <w:name w:val="Font Style42"/>
    <w:uiPriority w:val="99"/>
    <w:rsid w:val="00554D9C"/>
    <w:rPr>
      <w:rFonts w:ascii="Times New Roman" w:hAnsi="Times New Roman" w:cs="Times New Roman" w:hint="default"/>
      <w:sz w:val="20"/>
    </w:rPr>
  </w:style>
  <w:style w:type="paragraph" w:styleId="ListParagraph">
    <w:name w:val="List Paragraph"/>
    <w:basedOn w:val="Normal"/>
    <w:qFormat/>
    <w:rsid w:val="00775134"/>
    <w:pPr>
      <w:widowControl/>
      <w:autoSpaceDE/>
      <w:autoSpaceDN/>
      <w:adjustRightInd/>
      <w:ind w:left="720"/>
    </w:pPr>
    <w:rPr>
      <w:sz w:val="24"/>
      <w:szCs w:val="24"/>
      <w:lang w:val="en-GB" w:eastAsia="en-US"/>
    </w:rPr>
  </w:style>
  <w:style w:type="paragraph" w:styleId="BodyText2">
    <w:name w:val="Body Text 2"/>
    <w:basedOn w:val="Normal"/>
    <w:link w:val="BodyText2Char"/>
    <w:rsid w:val="00775134"/>
    <w:pPr>
      <w:widowControl/>
      <w:autoSpaceDE/>
      <w:autoSpaceDN/>
      <w:adjustRightInd/>
      <w:spacing w:after="120" w:line="480" w:lineRule="auto"/>
    </w:pPr>
    <w:rPr>
      <w:sz w:val="24"/>
      <w:szCs w:val="24"/>
      <w:lang w:val="en-GB" w:eastAsia="en-US"/>
    </w:rPr>
  </w:style>
  <w:style w:type="character" w:customStyle="1" w:styleId="BodyText2Char">
    <w:name w:val="Body Text 2 Char"/>
    <w:link w:val="BodyText2"/>
    <w:rsid w:val="00775134"/>
    <w:rPr>
      <w:sz w:val="24"/>
      <w:szCs w:val="24"/>
      <w:lang w:val="en-GB" w:eastAsia="en-US"/>
    </w:rPr>
  </w:style>
  <w:style w:type="paragraph" w:styleId="CommentText">
    <w:name w:val="annotation text"/>
    <w:basedOn w:val="Normal"/>
    <w:link w:val="CommentTextChar"/>
    <w:uiPriority w:val="99"/>
    <w:rsid w:val="00775134"/>
  </w:style>
  <w:style w:type="character" w:customStyle="1" w:styleId="CommentTextChar">
    <w:name w:val="Comment Text Char"/>
    <w:basedOn w:val="DefaultParagraphFont"/>
    <w:link w:val="CommentText"/>
    <w:uiPriority w:val="99"/>
    <w:rsid w:val="00775134"/>
  </w:style>
  <w:style w:type="character" w:styleId="Strong">
    <w:name w:val="Strong"/>
    <w:basedOn w:val="DefaultParagraphFont"/>
    <w:uiPriority w:val="22"/>
    <w:qFormat/>
    <w:rsid w:val="00B313A8"/>
    <w:rPr>
      <w:b/>
      <w:bCs/>
    </w:rPr>
  </w:style>
  <w:style w:type="character" w:customStyle="1" w:styleId="TitleChar">
    <w:name w:val="Title Char"/>
    <w:basedOn w:val="DefaultParagraphFont"/>
    <w:link w:val="Title"/>
    <w:rsid w:val="00AB7E9B"/>
    <w:rPr>
      <w:b/>
      <w:bCs/>
      <w:sz w:val="28"/>
      <w:szCs w:val="24"/>
      <w:lang w:eastAsia="en-US"/>
    </w:rPr>
  </w:style>
  <w:style w:type="paragraph" w:customStyle="1" w:styleId="Apakpunkts">
    <w:name w:val="Apakšpunkts"/>
    <w:basedOn w:val="Normal"/>
    <w:rsid w:val="00166F67"/>
    <w:pPr>
      <w:widowControl/>
      <w:suppressAutoHyphens/>
      <w:autoSpaceDE/>
      <w:adjustRightInd/>
      <w:textAlignment w:val="baseline"/>
    </w:pPr>
    <w:rPr>
      <w:rFonts w:ascii="Arial" w:hAnsi="Arial"/>
      <w:b/>
      <w:szCs w:val="24"/>
    </w:rPr>
  </w:style>
  <w:style w:type="paragraph" w:customStyle="1" w:styleId="Paragrfs">
    <w:name w:val="Paragrāfs"/>
    <w:basedOn w:val="Normal"/>
    <w:next w:val="Normal"/>
    <w:link w:val="ParagrfsChar"/>
    <w:rsid w:val="00166F67"/>
    <w:pPr>
      <w:widowControl/>
      <w:numPr>
        <w:numId w:val="1"/>
      </w:numPr>
      <w:suppressAutoHyphens/>
      <w:autoSpaceDE/>
      <w:adjustRightInd/>
      <w:spacing w:before="120" w:after="120"/>
      <w:ind w:left="0" w:firstLine="0"/>
      <w:jc w:val="both"/>
      <w:textAlignment w:val="baseline"/>
    </w:pPr>
    <w:rPr>
      <w:rFonts w:ascii="Arial" w:hAnsi="Arial"/>
      <w:szCs w:val="24"/>
    </w:rPr>
  </w:style>
  <w:style w:type="numbering" w:customStyle="1" w:styleId="LFO9">
    <w:name w:val="LFO9"/>
    <w:basedOn w:val="NoList"/>
    <w:rsid w:val="00166F67"/>
    <w:pPr>
      <w:numPr>
        <w:numId w:val="3"/>
      </w:numPr>
    </w:pPr>
  </w:style>
  <w:style w:type="character" w:styleId="CommentReference">
    <w:name w:val="annotation reference"/>
    <w:basedOn w:val="DefaultParagraphFont"/>
    <w:rsid w:val="0064791F"/>
    <w:rPr>
      <w:sz w:val="16"/>
      <w:szCs w:val="16"/>
    </w:rPr>
  </w:style>
  <w:style w:type="paragraph" w:styleId="CommentSubject">
    <w:name w:val="annotation subject"/>
    <w:basedOn w:val="CommentText"/>
    <w:next w:val="CommentText"/>
    <w:link w:val="CommentSubjectChar"/>
    <w:rsid w:val="0064791F"/>
    <w:rPr>
      <w:b/>
      <w:bCs/>
    </w:rPr>
  </w:style>
  <w:style w:type="character" w:customStyle="1" w:styleId="CommentSubjectChar">
    <w:name w:val="Comment Subject Char"/>
    <w:basedOn w:val="CommentTextChar"/>
    <w:link w:val="CommentSubject"/>
    <w:rsid w:val="0064791F"/>
    <w:rPr>
      <w:b/>
      <w:bCs/>
    </w:rPr>
  </w:style>
  <w:style w:type="paragraph" w:customStyle="1" w:styleId="Rindkopa">
    <w:name w:val="Rindkopa"/>
    <w:basedOn w:val="Normal"/>
    <w:next w:val="Normal"/>
    <w:rsid w:val="00A221EB"/>
    <w:pPr>
      <w:widowControl/>
      <w:autoSpaceDE/>
      <w:autoSpaceDN/>
      <w:adjustRightInd/>
      <w:ind w:left="851"/>
      <w:jc w:val="both"/>
    </w:pPr>
    <w:rPr>
      <w:rFonts w:ascii="Arial" w:hAnsi="Arial"/>
      <w:szCs w:val="24"/>
    </w:rPr>
  </w:style>
  <w:style w:type="character" w:customStyle="1" w:styleId="apple-converted-space">
    <w:name w:val="apple-converted-space"/>
    <w:basedOn w:val="DefaultParagraphFont"/>
    <w:rsid w:val="00E303CE"/>
  </w:style>
  <w:style w:type="table" w:customStyle="1" w:styleId="PlainTable11">
    <w:name w:val="Plain Table 11"/>
    <w:basedOn w:val="TableNormal"/>
    <w:uiPriority w:val="41"/>
    <w:rsid w:val="00F071E8"/>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unhideWhenUsed/>
    <w:rsid w:val="00196D0C"/>
    <w:rPr>
      <w:color w:val="800080"/>
      <w:u w:val="single"/>
    </w:rPr>
  </w:style>
  <w:style w:type="paragraph" w:customStyle="1" w:styleId="xl65">
    <w:name w:val="xl65"/>
    <w:basedOn w:val="Normal"/>
    <w:rsid w:val="00196D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66">
    <w:name w:val="xl66"/>
    <w:basedOn w:val="Normal"/>
    <w:rsid w:val="00196D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67">
    <w:name w:val="xl67"/>
    <w:basedOn w:val="Normal"/>
    <w:rsid w:val="00196D0C"/>
    <w:pPr>
      <w:widowControl/>
      <w:autoSpaceDE/>
      <w:autoSpaceDN/>
      <w:adjustRightInd/>
      <w:spacing w:before="100" w:beforeAutospacing="1" w:after="100" w:afterAutospacing="1"/>
    </w:pPr>
    <w:rPr>
      <w:sz w:val="24"/>
      <w:szCs w:val="24"/>
    </w:rPr>
  </w:style>
  <w:style w:type="paragraph" w:customStyle="1" w:styleId="xl68">
    <w:name w:val="xl68"/>
    <w:basedOn w:val="Normal"/>
    <w:rsid w:val="00196D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69">
    <w:name w:val="xl69"/>
    <w:basedOn w:val="Normal"/>
    <w:rsid w:val="00196D0C"/>
    <w:pPr>
      <w:widowControl/>
      <w:autoSpaceDE/>
      <w:autoSpaceDN/>
      <w:adjustRightInd/>
      <w:spacing w:before="100" w:beforeAutospacing="1" w:after="100" w:afterAutospacing="1"/>
      <w:jc w:val="center"/>
    </w:pPr>
    <w:rPr>
      <w:sz w:val="24"/>
      <w:szCs w:val="24"/>
    </w:rPr>
  </w:style>
  <w:style w:type="paragraph" w:customStyle="1" w:styleId="xl70">
    <w:name w:val="xl70"/>
    <w:basedOn w:val="Normal"/>
    <w:rsid w:val="00196D0C"/>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1">
    <w:name w:val="xl71"/>
    <w:basedOn w:val="Normal"/>
    <w:rsid w:val="00196D0C"/>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2">
    <w:name w:val="xl72"/>
    <w:basedOn w:val="Normal"/>
    <w:rsid w:val="00196D0C"/>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3">
    <w:name w:val="xl73"/>
    <w:basedOn w:val="Normal"/>
    <w:rsid w:val="00196D0C"/>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74">
    <w:name w:val="xl74"/>
    <w:basedOn w:val="Normal"/>
    <w:rsid w:val="00196D0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5">
    <w:name w:val="xl75"/>
    <w:basedOn w:val="Normal"/>
    <w:rsid w:val="00196D0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76">
    <w:name w:val="xl76"/>
    <w:basedOn w:val="Normal"/>
    <w:rsid w:val="00196D0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style>
  <w:style w:type="paragraph" w:customStyle="1" w:styleId="xl77">
    <w:name w:val="xl77"/>
    <w:basedOn w:val="Normal"/>
    <w:rsid w:val="00196D0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8">
    <w:name w:val="xl78"/>
    <w:basedOn w:val="Normal"/>
    <w:rsid w:val="00196D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9">
    <w:name w:val="xl79"/>
    <w:basedOn w:val="Normal"/>
    <w:rsid w:val="00196D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0">
    <w:name w:val="xl80"/>
    <w:basedOn w:val="Normal"/>
    <w:rsid w:val="00196D0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style>
  <w:style w:type="paragraph" w:customStyle="1" w:styleId="xl81">
    <w:name w:val="xl81"/>
    <w:basedOn w:val="Normal"/>
    <w:rsid w:val="00196D0C"/>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2">
    <w:name w:val="xl82"/>
    <w:basedOn w:val="Normal"/>
    <w:rsid w:val="00196D0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83">
    <w:name w:val="xl83"/>
    <w:basedOn w:val="Normal"/>
    <w:rsid w:val="00196D0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4">
    <w:name w:val="xl84"/>
    <w:basedOn w:val="Normal"/>
    <w:rsid w:val="00196D0C"/>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style>
  <w:style w:type="paragraph" w:customStyle="1" w:styleId="xl85">
    <w:name w:val="xl85"/>
    <w:basedOn w:val="Normal"/>
    <w:rsid w:val="00196D0C"/>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6">
    <w:name w:val="xl86"/>
    <w:basedOn w:val="Normal"/>
    <w:rsid w:val="00196D0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87">
    <w:name w:val="xl87"/>
    <w:basedOn w:val="Normal"/>
    <w:rsid w:val="00196D0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8">
    <w:name w:val="xl88"/>
    <w:basedOn w:val="Normal"/>
    <w:rsid w:val="00196D0C"/>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style>
  <w:style w:type="paragraph" w:customStyle="1" w:styleId="xl89">
    <w:name w:val="xl89"/>
    <w:basedOn w:val="Normal"/>
    <w:rsid w:val="00196D0C"/>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90">
    <w:name w:val="xl90"/>
    <w:basedOn w:val="Normal"/>
    <w:rsid w:val="00196D0C"/>
    <w:pPr>
      <w:widowControl/>
      <w:autoSpaceDE/>
      <w:autoSpaceDN/>
      <w:adjustRightInd/>
      <w:spacing w:before="100" w:beforeAutospacing="1" w:after="100" w:afterAutospacing="1"/>
      <w:jc w:val="center"/>
      <w:textAlignment w:val="center"/>
    </w:pPr>
    <w:rPr>
      <w:b/>
      <w:bCs/>
      <w:sz w:val="24"/>
      <w:szCs w:val="24"/>
    </w:rPr>
  </w:style>
  <w:style w:type="paragraph" w:customStyle="1" w:styleId="xl91">
    <w:name w:val="xl91"/>
    <w:basedOn w:val="Normal"/>
    <w:rsid w:val="00196D0C"/>
    <w:pPr>
      <w:widowControl/>
      <w:pBdr>
        <w:top w:val="single" w:sz="8" w:space="0" w:color="auto"/>
        <w:left w:val="single" w:sz="8" w:space="0" w:color="auto"/>
        <w:bottom w:val="single" w:sz="8" w:space="0" w:color="auto"/>
        <w:right w:val="single" w:sz="4" w:space="0" w:color="auto"/>
      </w:pBdr>
      <w:shd w:val="clear" w:color="000000" w:fill="D8D8D8"/>
      <w:autoSpaceDE/>
      <w:autoSpaceDN/>
      <w:adjustRightInd/>
      <w:spacing w:before="100" w:beforeAutospacing="1" w:after="100" w:afterAutospacing="1"/>
      <w:jc w:val="center"/>
    </w:pPr>
    <w:rPr>
      <w:b/>
      <w:bCs/>
      <w:sz w:val="24"/>
      <w:szCs w:val="24"/>
    </w:rPr>
  </w:style>
  <w:style w:type="paragraph" w:customStyle="1" w:styleId="xl92">
    <w:name w:val="xl92"/>
    <w:basedOn w:val="Normal"/>
    <w:rsid w:val="00196D0C"/>
    <w:pPr>
      <w:widowControl/>
      <w:pBdr>
        <w:top w:val="single" w:sz="8" w:space="0" w:color="auto"/>
        <w:left w:val="single" w:sz="4" w:space="0" w:color="auto"/>
        <w:bottom w:val="single" w:sz="8" w:space="0" w:color="auto"/>
        <w:right w:val="single" w:sz="4" w:space="0" w:color="auto"/>
      </w:pBdr>
      <w:shd w:val="clear" w:color="000000" w:fill="D8D8D8"/>
      <w:autoSpaceDE/>
      <w:autoSpaceDN/>
      <w:adjustRightInd/>
      <w:spacing w:before="100" w:beforeAutospacing="1" w:after="100" w:afterAutospacing="1"/>
      <w:jc w:val="center"/>
    </w:pPr>
    <w:rPr>
      <w:b/>
      <w:bCs/>
      <w:sz w:val="24"/>
      <w:szCs w:val="24"/>
    </w:rPr>
  </w:style>
  <w:style w:type="paragraph" w:customStyle="1" w:styleId="xl93">
    <w:name w:val="xl93"/>
    <w:basedOn w:val="Normal"/>
    <w:rsid w:val="00196D0C"/>
    <w:pPr>
      <w:widowControl/>
      <w:pBdr>
        <w:top w:val="single" w:sz="8" w:space="0" w:color="auto"/>
        <w:left w:val="single" w:sz="4" w:space="0" w:color="auto"/>
        <w:bottom w:val="single" w:sz="8" w:space="0" w:color="auto"/>
        <w:right w:val="single" w:sz="8" w:space="0" w:color="auto"/>
      </w:pBdr>
      <w:shd w:val="clear" w:color="000000" w:fill="D8D8D8"/>
      <w:autoSpaceDE/>
      <w:autoSpaceDN/>
      <w:adjustRightInd/>
      <w:spacing w:before="100" w:beforeAutospacing="1" w:after="100" w:afterAutospacing="1"/>
      <w:jc w:val="center"/>
    </w:pPr>
    <w:rPr>
      <w:b/>
      <w:bCs/>
      <w:sz w:val="24"/>
      <w:szCs w:val="24"/>
    </w:rPr>
  </w:style>
  <w:style w:type="paragraph" w:customStyle="1" w:styleId="xl94">
    <w:name w:val="xl94"/>
    <w:basedOn w:val="Normal"/>
    <w:rsid w:val="00196D0C"/>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95">
    <w:name w:val="xl95"/>
    <w:basedOn w:val="Normal"/>
    <w:rsid w:val="00196D0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96">
    <w:name w:val="xl96"/>
    <w:basedOn w:val="Normal"/>
    <w:rsid w:val="00196D0C"/>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7">
    <w:name w:val="xl97"/>
    <w:basedOn w:val="Normal"/>
    <w:rsid w:val="00196D0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8">
    <w:name w:val="xl98"/>
    <w:basedOn w:val="Normal"/>
    <w:rsid w:val="00196D0C"/>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99">
    <w:name w:val="xl99"/>
    <w:basedOn w:val="Normal"/>
    <w:rsid w:val="00196D0C"/>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styleId="BodyTextIndent">
    <w:name w:val="Body Text Indent"/>
    <w:basedOn w:val="Normal"/>
    <w:link w:val="BodyTextIndentChar"/>
    <w:rsid w:val="005247F0"/>
    <w:pPr>
      <w:spacing w:after="120"/>
      <w:ind w:left="283"/>
    </w:pPr>
  </w:style>
  <w:style w:type="character" w:customStyle="1" w:styleId="BodyTextIndentChar">
    <w:name w:val="Body Text Indent Char"/>
    <w:basedOn w:val="DefaultParagraphFont"/>
    <w:link w:val="BodyTextIndent"/>
    <w:rsid w:val="005247F0"/>
  </w:style>
  <w:style w:type="numbering" w:customStyle="1" w:styleId="NoList1">
    <w:name w:val="No List1"/>
    <w:next w:val="NoList"/>
    <w:uiPriority w:val="99"/>
    <w:semiHidden/>
    <w:unhideWhenUsed/>
    <w:rsid w:val="005247F0"/>
  </w:style>
  <w:style w:type="paragraph" w:styleId="BlockText">
    <w:name w:val="Block Text"/>
    <w:basedOn w:val="Normal"/>
    <w:rsid w:val="005247F0"/>
    <w:pPr>
      <w:widowControl/>
      <w:tabs>
        <w:tab w:val="left" w:pos="2160"/>
      </w:tabs>
      <w:autoSpaceDE/>
      <w:autoSpaceDN/>
      <w:adjustRightInd/>
      <w:ind w:left="1620" w:right="26"/>
      <w:jc w:val="both"/>
    </w:pPr>
    <w:rPr>
      <w:sz w:val="24"/>
      <w:szCs w:val="24"/>
      <w:lang w:eastAsia="en-US"/>
    </w:rPr>
  </w:style>
  <w:style w:type="paragraph" w:customStyle="1" w:styleId="StyleAArial10ptLeft0cm">
    <w:name w:val="Style A + Arial 10 pt Left:  0 cm"/>
    <w:basedOn w:val="Normal"/>
    <w:rsid w:val="005247F0"/>
    <w:pPr>
      <w:tabs>
        <w:tab w:val="left" w:pos="1701"/>
        <w:tab w:val="left" w:pos="2268"/>
        <w:tab w:val="right" w:pos="8505"/>
      </w:tabs>
      <w:suppressAutoHyphens/>
      <w:autoSpaceDE/>
      <w:autoSpaceDN/>
      <w:adjustRightInd/>
      <w:spacing w:after="120" w:line="280" w:lineRule="atLeast"/>
      <w:jc w:val="both"/>
      <w:textAlignment w:val="baseline"/>
    </w:pPr>
    <w:rPr>
      <w:rFonts w:ascii="Arial" w:hAnsi="Arial"/>
      <w:sz w:val="24"/>
      <w:szCs w:val="24"/>
      <w:lang w:val="en-GB" w:eastAsia="ar-SA"/>
    </w:rPr>
  </w:style>
  <w:style w:type="table" w:styleId="TableGrid">
    <w:name w:val="Table Grid"/>
    <w:basedOn w:val="TableNormal"/>
    <w:rsid w:val="00F55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CC1495"/>
    <w:pPr>
      <w:widowControl/>
      <w:autoSpaceDE/>
      <w:autoSpaceDN/>
      <w:adjustRightInd/>
      <w:spacing w:before="100" w:beforeAutospacing="1" w:after="100" w:afterAutospacing="1"/>
    </w:pPr>
    <w:rPr>
      <w:rFonts w:ascii="Calibri" w:hAnsi="Calibri"/>
      <w:sz w:val="24"/>
      <w:szCs w:val="24"/>
    </w:rPr>
  </w:style>
  <w:style w:type="paragraph" w:customStyle="1" w:styleId="font6">
    <w:name w:val="font6"/>
    <w:basedOn w:val="Normal"/>
    <w:rsid w:val="00CC1495"/>
    <w:pPr>
      <w:widowControl/>
      <w:autoSpaceDE/>
      <w:autoSpaceDN/>
      <w:adjustRightInd/>
      <w:spacing w:before="100" w:beforeAutospacing="1" w:after="100" w:afterAutospacing="1"/>
    </w:pPr>
    <w:rPr>
      <w:sz w:val="24"/>
      <w:szCs w:val="24"/>
    </w:rPr>
  </w:style>
  <w:style w:type="paragraph" w:customStyle="1" w:styleId="font7">
    <w:name w:val="font7"/>
    <w:basedOn w:val="Normal"/>
    <w:rsid w:val="00CC1495"/>
    <w:pPr>
      <w:widowControl/>
      <w:autoSpaceDE/>
      <w:autoSpaceDN/>
      <w:adjustRightInd/>
      <w:spacing w:before="100" w:beforeAutospacing="1" w:after="100" w:afterAutospacing="1"/>
    </w:pPr>
    <w:rPr>
      <w:sz w:val="14"/>
      <w:szCs w:val="14"/>
    </w:rPr>
  </w:style>
  <w:style w:type="paragraph" w:customStyle="1" w:styleId="font8">
    <w:name w:val="font8"/>
    <w:basedOn w:val="Normal"/>
    <w:rsid w:val="00CC1495"/>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9">
    <w:name w:val="font9"/>
    <w:basedOn w:val="Normal"/>
    <w:rsid w:val="00CC1495"/>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font10">
    <w:name w:val="font10"/>
    <w:basedOn w:val="Normal"/>
    <w:rsid w:val="00CC1495"/>
    <w:pPr>
      <w:widowControl/>
      <w:autoSpaceDE/>
      <w:autoSpaceDN/>
      <w:adjustRightInd/>
      <w:spacing w:before="100" w:beforeAutospacing="1" w:after="100" w:afterAutospacing="1"/>
    </w:pPr>
    <w:rPr>
      <w:rFonts w:ascii="Calibri" w:hAnsi="Calibri"/>
      <w:color w:val="92D050"/>
      <w:sz w:val="24"/>
      <w:szCs w:val="24"/>
    </w:rPr>
  </w:style>
  <w:style w:type="paragraph" w:customStyle="1" w:styleId="font11">
    <w:name w:val="font11"/>
    <w:basedOn w:val="Normal"/>
    <w:rsid w:val="00CC1495"/>
    <w:pPr>
      <w:widowControl/>
      <w:autoSpaceDE/>
      <w:autoSpaceDN/>
      <w:adjustRightInd/>
      <w:spacing w:before="100" w:beforeAutospacing="1" w:after="100" w:afterAutospacing="1"/>
    </w:pPr>
    <w:rPr>
      <w:color w:val="92D050"/>
      <w:sz w:val="24"/>
      <w:szCs w:val="24"/>
    </w:rPr>
  </w:style>
  <w:style w:type="paragraph" w:customStyle="1" w:styleId="font12">
    <w:name w:val="font12"/>
    <w:basedOn w:val="Normal"/>
    <w:rsid w:val="00CC1495"/>
    <w:pPr>
      <w:widowControl/>
      <w:autoSpaceDE/>
      <w:autoSpaceDN/>
      <w:adjustRightInd/>
      <w:spacing w:before="100" w:beforeAutospacing="1" w:after="100" w:afterAutospacing="1"/>
    </w:pPr>
    <w:rPr>
      <w:color w:val="92D050"/>
      <w:sz w:val="14"/>
      <w:szCs w:val="14"/>
    </w:rPr>
  </w:style>
  <w:style w:type="paragraph" w:customStyle="1" w:styleId="xl100">
    <w:name w:val="xl100"/>
    <w:basedOn w:val="Normal"/>
    <w:rsid w:val="00CC1495"/>
    <w:pPr>
      <w:widowControl/>
      <w:autoSpaceDE/>
      <w:autoSpaceDN/>
      <w:adjustRightInd/>
      <w:spacing w:before="100" w:beforeAutospacing="1" w:after="100" w:afterAutospacing="1"/>
    </w:pPr>
    <w:rPr>
      <w:rFonts w:ascii="Calibri" w:hAnsi="Calibri"/>
      <w:sz w:val="24"/>
      <w:szCs w:val="24"/>
    </w:rPr>
  </w:style>
  <w:style w:type="paragraph" w:customStyle="1" w:styleId="xl101">
    <w:name w:val="xl101"/>
    <w:basedOn w:val="Normal"/>
    <w:rsid w:val="00CC1495"/>
    <w:pPr>
      <w:widowControl/>
      <w:autoSpaceDE/>
      <w:autoSpaceDN/>
      <w:adjustRightInd/>
      <w:spacing w:before="100" w:beforeAutospacing="1" w:after="100" w:afterAutospacing="1"/>
      <w:jc w:val="center"/>
    </w:pPr>
    <w:rPr>
      <w:rFonts w:ascii="Calibri" w:hAnsi="Calibri"/>
      <w:sz w:val="24"/>
      <w:szCs w:val="24"/>
    </w:rPr>
  </w:style>
  <w:style w:type="paragraph" w:customStyle="1" w:styleId="xl102">
    <w:name w:val="xl102"/>
    <w:basedOn w:val="Normal"/>
    <w:rsid w:val="00CC1495"/>
    <w:pPr>
      <w:widowControl/>
      <w:pBdr>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03">
    <w:name w:val="xl103"/>
    <w:basedOn w:val="Normal"/>
    <w:rsid w:val="00CC1495"/>
    <w:pPr>
      <w:widowControl/>
      <w:pBdr>
        <w:bottom w:val="single" w:sz="8"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104">
    <w:name w:val="xl104"/>
    <w:basedOn w:val="Normal"/>
    <w:rsid w:val="00CC1495"/>
    <w:pPr>
      <w:widowControl/>
      <w:pBdr>
        <w:bottom w:val="single" w:sz="8"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105">
    <w:name w:val="xl105"/>
    <w:basedOn w:val="Normal"/>
    <w:rsid w:val="00CC1495"/>
    <w:pPr>
      <w:widowControl/>
      <w:pBdr>
        <w:right w:val="single" w:sz="8" w:space="0" w:color="auto"/>
      </w:pBdr>
      <w:autoSpaceDE/>
      <w:autoSpaceDN/>
      <w:adjustRightInd/>
      <w:spacing w:before="100" w:beforeAutospacing="1" w:after="100" w:afterAutospacing="1"/>
    </w:pPr>
    <w:rPr>
      <w:sz w:val="24"/>
      <w:szCs w:val="24"/>
    </w:rPr>
  </w:style>
  <w:style w:type="paragraph" w:customStyle="1" w:styleId="xl106">
    <w:name w:val="xl106"/>
    <w:basedOn w:val="Normal"/>
    <w:rsid w:val="00CC1495"/>
    <w:pPr>
      <w:widowControl/>
      <w:pBdr>
        <w:right w:val="single" w:sz="8" w:space="0" w:color="auto"/>
      </w:pBdr>
      <w:autoSpaceDE/>
      <w:autoSpaceDN/>
      <w:adjustRightInd/>
      <w:spacing w:before="100" w:beforeAutospacing="1" w:after="100" w:afterAutospacing="1"/>
      <w:jc w:val="center"/>
    </w:pPr>
    <w:rPr>
      <w:sz w:val="24"/>
      <w:szCs w:val="24"/>
    </w:rPr>
  </w:style>
  <w:style w:type="paragraph" w:customStyle="1" w:styleId="xl107">
    <w:name w:val="xl107"/>
    <w:basedOn w:val="Normal"/>
    <w:rsid w:val="00CC1495"/>
    <w:pPr>
      <w:widowControl/>
      <w:pBdr>
        <w:right w:val="single" w:sz="8" w:space="0" w:color="auto"/>
      </w:pBdr>
      <w:autoSpaceDE/>
      <w:autoSpaceDN/>
      <w:adjustRightInd/>
      <w:spacing w:before="100" w:beforeAutospacing="1" w:after="100" w:afterAutospacing="1"/>
      <w:jc w:val="center"/>
    </w:pPr>
    <w:rPr>
      <w:sz w:val="24"/>
      <w:szCs w:val="24"/>
    </w:rPr>
  </w:style>
  <w:style w:type="paragraph" w:customStyle="1" w:styleId="xl108">
    <w:name w:val="xl108"/>
    <w:basedOn w:val="Normal"/>
    <w:rsid w:val="00CC1495"/>
    <w:pPr>
      <w:widowControl/>
      <w:pBdr>
        <w:top w:val="single" w:sz="8" w:space="0" w:color="auto"/>
        <w:left w:val="single" w:sz="8" w:space="0" w:color="auto"/>
        <w:bottom w:val="single" w:sz="8" w:space="0" w:color="auto"/>
      </w:pBdr>
      <w:shd w:val="clear" w:color="000000" w:fill="D8D8D8"/>
      <w:autoSpaceDE/>
      <w:autoSpaceDN/>
      <w:adjustRightInd/>
      <w:spacing w:before="100" w:beforeAutospacing="1" w:after="100" w:afterAutospacing="1"/>
      <w:jc w:val="center"/>
    </w:pPr>
    <w:rPr>
      <w:b/>
      <w:bCs/>
      <w:sz w:val="24"/>
      <w:szCs w:val="24"/>
    </w:rPr>
  </w:style>
  <w:style w:type="paragraph" w:customStyle="1" w:styleId="xl109">
    <w:name w:val="xl109"/>
    <w:basedOn w:val="Normal"/>
    <w:rsid w:val="00CC1495"/>
    <w:pPr>
      <w:widowControl/>
      <w:pBdr>
        <w:top w:val="single" w:sz="8" w:space="0" w:color="auto"/>
        <w:bottom w:val="single" w:sz="8" w:space="0" w:color="auto"/>
      </w:pBdr>
      <w:shd w:val="clear" w:color="000000" w:fill="D8D8D8"/>
      <w:autoSpaceDE/>
      <w:autoSpaceDN/>
      <w:adjustRightInd/>
      <w:spacing w:before="100" w:beforeAutospacing="1" w:after="100" w:afterAutospacing="1"/>
      <w:jc w:val="center"/>
    </w:pPr>
    <w:rPr>
      <w:b/>
      <w:bCs/>
      <w:sz w:val="24"/>
      <w:szCs w:val="24"/>
    </w:rPr>
  </w:style>
  <w:style w:type="paragraph" w:customStyle="1" w:styleId="xl110">
    <w:name w:val="xl110"/>
    <w:basedOn w:val="Normal"/>
    <w:rsid w:val="00CC1495"/>
    <w:pPr>
      <w:widowControl/>
      <w:pBdr>
        <w:top w:val="single" w:sz="8" w:space="0" w:color="auto"/>
        <w:bottom w:val="single" w:sz="8" w:space="0" w:color="auto"/>
        <w:right w:val="single" w:sz="8" w:space="0" w:color="000000"/>
      </w:pBdr>
      <w:shd w:val="clear" w:color="000000" w:fill="D8D8D8"/>
      <w:autoSpaceDE/>
      <w:autoSpaceDN/>
      <w:adjustRightInd/>
      <w:spacing w:before="100" w:beforeAutospacing="1" w:after="100" w:afterAutospacing="1"/>
      <w:jc w:val="center"/>
    </w:pPr>
    <w:rPr>
      <w:b/>
      <w:bCs/>
      <w:sz w:val="24"/>
      <w:szCs w:val="24"/>
    </w:rPr>
  </w:style>
  <w:style w:type="numbering" w:customStyle="1" w:styleId="LFO91">
    <w:name w:val="LFO91"/>
    <w:basedOn w:val="NoList"/>
    <w:rsid w:val="001F1D07"/>
  </w:style>
  <w:style w:type="paragraph" w:customStyle="1" w:styleId="Punkts">
    <w:name w:val="Punkts"/>
    <w:basedOn w:val="Normal"/>
    <w:next w:val="Apakpunkts"/>
    <w:rsid w:val="00A52345"/>
    <w:pPr>
      <w:widowControl/>
      <w:numPr>
        <w:numId w:val="6"/>
      </w:numPr>
      <w:autoSpaceDE/>
      <w:autoSpaceDN/>
      <w:adjustRightInd/>
    </w:pPr>
    <w:rPr>
      <w:rFonts w:ascii="Arial" w:hAnsi="Arial"/>
      <w:b/>
      <w:szCs w:val="24"/>
    </w:rPr>
  </w:style>
  <w:style w:type="paragraph" w:customStyle="1" w:styleId="tv213">
    <w:name w:val="tv213"/>
    <w:basedOn w:val="Normal"/>
    <w:rsid w:val="00B63C08"/>
    <w:pPr>
      <w:widowControl/>
      <w:autoSpaceDE/>
      <w:autoSpaceDN/>
      <w:adjustRightInd/>
      <w:spacing w:before="100" w:beforeAutospacing="1" w:after="100" w:afterAutospacing="1"/>
    </w:pPr>
    <w:rPr>
      <w:sz w:val="24"/>
      <w:szCs w:val="24"/>
    </w:rPr>
  </w:style>
  <w:style w:type="table" w:customStyle="1" w:styleId="PlainTable12">
    <w:name w:val="Plain Table 12"/>
    <w:basedOn w:val="TableNormal"/>
    <w:uiPriority w:val="41"/>
    <w:rsid w:val="00F93557"/>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ragrfsChar">
    <w:name w:val="Paragrāfs Char"/>
    <w:link w:val="Paragrfs"/>
    <w:locked/>
    <w:rsid w:val="005A4774"/>
    <w:rPr>
      <w:rFonts w:ascii="Arial" w:hAnsi="Arial"/>
      <w:szCs w:val="24"/>
    </w:rPr>
  </w:style>
  <w:style w:type="paragraph" w:styleId="FootnoteText">
    <w:name w:val="footnote text"/>
    <w:basedOn w:val="Normal"/>
    <w:link w:val="FootnoteTextChar"/>
    <w:uiPriority w:val="99"/>
    <w:unhideWhenUsed/>
    <w:rsid w:val="00513674"/>
    <w:pPr>
      <w:widowControl/>
      <w:autoSpaceDE/>
      <w:autoSpaceDN/>
      <w:adjustRightInd/>
    </w:pPr>
    <w:rPr>
      <w:lang w:eastAsia="en-US"/>
    </w:rPr>
  </w:style>
  <w:style w:type="character" w:customStyle="1" w:styleId="FootnoteTextChar">
    <w:name w:val="Footnote Text Char"/>
    <w:basedOn w:val="DefaultParagraphFont"/>
    <w:link w:val="FootnoteText"/>
    <w:uiPriority w:val="99"/>
    <w:rsid w:val="00513674"/>
    <w:rPr>
      <w:lang w:eastAsia="en-US"/>
    </w:rPr>
  </w:style>
  <w:style w:type="character" w:styleId="FootnoteReference">
    <w:name w:val="footnote reference"/>
    <w:uiPriority w:val="99"/>
    <w:unhideWhenUsed/>
    <w:rsid w:val="005136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99C"/>
    <w:pPr>
      <w:widowControl w:val="0"/>
      <w:autoSpaceDE w:val="0"/>
      <w:autoSpaceDN w:val="0"/>
      <w:adjustRightInd w:val="0"/>
    </w:pPr>
  </w:style>
  <w:style w:type="paragraph" w:styleId="Heading1">
    <w:name w:val="heading 1"/>
    <w:basedOn w:val="Normal"/>
    <w:next w:val="Normal"/>
    <w:link w:val="Heading1Char"/>
    <w:qFormat/>
    <w:rsid w:val="00554D9C"/>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61702A"/>
    <w:pPr>
      <w:keepNext/>
      <w:widowControl/>
      <w:tabs>
        <w:tab w:val="left" w:pos="6480"/>
      </w:tabs>
      <w:autoSpaceDE/>
      <w:autoSpaceDN/>
      <w:adjustRightInd/>
      <w:jc w:val="center"/>
      <w:outlineLvl w:val="3"/>
    </w:pPr>
    <w:rPr>
      <w:b/>
      <w:bCs/>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435CAA"/>
    <w:pPr>
      <w:widowControl/>
      <w:autoSpaceDE/>
      <w:autoSpaceDN/>
      <w:adjustRightInd/>
      <w:spacing w:after="120"/>
    </w:pPr>
    <w:rPr>
      <w:sz w:val="16"/>
      <w:szCs w:val="16"/>
      <w:lang w:val="en-GB" w:eastAsia="en-US"/>
    </w:rPr>
  </w:style>
  <w:style w:type="paragraph" w:styleId="BalloonText">
    <w:name w:val="Balloon Text"/>
    <w:basedOn w:val="Normal"/>
    <w:semiHidden/>
    <w:rsid w:val="006009A2"/>
    <w:rPr>
      <w:rFonts w:ascii="Tahoma" w:hAnsi="Tahoma" w:cs="Tahoma"/>
      <w:sz w:val="16"/>
      <w:szCs w:val="16"/>
    </w:rPr>
  </w:style>
  <w:style w:type="paragraph" w:styleId="Title">
    <w:name w:val="Title"/>
    <w:basedOn w:val="Normal"/>
    <w:link w:val="TitleChar"/>
    <w:qFormat/>
    <w:rsid w:val="00DD002D"/>
    <w:pPr>
      <w:widowControl/>
      <w:autoSpaceDE/>
      <w:autoSpaceDN/>
      <w:adjustRightInd/>
      <w:jc w:val="center"/>
    </w:pPr>
    <w:rPr>
      <w:b/>
      <w:bCs/>
      <w:sz w:val="28"/>
      <w:szCs w:val="24"/>
      <w:lang w:eastAsia="en-US"/>
    </w:rPr>
  </w:style>
  <w:style w:type="paragraph" w:styleId="Subtitle">
    <w:name w:val="Subtitle"/>
    <w:basedOn w:val="Normal"/>
    <w:link w:val="SubtitleChar"/>
    <w:qFormat/>
    <w:rsid w:val="00DD002D"/>
    <w:pPr>
      <w:widowControl/>
      <w:autoSpaceDE/>
      <w:autoSpaceDN/>
      <w:adjustRightInd/>
      <w:jc w:val="center"/>
    </w:pPr>
    <w:rPr>
      <w:b/>
      <w:bCs/>
      <w:sz w:val="24"/>
      <w:szCs w:val="24"/>
      <w:lang w:eastAsia="en-US"/>
    </w:rPr>
  </w:style>
  <w:style w:type="character" w:styleId="Hyperlink">
    <w:name w:val="Hyperlink"/>
    <w:rsid w:val="00DD002D"/>
    <w:rPr>
      <w:color w:val="0000FF"/>
      <w:u w:val="single"/>
    </w:rPr>
  </w:style>
  <w:style w:type="paragraph" w:styleId="Header">
    <w:name w:val="header"/>
    <w:basedOn w:val="Normal"/>
    <w:link w:val="HeaderChar"/>
    <w:rsid w:val="006A1D81"/>
    <w:pPr>
      <w:tabs>
        <w:tab w:val="center" w:pos="4153"/>
        <w:tab w:val="right" w:pos="8306"/>
      </w:tabs>
    </w:pPr>
  </w:style>
  <w:style w:type="character" w:customStyle="1" w:styleId="HeaderChar">
    <w:name w:val="Header Char"/>
    <w:basedOn w:val="DefaultParagraphFont"/>
    <w:link w:val="Header"/>
    <w:rsid w:val="006A1D81"/>
  </w:style>
  <w:style w:type="paragraph" w:styleId="Footer">
    <w:name w:val="footer"/>
    <w:basedOn w:val="Normal"/>
    <w:link w:val="FooterChar"/>
    <w:uiPriority w:val="99"/>
    <w:rsid w:val="006A1D81"/>
    <w:pPr>
      <w:tabs>
        <w:tab w:val="center" w:pos="4153"/>
        <w:tab w:val="right" w:pos="8306"/>
      </w:tabs>
    </w:pPr>
  </w:style>
  <w:style w:type="character" w:customStyle="1" w:styleId="FooterChar">
    <w:name w:val="Footer Char"/>
    <w:basedOn w:val="DefaultParagraphFont"/>
    <w:link w:val="Footer"/>
    <w:uiPriority w:val="99"/>
    <w:rsid w:val="006A1D81"/>
  </w:style>
  <w:style w:type="character" w:customStyle="1" w:styleId="SubtitleChar">
    <w:name w:val="Subtitle Char"/>
    <w:link w:val="Subtitle"/>
    <w:rsid w:val="003379B2"/>
    <w:rPr>
      <w:b/>
      <w:bCs/>
      <w:sz w:val="24"/>
      <w:szCs w:val="24"/>
      <w:lang w:eastAsia="en-US"/>
    </w:rPr>
  </w:style>
  <w:style w:type="paragraph" w:styleId="BodyText">
    <w:name w:val="Body Text"/>
    <w:basedOn w:val="Normal"/>
    <w:link w:val="BodyTextChar"/>
    <w:rsid w:val="0061702A"/>
    <w:pPr>
      <w:spacing w:after="120"/>
    </w:pPr>
  </w:style>
  <w:style w:type="character" w:customStyle="1" w:styleId="BodyTextChar">
    <w:name w:val="Body Text Char"/>
    <w:basedOn w:val="DefaultParagraphFont"/>
    <w:link w:val="BodyText"/>
    <w:rsid w:val="0061702A"/>
  </w:style>
  <w:style w:type="character" w:customStyle="1" w:styleId="Heading4Char">
    <w:name w:val="Heading 4 Char"/>
    <w:link w:val="Heading4"/>
    <w:rsid w:val="0061702A"/>
    <w:rPr>
      <w:b/>
      <w:bCs/>
      <w:sz w:val="22"/>
      <w:szCs w:val="24"/>
      <w:lang w:eastAsia="en-US"/>
    </w:rPr>
  </w:style>
  <w:style w:type="character" w:customStyle="1" w:styleId="Heading1Char">
    <w:name w:val="Heading 1 Char"/>
    <w:link w:val="Heading1"/>
    <w:uiPriority w:val="99"/>
    <w:rsid w:val="00554D9C"/>
    <w:rPr>
      <w:rFonts w:ascii="Cambria" w:eastAsia="Times New Roman" w:hAnsi="Cambria" w:cs="Times New Roman"/>
      <w:b/>
      <w:bCs/>
      <w:kern w:val="32"/>
      <w:sz w:val="32"/>
      <w:szCs w:val="32"/>
    </w:rPr>
  </w:style>
  <w:style w:type="character" w:customStyle="1" w:styleId="FontStyle42">
    <w:name w:val="Font Style42"/>
    <w:uiPriority w:val="99"/>
    <w:rsid w:val="00554D9C"/>
    <w:rPr>
      <w:rFonts w:ascii="Times New Roman" w:hAnsi="Times New Roman" w:cs="Times New Roman" w:hint="default"/>
      <w:sz w:val="20"/>
    </w:rPr>
  </w:style>
  <w:style w:type="paragraph" w:styleId="ListParagraph">
    <w:name w:val="List Paragraph"/>
    <w:basedOn w:val="Normal"/>
    <w:qFormat/>
    <w:rsid w:val="00775134"/>
    <w:pPr>
      <w:widowControl/>
      <w:autoSpaceDE/>
      <w:autoSpaceDN/>
      <w:adjustRightInd/>
      <w:ind w:left="720"/>
    </w:pPr>
    <w:rPr>
      <w:sz w:val="24"/>
      <w:szCs w:val="24"/>
      <w:lang w:val="en-GB" w:eastAsia="en-US"/>
    </w:rPr>
  </w:style>
  <w:style w:type="paragraph" w:styleId="BodyText2">
    <w:name w:val="Body Text 2"/>
    <w:basedOn w:val="Normal"/>
    <w:link w:val="BodyText2Char"/>
    <w:rsid w:val="00775134"/>
    <w:pPr>
      <w:widowControl/>
      <w:autoSpaceDE/>
      <w:autoSpaceDN/>
      <w:adjustRightInd/>
      <w:spacing w:after="120" w:line="480" w:lineRule="auto"/>
    </w:pPr>
    <w:rPr>
      <w:sz w:val="24"/>
      <w:szCs w:val="24"/>
      <w:lang w:val="en-GB" w:eastAsia="en-US"/>
    </w:rPr>
  </w:style>
  <w:style w:type="character" w:customStyle="1" w:styleId="BodyText2Char">
    <w:name w:val="Body Text 2 Char"/>
    <w:link w:val="BodyText2"/>
    <w:rsid w:val="00775134"/>
    <w:rPr>
      <w:sz w:val="24"/>
      <w:szCs w:val="24"/>
      <w:lang w:val="en-GB" w:eastAsia="en-US"/>
    </w:rPr>
  </w:style>
  <w:style w:type="paragraph" w:styleId="CommentText">
    <w:name w:val="annotation text"/>
    <w:basedOn w:val="Normal"/>
    <w:link w:val="CommentTextChar"/>
    <w:uiPriority w:val="99"/>
    <w:rsid w:val="00775134"/>
  </w:style>
  <w:style w:type="character" w:customStyle="1" w:styleId="CommentTextChar">
    <w:name w:val="Comment Text Char"/>
    <w:basedOn w:val="DefaultParagraphFont"/>
    <w:link w:val="CommentText"/>
    <w:uiPriority w:val="99"/>
    <w:rsid w:val="00775134"/>
  </w:style>
  <w:style w:type="character" w:styleId="Strong">
    <w:name w:val="Strong"/>
    <w:basedOn w:val="DefaultParagraphFont"/>
    <w:uiPriority w:val="22"/>
    <w:qFormat/>
    <w:rsid w:val="00B313A8"/>
    <w:rPr>
      <w:b/>
      <w:bCs/>
    </w:rPr>
  </w:style>
  <w:style w:type="character" w:customStyle="1" w:styleId="TitleChar">
    <w:name w:val="Title Char"/>
    <w:basedOn w:val="DefaultParagraphFont"/>
    <w:link w:val="Title"/>
    <w:rsid w:val="00AB7E9B"/>
    <w:rPr>
      <w:b/>
      <w:bCs/>
      <w:sz w:val="28"/>
      <w:szCs w:val="24"/>
      <w:lang w:eastAsia="en-US"/>
    </w:rPr>
  </w:style>
  <w:style w:type="paragraph" w:customStyle="1" w:styleId="Apakpunkts">
    <w:name w:val="Apakšpunkts"/>
    <w:basedOn w:val="Normal"/>
    <w:rsid w:val="00166F67"/>
    <w:pPr>
      <w:widowControl/>
      <w:suppressAutoHyphens/>
      <w:autoSpaceDE/>
      <w:adjustRightInd/>
      <w:textAlignment w:val="baseline"/>
    </w:pPr>
    <w:rPr>
      <w:rFonts w:ascii="Arial" w:hAnsi="Arial"/>
      <w:b/>
      <w:szCs w:val="24"/>
    </w:rPr>
  </w:style>
  <w:style w:type="paragraph" w:customStyle="1" w:styleId="Paragrfs">
    <w:name w:val="Paragrāfs"/>
    <w:basedOn w:val="Normal"/>
    <w:next w:val="Normal"/>
    <w:link w:val="ParagrfsChar"/>
    <w:rsid w:val="00166F67"/>
    <w:pPr>
      <w:widowControl/>
      <w:numPr>
        <w:numId w:val="1"/>
      </w:numPr>
      <w:suppressAutoHyphens/>
      <w:autoSpaceDE/>
      <w:adjustRightInd/>
      <w:spacing w:before="120" w:after="120"/>
      <w:ind w:left="0" w:firstLine="0"/>
      <w:jc w:val="both"/>
      <w:textAlignment w:val="baseline"/>
    </w:pPr>
    <w:rPr>
      <w:rFonts w:ascii="Arial" w:hAnsi="Arial"/>
      <w:szCs w:val="24"/>
    </w:rPr>
  </w:style>
  <w:style w:type="numbering" w:customStyle="1" w:styleId="LFO9">
    <w:name w:val="LFO9"/>
    <w:basedOn w:val="NoList"/>
    <w:rsid w:val="00166F67"/>
    <w:pPr>
      <w:numPr>
        <w:numId w:val="3"/>
      </w:numPr>
    </w:pPr>
  </w:style>
  <w:style w:type="character" w:styleId="CommentReference">
    <w:name w:val="annotation reference"/>
    <w:basedOn w:val="DefaultParagraphFont"/>
    <w:rsid w:val="0064791F"/>
    <w:rPr>
      <w:sz w:val="16"/>
      <w:szCs w:val="16"/>
    </w:rPr>
  </w:style>
  <w:style w:type="paragraph" w:styleId="CommentSubject">
    <w:name w:val="annotation subject"/>
    <w:basedOn w:val="CommentText"/>
    <w:next w:val="CommentText"/>
    <w:link w:val="CommentSubjectChar"/>
    <w:rsid w:val="0064791F"/>
    <w:rPr>
      <w:b/>
      <w:bCs/>
    </w:rPr>
  </w:style>
  <w:style w:type="character" w:customStyle="1" w:styleId="CommentSubjectChar">
    <w:name w:val="Comment Subject Char"/>
    <w:basedOn w:val="CommentTextChar"/>
    <w:link w:val="CommentSubject"/>
    <w:rsid w:val="0064791F"/>
    <w:rPr>
      <w:b/>
      <w:bCs/>
    </w:rPr>
  </w:style>
  <w:style w:type="paragraph" w:customStyle="1" w:styleId="Rindkopa">
    <w:name w:val="Rindkopa"/>
    <w:basedOn w:val="Normal"/>
    <w:next w:val="Normal"/>
    <w:rsid w:val="00A221EB"/>
    <w:pPr>
      <w:widowControl/>
      <w:autoSpaceDE/>
      <w:autoSpaceDN/>
      <w:adjustRightInd/>
      <w:ind w:left="851"/>
      <w:jc w:val="both"/>
    </w:pPr>
    <w:rPr>
      <w:rFonts w:ascii="Arial" w:hAnsi="Arial"/>
      <w:szCs w:val="24"/>
    </w:rPr>
  </w:style>
  <w:style w:type="character" w:customStyle="1" w:styleId="apple-converted-space">
    <w:name w:val="apple-converted-space"/>
    <w:basedOn w:val="DefaultParagraphFont"/>
    <w:rsid w:val="00E303CE"/>
  </w:style>
  <w:style w:type="table" w:customStyle="1" w:styleId="PlainTable11">
    <w:name w:val="Plain Table 11"/>
    <w:basedOn w:val="TableNormal"/>
    <w:uiPriority w:val="41"/>
    <w:rsid w:val="00F071E8"/>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unhideWhenUsed/>
    <w:rsid w:val="00196D0C"/>
    <w:rPr>
      <w:color w:val="800080"/>
      <w:u w:val="single"/>
    </w:rPr>
  </w:style>
  <w:style w:type="paragraph" w:customStyle="1" w:styleId="xl65">
    <w:name w:val="xl65"/>
    <w:basedOn w:val="Normal"/>
    <w:rsid w:val="00196D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66">
    <w:name w:val="xl66"/>
    <w:basedOn w:val="Normal"/>
    <w:rsid w:val="00196D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67">
    <w:name w:val="xl67"/>
    <w:basedOn w:val="Normal"/>
    <w:rsid w:val="00196D0C"/>
    <w:pPr>
      <w:widowControl/>
      <w:autoSpaceDE/>
      <w:autoSpaceDN/>
      <w:adjustRightInd/>
      <w:spacing w:before="100" w:beforeAutospacing="1" w:after="100" w:afterAutospacing="1"/>
    </w:pPr>
    <w:rPr>
      <w:sz w:val="24"/>
      <w:szCs w:val="24"/>
    </w:rPr>
  </w:style>
  <w:style w:type="paragraph" w:customStyle="1" w:styleId="xl68">
    <w:name w:val="xl68"/>
    <w:basedOn w:val="Normal"/>
    <w:rsid w:val="00196D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69">
    <w:name w:val="xl69"/>
    <w:basedOn w:val="Normal"/>
    <w:rsid w:val="00196D0C"/>
    <w:pPr>
      <w:widowControl/>
      <w:autoSpaceDE/>
      <w:autoSpaceDN/>
      <w:adjustRightInd/>
      <w:spacing w:before="100" w:beforeAutospacing="1" w:after="100" w:afterAutospacing="1"/>
      <w:jc w:val="center"/>
    </w:pPr>
    <w:rPr>
      <w:sz w:val="24"/>
      <w:szCs w:val="24"/>
    </w:rPr>
  </w:style>
  <w:style w:type="paragraph" w:customStyle="1" w:styleId="xl70">
    <w:name w:val="xl70"/>
    <w:basedOn w:val="Normal"/>
    <w:rsid w:val="00196D0C"/>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1">
    <w:name w:val="xl71"/>
    <w:basedOn w:val="Normal"/>
    <w:rsid w:val="00196D0C"/>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2">
    <w:name w:val="xl72"/>
    <w:basedOn w:val="Normal"/>
    <w:rsid w:val="00196D0C"/>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3">
    <w:name w:val="xl73"/>
    <w:basedOn w:val="Normal"/>
    <w:rsid w:val="00196D0C"/>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74">
    <w:name w:val="xl74"/>
    <w:basedOn w:val="Normal"/>
    <w:rsid w:val="00196D0C"/>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5">
    <w:name w:val="xl75"/>
    <w:basedOn w:val="Normal"/>
    <w:rsid w:val="00196D0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76">
    <w:name w:val="xl76"/>
    <w:basedOn w:val="Normal"/>
    <w:rsid w:val="00196D0C"/>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style>
  <w:style w:type="paragraph" w:customStyle="1" w:styleId="xl77">
    <w:name w:val="xl77"/>
    <w:basedOn w:val="Normal"/>
    <w:rsid w:val="00196D0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8">
    <w:name w:val="xl78"/>
    <w:basedOn w:val="Normal"/>
    <w:rsid w:val="00196D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9">
    <w:name w:val="xl79"/>
    <w:basedOn w:val="Normal"/>
    <w:rsid w:val="00196D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0">
    <w:name w:val="xl80"/>
    <w:basedOn w:val="Normal"/>
    <w:rsid w:val="00196D0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style>
  <w:style w:type="paragraph" w:customStyle="1" w:styleId="xl81">
    <w:name w:val="xl81"/>
    <w:basedOn w:val="Normal"/>
    <w:rsid w:val="00196D0C"/>
    <w:pPr>
      <w:widowControl/>
      <w:pBdr>
        <w:top w:val="single" w:sz="4" w:space="0" w:color="auto"/>
        <w:left w:val="single" w:sz="8"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2">
    <w:name w:val="xl82"/>
    <w:basedOn w:val="Normal"/>
    <w:rsid w:val="00196D0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83">
    <w:name w:val="xl83"/>
    <w:basedOn w:val="Normal"/>
    <w:rsid w:val="00196D0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4">
    <w:name w:val="xl84"/>
    <w:basedOn w:val="Normal"/>
    <w:rsid w:val="00196D0C"/>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style>
  <w:style w:type="paragraph" w:customStyle="1" w:styleId="xl85">
    <w:name w:val="xl85"/>
    <w:basedOn w:val="Normal"/>
    <w:rsid w:val="00196D0C"/>
    <w:pPr>
      <w:widowControl/>
      <w:pBdr>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6">
    <w:name w:val="xl86"/>
    <w:basedOn w:val="Normal"/>
    <w:rsid w:val="00196D0C"/>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87">
    <w:name w:val="xl87"/>
    <w:basedOn w:val="Normal"/>
    <w:rsid w:val="00196D0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8">
    <w:name w:val="xl88"/>
    <w:basedOn w:val="Normal"/>
    <w:rsid w:val="00196D0C"/>
    <w:pPr>
      <w:widowControl/>
      <w:pBdr>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style>
  <w:style w:type="paragraph" w:customStyle="1" w:styleId="xl89">
    <w:name w:val="xl89"/>
    <w:basedOn w:val="Normal"/>
    <w:rsid w:val="00196D0C"/>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90">
    <w:name w:val="xl90"/>
    <w:basedOn w:val="Normal"/>
    <w:rsid w:val="00196D0C"/>
    <w:pPr>
      <w:widowControl/>
      <w:autoSpaceDE/>
      <w:autoSpaceDN/>
      <w:adjustRightInd/>
      <w:spacing w:before="100" w:beforeAutospacing="1" w:after="100" w:afterAutospacing="1"/>
      <w:jc w:val="center"/>
      <w:textAlignment w:val="center"/>
    </w:pPr>
    <w:rPr>
      <w:b/>
      <w:bCs/>
      <w:sz w:val="24"/>
      <w:szCs w:val="24"/>
    </w:rPr>
  </w:style>
  <w:style w:type="paragraph" w:customStyle="1" w:styleId="xl91">
    <w:name w:val="xl91"/>
    <w:basedOn w:val="Normal"/>
    <w:rsid w:val="00196D0C"/>
    <w:pPr>
      <w:widowControl/>
      <w:pBdr>
        <w:top w:val="single" w:sz="8" w:space="0" w:color="auto"/>
        <w:left w:val="single" w:sz="8" w:space="0" w:color="auto"/>
        <w:bottom w:val="single" w:sz="8" w:space="0" w:color="auto"/>
        <w:right w:val="single" w:sz="4" w:space="0" w:color="auto"/>
      </w:pBdr>
      <w:shd w:val="clear" w:color="000000" w:fill="D8D8D8"/>
      <w:autoSpaceDE/>
      <w:autoSpaceDN/>
      <w:adjustRightInd/>
      <w:spacing w:before="100" w:beforeAutospacing="1" w:after="100" w:afterAutospacing="1"/>
      <w:jc w:val="center"/>
    </w:pPr>
    <w:rPr>
      <w:b/>
      <w:bCs/>
      <w:sz w:val="24"/>
      <w:szCs w:val="24"/>
    </w:rPr>
  </w:style>
  <w:style w:type="paragraph" w:customStyle="1" w:styleId="xl92">
    <w:name w:val="xl92"/>
    <w:basedOn w:val="Normal"/>
    <w:rsid w:val="00196D0C"/>
    <w:pPr>
      <w:widowControl/>
      <w:pBdr>
        <w:top w:val="single" w:sz="8" w:space="0" w:color="auto"/>
        <w:left w:val="single" w:sz="4" w:space="0" w:color="auto"/>
        <w:bottom w:val="single" w:sz="8" w:space="0" w:color="auto"/>
        <w:right w:val="single" w:sz="4" w:space="0" w:color="auto"/>
      </w:pBdr>
      <w:shd w:val="clear" w:color="000000" w:fill="D8D8D8"/>
      <w:autoSpaceDE/>
      <w:autoSpaceDN/>
      <w:adjustRightInd/>
      <w:spacing w:before="100" w:beforeAutospacing="1" w:after="100" w:afterAutospacing="1"/>
      <w:jc w:val="center"/>
    </w:pPr>
    <w:rPr>
      <w:b/>
      <w:bCs/>
      <w:sz w:val="24"/>
      <w:szCs w:val="24"/>
    </w:rPr>
  </w:style>
  <w:style w:type="paragraph" w:customStyle="1" w:styleId="xl93">
    <w:name w:val="xl93"/>
    <w:basedOn w:val="Normal"/>
    <w:rsid w:val="00196D0C"/>
    <w:pPr>
      <w:widowControl/>
      <w:pBdr>
        <w:top w:val="single" w:sz="8" w:space="0" w:color="auto"/>
        <w:left w:val="single" w:sz="4" w:space="0" w:color="auto"/>
        <w:bottom w:val="single" w:sz="8" w:space="0" w:color="auto"/>
        <w:right w:val="single" w:sz="8" w:space="0" w:color="auto"/>
      </w:pBdr>
      <w:shd w:val="clear" w:color="000000" w:fill="D8D8D8"/>
      <w:autoSpaceDE/>
      <w:autoSpaceDN/>
      <w:adjustRightInd/>
      <w:spacing w:before="100" w:beforeAutospacing="1" w:after="100" w:afterAutospacing="1"/>
      <w:jc w:val="center"/>
    </w:pPr>
    <w:rPr>
      <w:b/>
      <w:bCs/>
      <w:sz w:val="24"/>
      <w:szCs w:val="24"/>
    </w:rPr>
  </w:style>
  <w:style w:type="paragraph" w:customStyle="1" w:styleId="xl94">
    <w:name w:val="xl94"/>
    <w:basedOn w:val="Normal"/>
    <w:rsid w:val="00196D0C"/>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95">
    <w:name w:val="xl95"/>
    <w:basedOn w:val="Normal"/>
    <w:rsid w:val="00196D0C"/>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96">
    <w:name w:val="xl96"/>
    <w:basedOn w:val="Normal"/>
    <w:rsid w:val="00196D0C"/>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7">
    <w:name w:val="xl97"/>
    <w:basedOn w:val="Normal"/>
    <w:rsid w:val="00196D0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98">
    <w:name w:val="xl98"/>
    <w:basedOn w:val="Normal"/>
    <w:rsid w:val="00196D0C"/>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99">
    <w:name w:val="xl99"/>
    <w:basedOn w:val="Normal"/>
    <w:rsid w:val="00196D0C"/>
    <w:pPr>
      <w:widowControl/>
      <w:pBdr>
        <w:top w:val="single" w:sz="4" w:space="0" w:color="auto"/>
        <w:left w:val="single" w:sz="4"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styleId="BodyTextIndent">
    <w:name w:val="Body Text Indent"/>
    <w:basedOn w:val="Normal"/>
    <w:link w:val="BodyTextIndentChar"/>
    <w:rsid w:val="005247F0"/>
    <w:pPr>
      <w:spacing w:after="120"/>
      <w:ind w:left="283"/>
    </w:pPr>
  </w:style>
  <w:style w:type="character" w:customStyle="1" w:styleId="BodyTextIndentChar">
    <w:name w:val="Body Text Indent Char"/>
    <w:basedOn w:val="DefaultParagraphFont"/>
    <w:link w:val="BodyTextIndent"/>
    <w:rsid w:val="005247F0"/>
  </w:style>
  <w:style w:type="numbering" w:customStyle="1" w:styleId="NoList1">
    <w:name w:val="No List1"/>
    <w:next w:val="NoList"/>
    <w:uiPriority w:val="99"/>
    <w:semiHidden/>
    <w:unhideWhenUsed/>
    <w:rsid w:val="005247F0"/>
  </w:style>
  <w:style w:type="paragraph" w:styleId="BlockText">
    <w:name w:val="Block Text"/>
    <w:basedOn w:val="Normal"/>
    <w:rsid w:val="005247F0"/>
    <w:pPr>
      <w:widowControl/>
      <w:tabs>
        <w:tab w:val="left" w:pos="2160"/>
      </w:tabs>
      <w:autoSpaceDE/>
      <w:autoSpaceDN/>
      <w:adjustRightInd/>
      <w:ind w:left="1620" w:right="26"/>
      <w:jc w:val="both"/>
    </w:pPr>
    <w:rPr>
      <w:sz w:val="24"/>
      <w:szCs w:val="24"/>
      <w:lang w:eastAsia="en-US"/>
    </w:rPr>
  </w:style>
  <w:style w:type="paragraph" w:customStyle="1" w:styleId="StyleAArial10ptLeft0cm">
    <w:name w:val="Style A + Arial 10 pt Left:  0 cm"/>
    <w:basedOn w:val="Normal"/>
    <w:rsid w:val="005247F0"/>
    <w:pPr>
      <w:tabs>
        <w:tab w:val="left" w:pos="1701"/>
        <w:tab w:val="left" w:pos="2268"/>
        <w:tab w:val="right" w:pos="8505"/>
      </w:tabs>
      <w:suppressAutoHyphens/>
      <w:autoSpaceDE/>
      <w:autoSpaceDN/>
      <w:adjustRightInd/>
      <w:spacing w:after="120" w:line="280" w:lineRule="atLeast"/>
      <w:jc w:val="both"/>
      <w:textAlignment w:val="baseline"/>
    </w:pPr>
    <w:rPr>
      <w:rFonts w:ascii="Arial" w:hAnsi="Arial"/>
      <w:sz w:val="24"/>
      <w:szCs w:val="24"/>
      <w:lang w:val="en-GB" w:eastAsia="ar-SA"/>
    </w:rPr>
  </w:style>
  <w:style w:type="table" w:styleId="TableGrid">
    <w:name w:val="Table Grid"/>
    <w:basedOn w:val="TableNormal"/>
    <w:rsid w:val="00F55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CC1495"/>
    <w:pPr>
      <w:widowControl/>
      <w:autoSpaceDE/>
      <w:autoSpaceDN/>
      <w:adjustRightInd/>
      <w:spacing w:before="100" w:beforeAutospacing="1" w:after="100" w:afterAutospacing="1"/>
    </w:pPr>
    <w:rPr>
      <w:rFonts w:ascii="Calibri" w:hAnsi="Calibri"/>
      <w:sz w:val="24"/>
      <w:szCs w:val="24"/>
    </w:rPr>
  </w:style>
  <w:style w:type="paragraph" w:customStyle="1" w:styleId="font6">
    <w:name w:val="font6"/>
    <w:basedOn w:val="Normal"/>
    <w:rsid w:val="00CC1495"/>
    <w:pPr>
      <w:widowControl/>
      <w:autoSpaceDE/>
      <w:autoSpaceDN/>
      <w:adjustRightInd/>
      <w:spacing w:before="100" w:beforeAutospacing="1" w:after="100" w:afterAutospacing="1"/>
    </w:pPr>
    <w:rPr>
      <w:sz w:val="24"/>
      <w:szCs w:val="24"/>
    </w:rPr>
  </w:style>
  <w:style w:type="paragraph" w:customStyle="1" w:styleId="font7">
    <w:name w:val="font7"/>
    <w:basedOn w:val="Normal"/>
    <w:rsid w:val="00CC1495"/>
    <w:pPr>
      <w:widowControl/>
      <w:autoSpaceDE/>
      <w:autoSpaceDN/>
      <w:adjustRightInd/>
      <w:spacing w:before="100" w:beforeAutospacing="1" w:after="100" w:afterAutospacing="1"/>
    </w:pPr>
    <w:rPr>
      <w:sz w:val="14"/>
      <w:szCs w:val="14"/>
    </w:rPr>
  </w:style>
  <w:style w:type="paragraph" w:customStyle="1" w:styleId="font8">
    <w:name w:val="font8"/>
    <w:basedOn w:val="Normal"/>
    <w:rsid w:val="00CC1495"/>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9">
    <w:name w:val="font9"/>
    <w:basedOn w:val="Normal"/>
    <w:rsid w:val="00CC1495"/>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font10">
    <w:name w:val="font10"/>
    <w:basedOn w:val="Normal"/>
    <w:rsid w:val="00CC1495"/>
    <w:pPr>
      <w:widowControl/>
      <w:autoSpaceDE/>
      <w:autoSpaceDN/>
      <w:adjustRightInd/>
      <w:spacing w:before="100" w:beforeAutospacing="1" w:after="100" w:afterAutospacing="1"/>
    </w:pPr>
    <w:rPr>
      <w:rFonts w:ascii="Calibri" w:hAnsi="Calibri"/>
      <w:color w:val="92D050"/>
      <w:sz w:val="24"/>
      <w:szCs w:val="24"/>
    </w:rPr>
  </w:style>
  <w:style w:type="paragraph" w:customStyle="1" w:styleId="font11">
    <w:name w:val="font11"/>
    <w:basedOn w:val="Normal"/>
    <w:rsid w:val="00CC1495"/>
    <w:pPr>
      <w:widowControl/>
      <w:autoSpaceDE/>
      <w:autoSpaceDN/>
      <w:adjustRightInd/>
      <w:spacing w:before="100" w:beforeAutospacing="1" w:after="100" w:afterAutospacing="1"/>
    </w:pPr>
    <w:rPr>
      <w:color w:val="92D050"/>
      <w:sz w:val="24"/>
      <w:szCs w:val="24"/>
    </w:rPr>
  </w:style>
  <w:style w:type="paragraph" w:customStyle="1" w:styleId="font12">
    <w:name w:val="font12"/>
    <w:basedOn w:val="Normal"/>
    <w:rsid w:val="00CC1495"/>
    <w:pPr>
      <w:widowControl/>
      <w:autoSpaceDE/>
      <w:autoSpaceDN/>
      <w:adjustRightInd/>
      <w:spacing w:before="100" w:beforeAutospacing="1" w:after="100" w:afterAutospacing="1"/>
    </w:pPr>
    <w:rPr>
      <w:color w:val="92D050"/>
      <w:sz w:val="14"/>
      <w:szCs w:val="14"/>
    </w:rPr>
  </w:style>
  <w:style w:type="paragraph" w:customStyle="1" w:styleId="xl100">
    <w:name w:val="xl100"/>
    <w:basedOn w:val="Normal"/>
    <w:rsid w:val="00CC1495"/>
    <w:pPr>
      <w:widowControl/>
      <w:autoSpaceDE/>
      <w:autoSpaceDN/>
      <w:adjustRightInd/>
      <w:spacing w:before="100" w:beforeAutospacing="1" w:after="100" w:afterAutospacing="1"/>
    </w:pPr>
    <w:rPr>
      <w:rFonts w:ascii="Calibri" w:hAnsi="Calibri"/>
      <w:sz w:val="24"/>
      <w:szCs w:val="24"/>
    </w:rPr>
  </w:style>
  <w:style w:type="paragraph" w:customStyle="1" w:styleId="xl101">
    <w:name w:val="xl101"/>
    <w:basedOn w:val="Normal"/>
    <w:rsid w:val="00CC1495"/>
    <w:pPr>
      <w:widowControl/>
      <w:autoSpaceDE/>
      <w:autoSpaceDN/>
      <w:adjustRightInd/>
      <w:spacing w:before="100" w:beforeAutospacing="1" w:after="100" w:afterAutospacing="1"/>
      <w:jc w:val="center"/>
    </w:pPr>
    <w:rPr>
      <w:rFonts w:ascii="Calibri" w:hAnsi="Calibri"/>
      <w:sz w:val="24"/>
      <w:szCs w:val="24"/>
    </w:rPr>
  </w:style>
  <w:style w:type="paragraph" w:customStyle="1" w:styleId="xl102">
    <w:name w:val="xl102"/>
    <w:basedOn w:val="Normal"/>
    <w:rsid w:val="00CC1495"/>
    <w:pPr>
      <w:widowControl/>
      <w:pBdr>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03">
    <w:name w:val="xl103"/>
    <w:basedOn w:val="Normal"/>
    <w:rsid w:val="00CC1495"/>
    <w:pPr>
      <w:widowControl/>
      <w:pBdr>
        <w:bottom w:val="single" w:sz="8"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104">
    <w:name w:val="xl104"/>
    <w:basedOn w:val="Normal"/>
    <w:rsid w:val="00CC1495"/>
    <w:pPr>
      <w:widowControl/>
      <w:pBdr>
        <w:bottom w:val="single" w:sz="8"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105">
    <w:name w:val="xl105"/>
    <w:basedOn w:val="Normal"/>
    <w:rsid w:val="00CC1495"/>
    <w:pPr>
      <w:widowControl/>
      <w:pBdr>
        <w:right w:val="single" w:sz="8" w:space="0" w:color="auto"/>
      </w:pBdr>
      <w:autoSpaceDE/>
      <w:autoSpaceDN/>
      <w:adjustRightInd/>
      <w:spacing w:before="100" w:beforeAutospacing="1" w:after="100" w:afterAutospacing="1"/>
    </w:pPr>
    <w:rPr>
      <w:sz w:val="24"/>
      <w:szCs w:val="24"/>
    </w:rPr>
  </w:style>
  <w:style w:type="paragraph" w:customStyle="1" w:styleId="xl106">
    <w:name w:val="xl106"/>
    <w:basedOn w:val="Normal"/>
    <w:rsid w:val="00CC1495"/>
    <w:pPr>
      <w:widowControl/>
      <w:pBdr>
        <w:right w:val="single" w:sz="8" w:space="0" w:color="auto"/>
      </w:pBdr>
      <w:autoSpaceDE/>
      <w:autoSpaceDN/>
      <w:adjustRightInd/>
      <w:spacing w:before="100" w:beforeAutospacing="1" w:after="100" w:afterAutospacing="1"/>
      <w:jc w:val="center"/>
    </w:pPr>
    <w:rPr>
      <w:sz w:val="24"/>
      <w:szCs w:val="24"/>
    </w:rPr>
  </w:style>
  <w:style w:type="paragraph" w:customStyle="1" w:styleId="xl107">
    <w:name w:val="xl107"/>
    <w:basedOn w:val="Normal"/>
    <w:rsid w:val="00CC1495"/>
    <w:pPr>
      <w:widowControl/>
      <w:pBdr>
        <w:right w:val="single" w:sz="8" w:space="0" w:color="auto"/>
      </w:pBdr>
      <w:autoSpaceDE/>
      <w:autoSpaceDN/>
      <w:adjustRightInd/>
      <w:spacing w:before="100" w:beforeAutospacing="1" w:after="100" w:afterAutospacing="1"/>
      <w:jc w:val="center"/>
    </w:pPr>
    <w:rPr>
      <w:sz w:val="24"/>
      <w:szCs w:val="24"/>
    </w:rPr>
  </w:style>
  <w:style w:type="paragraph" w:customStyle="1" w:styleId="xl108">
    <w:name w:val="xl108"/>
    <w:basedOn w:val="Normal"/>
    <w:rsid w:val="00CC1495"/>
    <w:pPr>
      <w:widowControl/>
      <w:pBdr>
        <w:top w:val="single" w:sz="8" w:space="0" w:color="auto"/>
        <w:left w:val="single" w:sz="8" w:space="0" w:color="auto"/>
        <w:bottom w:val="single" w:sz="8" w:space="0" w:color="auto"/>
      </w:pBdr>
      <w:shd w:val="clear" w:color="000000" w:fill="D8D8D8"/>
      <w:autoSpaceDE/>
      <w:autoSpaceDN/>
      <w:adjustRightInd/>
      <w:spacing w:before="100" w:beforeAutospacing="1" w:after="100" w:afterAutospacing="1"/>
      <w:jc w:val="center"/>
    </w:pPr>
    <w:rPr>
      <w:b/>
      <w:bCs/>
      <w:sz w:val="24"/>
      <w:szCs w:val="24"/>
    </w:rPr>
  </w:style>
  <w:style w:type="paragraph" w:customStyle="1" w:styleId="xl109">
    <w:name w:val="xl109"/>
    <w:basedOn w:val="Normal"/>
    <w:rsid w:val="00CC1495"/>
    <w:pPr>
      <w:widowControl/>
      <w:pBdr>
        <w:top w:val="single" w:sz="8" w:space="0" w:color="auto"/>
        <w:bottom w:val="single" w:sz="8" w:space="0" w:color="auto"/>
      </w:pBdr>
      <w:shd w:val="clear" w:color="000000" w:fill="D8D8D8"/>
      <w:autoSpaceDE/>
      <w:autoSpaceDN/>
      <w:adjustRightInd/>
      <w:spacing w:before="100" w:beforeAutospacing="1" w:after="100" w:afterAutospacing="1"/>
      <w:jc w:val="center"/>
    </w:pPr>
    <w:rPr>
      <w:b/>
      <w:bCs/>
      <w:sz w:val="24"/>
      <w:szCs w:val="24"/>
    </w:rPr>
  </w:style>
  <w:style w:type="paragraph" w:customStyle="1" w:styleId="xl110">
    <w:name w:val="xl110"/>
    <w:basedOn w:val="Normal"/>
    <w:rsid w:val="00CC1495"/>
    <w:pPr>
      <w:widowControl/>
      <w:pBdr>
        <w:top w:val="single" w:sz="8" w:space="0" w:color="auto"/>
        <w:bottom w:val="single" w:sz="8" w:space="0" w:color="auto"/>
        <w:right w:val="single" w:sz="8" w:space="0" w:color="000000"/>
      </w:pBdr>
      <w:shd w:val="clear" w:color="000000" w:fill="D8D8D8"/>
      <w:autoSpaceDE/>
      <w:autoSpaceDN/>
      <w:adjustRightInd/>
      <w:spacing w:before="100" w:beforeAutospacing="1" w:after="100" w:afterAutospacing="1"/>
      <w:jc w:val="center"/>
    </w:pPr>
    <w:rPr>
      <w:b/>
      <w:bCs/>
      <w:sz w:val="24"/>
      <w:szCs w:val="24"/>
    </w:rPr>
  </w:style>
  <w:style w:type="numbering" w:customStyle="1" w:styleId="LFO91">
    <w:name w:val="LFO91"/>
    <w:basedOn w:val="NoList"/>
    <w:rsid w:val="001F1D07"/>
  </w:style>
  <w:style w:type="paragraph" w:customStyle="1" w:styleId="Punkts">
    <w:name w:val="Punkts"/>
    <w:basedOn w:val="Normal"/>
    <w:next w:val="Apakpunkts"/>
    <w:rsid w:val="00A52345"/>
    <w:pPr>
      <w:widowControl/>
      <w:numPr>
        <w:numId w:val="6"/>
      </w:numPr>
      <w:autoSpaceDE/>
      <w:autoSpaceDN/>
      <w:adjustRightInd/>
    </w:pPr>
    <w:rPr>
      <w:rFonts w:ascii="Arial" w:hAnsi="Arial"/>
      <w:b/>
      <w:szCs w:val="24"/>
    </w:rPr>
  </w:style>
  <w:style w:type="paragraph" w:customStyle="1" w:styleId="tv213">
    <w:name w:val="tv213"/>
    <w:basedOn w:val="Normal"/>
    <w:rsid w:val="00B63C08"/>
    <w:pPr>
      <w:widowControl/>
      <w:autoSpaceDE/>
      <w:autoSpaceDN/>
      <w:adjustRightInd/>
      <w:spacing w:before="100" w:beforeAutospacing="1" w:after="100" w:afterAutospacing="1"/>
    </w:pPr>
    <w:rPr>
      <w:sz w:val="24"/>
      <w:szCs w:val="24"/>
    </w:rPr>
  </w:style>
  <w:style w:type="table" w:customStyle="1" w:styleId="PlainTable12">
    <w:name w:val="Plain Table 12"/>
    <w:basedOn w:val="TableNormal"/>
    <w:uiPriority w:val="41"/>
    <w:rsid w:val="00F93557"/>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ragrfsChar">
    <w:name w:val="Paragrāfs Char"/>
    <w:link w:val="Paragrfs"/>
    <w:locked/>
    <w:rsid w:val="005A4774"/>
    <w:rPr>
      <w:rFonts w:ascii="Arial" w:hAnsi="Arial"/>
      <w:szCs w:val="24"/>
    </w:rPr>
  </w:style>
  <w:style w:type="paragraph" w:styleId="FootnoteText">
    <w:name w:val="footnote text"/>
    <w:basedOn w:val="Normal"/>
    <w:link w:val="FootnoteTextChar"/>
    <w:uiPriority w:val="99"/>
    <w:unhideWhenUsed/>
    <w:rsid w:val="00513674"/>
    <w:pPr>
      <w:widowControl/>
      <w:autoSpaceDE/>
      <w:autoSpaceDN/>
      <w:adjustRightInd/>
    </w:pPr>
    <w:rPr>
      <w:lang w:eastAsia="en-US"/>
    </w:rPr>
  </w:style>
  <w:style w:type="character" w:customStyle="1" w:styleId="FootnoteTextChar">
    <w:name w:val="Footnote Text Char"/>
    <w:basedOn w:val="DefaultParagraphFont"/>
    <w:link w:val="FootnoteText"/>
    <w:uiPriority w:val="99"/>
    <w:rsid w:val="00513674"/>
    <w:rPr>
      <w:lang w:eastAsia="en-US"/>
    </w:rPr>
  </w:style>
  <w:style w:type="character" w:styleId="FootnoteReference">
    <w:name w:val="footnote reference"/>
    <w:uiPriority w:val="99"/>
    <w:unhideWhenUsed/>
    <w:rsid w:val="005136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9708">
      <w:bodyDiv w:val="1"/>
      <w:marLeft w:val="0"/>
      <w:marRight w:val="0"/>
      <w:marTop w:val="0"/>
      <w:marBottom w:val="0"/>
      <w:divBdr>
        <w:top w:val="none" w:sz="0" w:space="0" w:color="auto"/>
        <w:left w:val="none" w:sz="0" w:space="0" w:color="auto"/>
        <w:bottom w:val="none" w:sz="0" w:space="0" w:color="auto"/>
        <w:right w:val="none" w:sz="0" w:space="0" w:color="auto"/>
      </w:divBdr>
    </w:div>
    <w:div w:id="106194320">
      <w:bodyDiv w:val="1"/>
      <w:marLeft w:val="0"/>
      <w:marRight w:val="0"/>
      <w:marTop w:val="0"/>
      <w:marBottom w:val="0"/>
      <w:divBdr>
        <w:top w:val="none" w:sz="0" w:space="0" w:color="auto"/>
        <w:left w:val="none" w:sz="0" w:space="0" w:color="auto"/>
        <w:bottom w:val="none" w:sz="0" w:space="0" w:color="auto"/>
        <w:right w:val="none" w:sz="0" w:space="0" w:color="auto"/>
      </w:divBdr>
    </w:div>
    <w:div w:id="149753775">
      <w:bodyDiv w:val="1"/>
      <w:marLeft w:val="0"/>
      <w:marRight w:val="0"/>
      <w:marTop w:val="0"/>
      <w:marBottom w:val="0"/>
      <w:divBdr>
        <w:top w:val="none" w:sz="0" w:space="0" w:color="auto"/>
        <w:left w:val="none" w:sz="0" w:space="0" w:color="auto"/>
        <w:bottom w:val="none" w:sz="0" w:space="0" w:color="auto"/>
        <w:right w:val="none" w:sz="0" w:space="0" w:color="auto"/>
      </w:divBdr>
    </w:div>
    <w:div w:id="224952221">
      <w:bodyDiv w:val="1"/>
      <w:marLeft w:val="0"/>
      <w:marRight w:val="0"/>
      <w:marTop w:val="0"/>
      <w:marBottom w:val="0"/>
      <w:divBdr>
        <w:top w:val="none" w:sz="0" w:space="0" w:color="auto"/>
        <w:left w:val="none" w:sz="0" w:space="0" w:color="auto"/>
        <w:bottom w:val="none" w:sz="0" w:space="0" w:color="auto"/>
        <w:right w:val="none" w:sz="0" w:space="0" w:color="auto"/>
      </w:divBdr>
    </w:div>
    <w:div w:id="266280144">
      <w:bodyDiv w:val="1"/>
      <w:marLeft w:val="0"/>
      <w:marRight w:val="0"/>
      <w:marTop w:val="0"/>
      <w:marBottom w:val="0"/>
      <w:divBdr>
        <w:top w:val="none" w:sz="0" w:space="0" w:color="auto"/>
        <w:left w:val="none" w:sz="0" w:space="0" w:color="auto"/>
        <w:bottom w:val="none" w:sz="0" w:space="0" w:color="auto"/>
        <w:right w:val="none" w:sz="0" w:space="0" w:color="auto"/>
      </w:divBdr>
    </w:div>
    <w:div w:id="270823986">
      <w:bodyDiv w:val="1"/>
      <w:marLeft w:val="0"/>
      <w:marRight w:val="0"/>
      <w:marTop w:val="0"/>
      <w:marBottom w:val="0"/>
      <w:divBdr>
        <w:top w:val="none" w:sz="0" w:space="0" w:color="auto"/>
        <w:left w:val="none" w:sz="0" w:space="0" w:color="auto"/>
        <w:bottom w:val="none" w:sz="0" w:space="0" w:color="auto"/>
        <w:right w:val="none" w:sz="0" w:space="0" w:color="auto"/>
      </w:divBdr>
    </w:div>
    <w:div w:id="334380644">
      <w:bodyDiv w:val="1"/>
      <w:marLeft w:val="0"/>
      <w:marRight w:val="0"/>
      <w:marTop w:val="0"/>
      <w:marBottom w:val="0"/>
      <w:divBdr>
        <w:top w:val="none" w:sz="0" w:space="0" w:color="auto"/>
        <w:left w:val="none" w:sz="0" w:space="0" w:color="auto"/>
        <w:bottom w:val="none" w:sz="0" w:space="0" w:color="auto"/>
        <w:right w:val="none" w:sz="0" w:space="0" w:color="auto"/>
      </w:divBdr>
    </w:div>
    <w:div w:id="396632451">
      <w:bodyDiv w:val="1"/>
      <w:marLeft w:val="0"/>
      <w:marRight w:val="0"/>
      <w:marTop w:val="0"/>
      <w:marBottom w:val="0"/>
      <w:divBdr>
        <w:top w:val="none" w:sz="0" w:space="0" w:color="auto"/>
        <w:left w:val="none" w:sz="0" w:space="0" w:color="auto"/>
        <w:bottom w:val="none" w:sz="0" w:space="0" w:color="auto"/>
        <w:right w:val="none" w:sz="0" w:space="0" w:color="auto"/>
      </w:divBdr>
    </w:div>
    <w:div w:id="426460457">
      <w:bodyDiv w:val="1"/>
      <w:marLeft w:val="0"/>
      <w:marRight w:val="0"/>
      <w:marTop w:val="0"/>
      <w:marBottom w:val="0"/>
      <w:divBdr>
        <w:top w:val="none" w:sz="0" w:space="0" w:color="auto"/>
        <w:left w:val="none" w:sz="0" w:space="0" w:color="auto"/>
        <w:bottom w:val="none" w:sz="0" w:space="0" w:color="auto"/>
        <w:right w:val="none" w:sz="0" w:space="0" w:color="auto"/>
      </w:divBdr>
    </w:div>
    <w:div w:id="513693168">
      <w:bodyDiv w:val="1"/>
      <w:marLeft w:val="0"/>
      <w:marRight w:val="0"/>
      <w:marTop w:val="0"/>
      <w:marBottom w:val="0"/>
      <w:divBdr>
        <w:top w:val="none" w:sz="0" w:space="0" w:color="auto"/>
        <w:left w:val="none" w:sz="0" w:space="0" w:color="auto"/>
        <w:bottom w:val="none" w:sz="0" w:space="0" w:color="auto"/>
        <w:right w:val="none" w:sz="0" w:space="0" w:color="auto"/>
      </w:divBdr>
    </w:div>
    <w:div w:id="557713310">
      <w:bodyDiv w:val="1"/>
      <w:marLeft w:val="0"/>
      <w:marRight w:val="0"/>
      <w:marTop w:val="0"/>
      <w:marBottom w:val="0"/>
      <w:divBdr>
        <w:top w:val="none" w:sz="0" w:space="0" w:color="auto"/>
        <w:left w:val="none" w:sz="0" w:space="0" w:color="auto"/>
        <w:bottom w:val="none" w:sz="0" w:space="0" w:color="auto"/>
        <w:right w:val="none" w:sz="0" w:space="0" w:color="auto"/>
      </w:divBdr>
    </w:div>
    <w:div w:id="665475350">
      <w:bodyDiv w:val="1"/>
      <w:marLeft w:val="0"/>
      <w:marRight w:val="0"/>
      <w:marTop w:val="0"/>
      <w:marBottom w:val="0"/>
      <w:divBdr>
        <w:top w:val="none" w:sz="0" w:space="0" w:color="auto"/>
        <w:left w:val="none" w:sz="0" w:space="0" w:color="auto"/>
        <w:bottom w:val="none" w:sz="0" w:space="0" w:color="auto"/>
        <w:right w:val="none" w:sz="0" w:space="0" w:color="auto"/>
      </w:divBdr>
    </w:div>
    <w:div w:id="728115987">
      <w:bodyDiv w:val="1"/>
      <w:marLeft w:val="0"/>
      <w:marRight w:val="0"/>
      <w:marTop w:val="0"/>
      <w:marBottom w:val="0"/>
      <w:divBdr>
        <w:top w:val="none" w:sz="0" w:space="0" w:color="auto"/>
        <w:left w:val="none" w:sz="0" w:space="0" w:color="auto"/>
        <w:bottom w:val="none" w:sz="0" w:space="0" w:color="auto"/>
        <w:right w:val="none" w:sz="0" w:space="0" w:color="auto"/>
      </w:divBdr>
    </w:div>
    <w:div w:id="909387031">
      <w:bodyDiv w:val="1"/>
      <w:marLeft w:val="0"/>
      <w:marRight w:val="0"/>
      <w:marTop w:val="0"/>
      <w:marBottom w:val="0"/>
      <w:divBdr>
        <w:top w:val="none" w:sz="0" w:space="0" w:color="auto"/>
        <w:left w:val="none" w:sz="0" w:space="0" w:color="auto"/>
        <w:bottom w:val="none" w:sz="0" w:space="0" w:color="auto"/>
        <w:right w:val="none" w:sz="0" w:space="0" w:color="auto"/>
      </w:divBdr>
    </w:div>
    <w:div w:id="932056466">
      <w:bodyDiv w:val="1"/>
      <w:marLeft w:val="0"/>
      <w:marRight w:val="0"/>
      <w:marTop w:val="0"/>
      <w:marBottom w:val="0"/>
      <w:divBdr>
        <w:top w:val="none" w:sz="0" w:space="0" w:color="auto"/>
        <w:left w:val="none" w:sz="0" w:space="0" w:color="auto"/>
        <w:bottom w:val="none" w:sz="0" w:space="0" w:color="auto"/>
        <w:right w:val="none" w:sz="0" w:space="0" w:color="auto"/>
      </w:divBdr>
    </w:div>
    <w:div w:id="1356424213">
      <w:bodyDiv w:val="1"/>
      <w:marLeft w:val="0"/>
      <w:marRight w:val="0"/>
      <w:marTop w:val="0"/>
      <w:marBottom w:val="0"/>
      <w:divBdr>
        <w:top w:val="none" w:sz="0" w:space="0" w:color="auto"/>
        <w:left w:val="none" w:sz="0" w:space="0" w:color="auto"/>
        <w:bottom w:val="none" w:sz="0" w:space="0" w:color="auto"/>
        <w:right w:val="none" w:sz="0" w:space="0" w:color="auto"/>
      </w:divBdr>
    </w:div>
    <w:div w:id="1361515339">
      <w:bodyDiv w:val="1"/>
      <w:marLeft w:val="0"/>
      <w:marRight w:val="0"/>
      <w:marTop w:val="0"/>
      <w:marBottom w:val="0"/>
      <w:divBdr>
        <w:top w:val="none" w:sz="0" w:space="0" w:color="auto"/>
        <w:left w:val="none" w:sz="0" w:space="0" w:color="auto"/>
        <w:bottom w:val="none" w:sz="0" w:space="0" w:color="auto"/>
        <w:right w:val="none" w:sz="0" w:space="0" w:color="auto"/>
      </w:divBdr>
    </w:div>
    <w:div w:id="1373268431">
      <w:bodyDiv w:val="1"/>
      <w:marLeft w:val="0"/>
      <w:marRight w:val="0"/>
      <w:marTop w:val="0"/>
      <w:marBottom w:val="0"/>
      <w:divBdr>
        <w:top w:val="none" w:sz="0" w:space="0" w:color="auto"/>
        <w:left w:val="none" w:sz="0" w:space="0" w:color="auto"/>
        <w:bottom w:val="none" w:sz="0" w:space="0" w:color="auto"/>
        <w:right w:val="none" w:sz="0" w:space="0" w:color="auto"/>
      </w:divBdr>
    </w:div>
    <w:div w:id="1484394695">
      <w:bodyDiv w:val="1"/>
      <w:marLeft w:val="0"/>
      <w:marRight w:val="0"/>
      <w:marTop w:val="0"/>
      <w:marBottom w:val="0"/>
      <w:divBdr>
        <w:top w:val="none" w:sz="0" w:space="0" w:color="auto"/>
        <w:left w:val="none" w:sz="0" w:space="0" w:color="auto"/>
        <w:bottom w:val="none" w:sz="0" w:space="0" w:color="auto"/>
        <w:right w:val="none" w:sz="0" w:space="0" w:color="auto"/>
      </w:divBdr>
      <w:divsChild>
        <w:div w:id="467750867">
          <w:marLeft w:val="0"/>
          <w:marRight w:val="0"/>
          <w:marTop w:val="0"/>
          <w:marBottom w:val="0"/>
          <w:divBdr>
            <w:top w:val="none" w:sz="0" w:space="0" w:color="auto"/>
            <w:left w:val="none" w:sz="0" w:space="0" w:color="auto"/>
            <w:bottom w:val="none" w:sz="0" w:space="0" w:color="auto"/>
            <w:right w:val="none" w:sz="0" w:space="0" w:color="auto"/>
          </w:divBdr>
        </w:div>
        <w:div w:id="2014988355">
          <w:marLeft w:val="0"/>
          <w:marRight w:val="0"/>
          <w:marTop w:val="0"/>
          <w:marBottom w:val="0"/>
          <w:divBdr>
            <w:top w:val="none" w:sz="0" w:space="0" w:color="auto"/>
            <w:left w:val="none" w:sz="0" w:space="0" w:color="auto"/>
            <w:bottom w:val="none" w:sz="0" w:space="0" w:color="auto"/>
            <w:right w:val="none" w:sz="0" w:space="0" w:color="auto"/>
          </w:divBdr>
        </w:div>
        <w:div w:id="1063210657">
          <w:marLeft w:val="0"/>
          <w:marRight w:val="0"/>
          <w:marTop w:val="0"/>
          <w:marBottom w:val="0"/>
          <w:divBdr>
            <w:top w:val="none" w:sz="0" w:space="0" w:color="auto"/>
            <w:left w:val="none" w:sz="0" w:space="0" w:color="auto"/>
            <w:bottom w:val="none" w:sz="0" w:space="0" w:color="auto"/>
            <w:right w:val="none" w:sz="0" w:space="0" w:color="auto"/>
          </w:divBdr>
        </w:div>
        <w:div w:id="652836209">
          <w:marLeft w:val="0"/>
          <w:marRight w:val="0"/>
          <w:marTop w:val="0"/>
          <w:marBottom w:val="0"/>
          <w:divBdr>
            <w:top w:val="none" w:sz="0" w:space="0" w:color="auto"/>
            <w:left w:val="none" w:sz="0" w:space="0" w:color="auto"/>
            <w:bottom w:val="none" w:sz="0" w:space="0" w:color="auto"/>
            <w:right w:val="none" w:sz="0" w:space="0" w:color="auto"/>
          </w:divBdr>
        </w:div>
        <w:div w:id="307563756">
          <w:marLeft w:val="0"/>
          <w:marRight w:val="0"/>
          <w:marTop w:val="0"/>
          <w:marBottom w:val="0"/>
          <w:divBdr>
            <w:top w:val="none" w:sz="0" w:space="0" w:color="auto"/>
            <w:left w:val="none" w:sz="0" w:space="0" w:color="auto"/>
            <w:bottom w:val="none" w:sz="0" w:space="0" w:color="auto"/>
            <w:right w:val="none" w:sz="0" w:space="0" w:color="auto"/>
          </w:divBdr>
        </w:div>
      </w:divsChild>
    </w:div>
    <w:div w:id="1499272132">
      <w:bodyDiv w:val="1"/>
      <w:marLeft w:val="0"/>
      <w:marRight w:val="0"/>
      <w:marTop w:val="0"/>
      <w:marBottom w:val="0"/>
      <w:divBdr>
        <w:top w:val="none" w:sz="0" w:space="0" w:color="auto"/>
        <w:left w:val="none" w:sz="0" w:space="0" w:color="auto"/>
        <w:bottom w:val="none" w:sz="0" w:space="0" w:color="auto"/>
        <w:right w:val="none" w:sz="0" w:space="0" w:color="auto"/>
      </w:divBdr>
    </w:div>
    <w:div w:id="1592540718">
      <w:bodyDiv w:val="1"/>
      <w:marLeft w:val="0"/>
      <w:marRight w:val="0"/>
      <w:marTop w:val="0"/>
      <w:marBottom w:val="0"/>
      <w:divBdr>
        <w:top w:val="none" w:sz="0" w:space="0" w:color="auto"/>
        <w:left w:val="none" w:sz="0" w:space="0" w:color="auto"/>
        <w:bottom w:val="none" w:sz="0" w:space="0" w:color="auto"/>
        <w:right w:val="none" w:sz="0" w:space="0" w:color="auto"/>
      </w:divBdr>
    </w:div>
    <w:div w:id="1639459821">
      <w:bodyDiv w:val="1"/>
      <w:marLeft w:val="0"/>
      <w:marRight w:val="0"/>
      <w:marTop w:val="0"/>
      <w:marBottom w:val="0"/>
      <w:divBdr>
        <w:top w:val="none" w:sz="0" w:space="0" w:color="auto"/>
        <w:left w:val="none" w:sz="0" w:space="0" w:color="auto"/>
        <w:bottom w:val="none" w:sz="0" w:space="0" w:color="auto"/>
        <w:right w:val="none" w:sz="0" w:space="0" w:color="auto"/>
      </w:divBdr>
    </w:div>
    <w:div w:id="1882135511">
      <w:bodyDiv w:val="1"/>
      <w:marLeft w:val="0"/>
      <w:marRight w:val="0"/>
      <w:marTop w:val="0"/>
      <w:marBottom w:val="0"/>
      <w:divBdr>
        <w:top w:val="none" w:sz="0" w:space="0" w:color="auto"/>
        <w:left w:val="none" w:sz="0" w:space="0" w:color="auto"/>
        <w:bottom w:val="none" w:sz="0" w:space="0" w:color="auto"/>
        <w:right w:val="none" w:sz="0" w:space="0" w:color="auto"/>
      </w:divBdr>
    </w:div>
    <w:div w:id="2042127439">
      <w:bodyDiv w:val="1"/>
      <w:marLeft w:val="0"/>
      <w:marRight w:val="0"/>
      <w:marTop w:val="0"/>
      <w:marBottom w:val="0"/>
      <w:divBdr>
        <w:top w:val="none" w:sz="0" w:space="0" w:color="auto"/>
        <w:left w:val="none" w:sz="0" w:space="0" w:color="auto"/>
        <w:bottom w:val="none" w:sz="0" w:space="0" w:color="auto"/>
        <w:right w:val="none" w:sz="0" w:space="0" w:color="auto"/>
      </w:divBdr>
      <w:divsChild>
        <w:div w:id="1064521000">
          <w:marLeft w:val="0"/>
          <w:marRight w:val="0"/>
          <w:marTop w:val="0"/>
          <w:marBottom w:val="0"/>
          <w:divBdr>
            <w:top w:val="none" w:sz="0" w:space="0" w:color="auto"/>
            <w:left w:val="none" w:sz="0" w:space="0" w:color="auto"/>
            <w:bottom w:val="none" w:sz="0" w:space="0" w:color="auto"/>
            <w:right w:val="none" w:sz="0" w:space="0" w:color="auto"/>
          </w:divBdr>
        </w:div>
        <w:div w:id="171065498">
          <w:marLeft w:val="0"/>
          <w:marRight w:val="0"/>
          <w:marTop w:val="0"/>
          <w:marBottom w:val="0"/>
          <w:divBdr>
            <w:top w:val="none" w:sz="0" w:space="0" w:color="auto"/>
            <w:left w:val="none" w:sz="0" w:space="0" w:color="auto"/>
            <w:bottom w:val="none" w:sz="0" w:space="0" w:color="auto"/>
            <w:right w:val="none" w:sz="0" w:space="0" w:color="auto"/>
          </w:divBdr>
        </w:div>
        <w:div w:id="1593469481">
          <w:marLeft w:val="0"/>
          <w:marRight w:val="0"/>
          <w:marTop w:val="0"/>
          <w:marBottom w:val="0"/>
          <w:divBdr>
            <w:top w:val="none" w:sz="0" w:space="0" w:color="auto"/>
            <w:left w:val="none" w:sz="0" w:space="0" w:color="auto"/>
            <w:bottom w:val="none" w:sz="0" w:space="0" w:color="auto"/>
            <w:right w:val="none" w:sz="0" w:space="0" w:color="auto"/>
          </w:divBdr>
        </w:div>
        <w:div w:id="1046566842">
          <w:marLeft w:val="0"/>
          <w:marRight w:val="0"/>
          <w:marTop w:val="0"/>
          <w:marBottom w:val="0"/>
          <w:divBdr>
            <w:top w:val="none" w:sz="0" w:space="0" w:color="auto"/>
            <w:left w:val="none" w:sz="0" w:space="0" w:color="auto"/>
            <w:bottom w:val="none" w:sz="0" w:space="0" w:color="auto"/>
            <w:right w:val="none" w:sz="0" w:space="0" w:color="auto"/>
          </w:divBdr>
        </w:div>
        <w:div w:id="621616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gov.lv" TargetMode="External"/><Relationship Id="rId5" Type="http://schemas.openxmlformats.org/officeDocument/2006/relationships/settings" Target="settings.xml"/><Relationship Id="rId10" Type="http://schemas.openxmlformats.org/officeDocument/2006/relationships/hyperlink" Target="http://www.kekava.lv" TargetMode="External"/><Relationship Id="rId4" Type="http://schemas.microsoft.com/office/2007/relationships/stylesWithEffects" Target="stylesWithEffects.xml"/><Relationship Id="rId9" Type="http://schemas.openxmlformats.org/officeDocument/2006/relationships/hyperlink" Target="mailto:iepirkumi@kek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FB2E8-29DD-4E82-B100-545C0E7A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15</Pages>
  <Words>3829</Words>
  <Characters>29026</Characters>
  <Application>Microsoft Office Word</Application>
  <DocSecurity>0</DocSecurity>
  <Lines>241</Lines>
  <Paragraphs>65</Paragraphs>
  <ScaleCrop>false</ScaleCrop>
  <HeadingPairs>
    <vt:vector size="2" baseType="variant">
      <vt:variant>
        <vt:lpstr>Title</vt:lpstr>
      </vt:variant>
      <vt:variant>
        <vt:i4>1</vt:i4>
      </vt:variant>
    </vt:vector>
  </HeadingPairs>
  <TitlesOfParts>
    <vt:vector size="1" baseType="lpstr">
      <vt:lpstr>CENU APTAUJAS NOLIKUMS</vt:lpstr>
    </vt:vector>
  </TitlesOfParts>
  <Company>Latvijas Lifts - Schindler</Company>
  <LinksUpToDate>false</LinksUpToDate>
  <CharactersWithSpaces>32790</CharactersWithSpaces>
  <SharedDoc>false</SharedDoc>
  <HLinks>
    <vt:vector size="6" baseType="variant">
      <vt:variant>
        <vt:i4>4391017</vt:i4>
      </vt:variant>
      <vt:variant>
        <vt:i4>0</vt:i4>
      </vt:variant>
      <vt:variant>
        <vt:i4>0</vt:i4>
      </vt:variant>
      <vt:variant>
        <vt:i4>5</vt:i4>
      </vt:variant>
      <vt:variant>
        <vt:lpwstr>mailto:malkalne@malkalne.lv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CENU APTAUJAS NOLIKUMS</dc:title>
  <dc:creator>Solveiga</dc:creator>
  <cp:lastModifiedBy>Ilga Viegliņa</cp:lastModifiedBy>
  <cp:revision>23</cp:revision>
  <cp:lastPrinted>2016-12-05T12:53:00Z</cp:lastPrinted>
  <dcterms:created xsi:type="dcterms:W3CDTF">2016-12-05T08:04:00Z</dcterms:created>
  <dcterms:modified xsi:type="dcterms:W3CDTF">2016-12-05T12:53:00Z</dcterms:modified>
</cp:coreProperties>
</file>