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7" w:rsidRDefault="00F940C7" w:rsidP="00F940C7">
      <w:pPr>
        <w:jc w:val="right"/>
        <w:rPr>
          <w:b/>
          <w:szCs w:val="24"/>
        </w:rPr>
      </w:pPr>
      <w:r>
        <w:rPr>
          <w:b/>
          <w:szCs w:val="24"/>
        </w:rPr>
        <w:t>Ieinteresētajiem piegādātājiem</w:t>
      </w:r>
    </w:p>
    <w:p w:rsidR="00F940C7" w:rsidRPr="000E29E1" w:rsidRDefault="00F940C7" w:rsidP="00F940C7">
      <w:pPr>
        <w:jc w:val="right"/>
        <w:rPr>
          <w:b/>
          <w:szCs w:val="24"/>
        </w:rPr>
      </w:pPr>
    </w:p>
    <w:p w:rsidR="00F940C7" w:rsidRDefault="00F940C7" w:rsidP="00F940C7">
      <w:pPr>
        <w:ind w:firstLine="720"/>
        <w:jc w:val="both"/>
        <w:rPr>
          <w:rFonts w:eastAsia="Times New Roman"/>
          <w:color w:val="000000"/>
          <w:szCs w:val="24"/>
          <w:lang w:eastAsia="lv-LV"/>
        </w:rPr>
      </w:pPr>
      <w:r w:rsidRPr="000E29E1">
        <w:rPr>
          <w:szCs w:val="24"/>
        </w:rPr>
        <w:t>Informējam par saņemt</w:t>
      </w:r>
      <w:r>
        <w:rPr>
          <w:szCs w:val="24"/>
        </w:rPr>
        <w:t>o</w:t>
      </w:r>
      <w:r w:rsidRPr="000E29E1">
        <w:rPr>
          <w:szCs w:val="24"/>
        </w:rPr>
        <w:t xml:space="preserve"> jautājum</w:t>
      </w:r>
      <w:r>
        <w:rPr>
          <w:szCs w:val="24"/>
        </w:rPr>
        <w:t>u</w:t>
      </w:r>
      <w:r w:rsidRPr="000E29E1">
        <w:rPr>
          <w:szCs w:val="24"/>
        </w:rPr>
        <w:t xml:space="preserve"> par Ķekavas novada pašvaldības rīkoto </w:t>
      </w:r>
      <w:r w:rsidRPr="008D0EF7">
        <w:rPr>
          <w:szCs w:val="24"/>
        </w:rPr>
        <w:t>iepirkuma procedūru “</w:t>
      </w:r>
      <w:r w:rsidRPr="00976DC3">
        <w:rPr>
          <w:szCs w:val="24"/>
        </w:rPr>
        <w:t>Ziemeļu ielas esošā asfaltbetona seguma atjaunošana, Ķekavā, Ķekavas novadā</w:t>
      </w:r>
      <w:r>
        <w:rPr>
          <w:szCs w:val="24"/>
        </w:rPr>
        <w:t>”, ID ĶNP 2018/</w:t>
      </w:r>
      <w:r>
        <w:rPr>
          <w:szCs w:val="24"/>
        </w:rPr>
        <w:t>27:</w:t>
      </w:r>
      <w:r w:rsidRPr="00F94B76">
        <w:rPr>
          <w:rFonts w:eastAsia="Times New Roman"/>
          <w:color w:val="000000"/>
          <w:szCs w:val="24"/>
          <w:lang w:eastAsia="lv-LV"/>
        </w:rPr>
        <w:t xml:space="preserve"> </w:t>
      </w:r>
    </w:p>
    <w:p w:rsidR="00F940C7" w:rsidRDefault="00F940C7" w:rsidP="00F940C7">
      <w:pPr>
        <w:pStyle w:val="BodyTextIndent2"/>
        <w:spacing w:line="240" w:lineRule="auto"/>
        <w:ind w:left="0"/>
        <w:jc w:val="both"/>
        <w:rPr>
          <w:rFonts w:eastAsia="Times New Roman"/>
          <w:color w:val="000000"/>
          <w:szCs w:val="24"/>
          <w:lang w:eastAsia="lv-LV"/>
        </w:rPr>
      </w:pPr>
    </w:p>
    <w:p w:rsidR="00F940C7" w:rsidRPr="00976DC3" w:rsidRDefault="00F940C7" w:rsidP="00F940C7">
      <w:pPr>
        <w:pStyle w:val="BodyTextIndent2"/>
        <w:spacing w:line="240" w:lineRule="auto"/>
        <w:ind w:left="0" w:firstLine="720"/>
        <w:jc w:val="both"/>
        <w:rPr>
          <w:szCs w:val="24"/>
        </w:rPr>
      </w:pPr>
      <w:bookmarkStart w:id="0" w:name="_GoBack"/>
      <w:bookmarkEnd w:id="0"/>
      <w:r>
        <w:rPr>
          <w:rFonts w:eastAsia="Times New Roman"/>
          <w:color w:val="000000"/>
          <w:szCs w:val="24"/>
          <w:lang w:eastAsia="lv-LV"/>
        </w:rPr>
        <w:t xml:space="preserve">JAUTĀJUMS: </w:t>
      </w:r>
      <w:r w:rsidRPr="00976DC3">
        <w:rPr>
          <w:rFonts w:eastAsia="Times New Roman"/>
          <w:color w:val="000000"/>
          <w:szCs w:val="24"/>
          <w:lang w:eastAsia="lv-LV"/>
        </w:rPr>
        <w:t>“</w:t>
      </w:r>
      <w:r w:rsidRPr="00976DC3">
        <w:rPr>
          <w:szCs w:val="24"/>
        </w:rPr>
        <w:t>Iepirkuma “Ziemeļu ielas esošā asfaltbetona seguma atjaunošana, Ķekavā, Ķekavas novadā”, i</w:t>
      </w:r>
      <w:r>
        <w:rPr>
          <w:szCs w:val="24"/>
        </w:rPr>
        <w:t xml:space="preserve">dentifikācijas Nr. ĶNP 2018/27, </w:t>
      </w:r>
      <w:r w:rsidRPr="00976DC3">
        <w:rPr>
          <w:szCs w:val="24"/>
        </w:rPr>
        <w:t xml:space="preserve">nolikuma 3.3.5. a) punktā un 3.pielikuma 2.c punktā prasīta Pretendenta pieredze </w:t>
      </w:r>
      <w:r w:rsidRPr="00976DC3">
        <w:rPr>
          <w:bCs/>
          <w:szCs w:val="24"/>
        </w:rPr>
        <w:t>divu apgaismotu gājēju ceļu izbūvē vismaz 70 m garā posmā</w:t>
      </w:r>
      <w:r w:rsidRPr="00976DC3">
        <w:rPr>
          <w:szCs w:val="24"/>
        </w:rPr>
        <w:t>. Uzskatām, ka tā ir neatbilstoša pieredze attiecībā pret iepirkumā plānotajiem darbiem.</w:t>
      </w:r>
      <w:r>
        <w:rPr>
          <w:szCs w:val="24"/>
        </w:rPr>
        <w:t xml:space="preserve"> </w:t>
      </w:r>
      <w:r w:rsidRPr="00976DC3">
        <w:rPr>
          <w:szCs w:val="24"/>
        </w:rPr>
        <w:t>Lūdzam mainīt minētajos dokumentos prasīto Pretendenta pieredzi atbilstoši iepirkumā paredzētajiem darbu veidiem.”</w:t>
      </w:r>
    </w:p>
    <w:p w:rsidR="00F940C7" w:rsidRDefault="00F940C7" w:rsidP="00F940C7">
      <w:pPr>
        <w:pStyle w:val="BodyTextIndent2"/>
        <w:spacing w:after="0" w:line="240" w:lineRule="auto"/>
        <w:ind w:left="0" w:firstLine="1003"/>
        <w:jc w:val="both"/>
      </w:pPr>
      <w:r>
        <w:t xml:space="preserve">ATBILDE: Ņemot vērā minēto, informējam, ka nolikuma 3.3.5.punkta ievaddaļā ir minēts, ka pretendentam iepriekšējo 5 (piecu) gadu laikā līdz piedāvājuma iesniegšanas dienai iepirkumā ir pieredze vismaz 2 (divu) līdzvērtīgu objektu pēc veida un apjoma izbūvē/pārbūvē, kas ir nodoti ekspluatācijā. Nolikuma 3.3.5.punkta a) apakšpunktā ir konstatēta tehniska kļūda, līdz ar ko pretendentiem, sagatavojot piedāvājumu, par līdzvērtīgu pieredzi pēc veida ir jānorāda </w:t>
      </w:r>
      <w:r w:rsidRPr="002E4FAD">
        <w:t>objekt</w:t>
      </w:r>
      <w:r>
        <w:t>s</w:t>
      </w:r>
      <w:r w:rsidRPr="002E4FAD">
        <w:t>, kurā ir veikta asfaltbetona seguma atjaunošana vismaz 4280 m garā posmā vai 27000 m</w:t>
      </w:r>
      <w:r w:rsidRPr="002E4FAD">
        <w:rPr>
          <w:vertAlign w:val="superscript"/>
        </w:rPr>
        <w:t>2</w:t>
      </w:r>
      <w:r w:rsidRPr="002E4FAD">
        <w:t xml:space="preserve"> platībā.</w:t>
      </w:r>
    </w:p>
    <w:p w:rsidR="00F940C7" w:rsidRDefault="00F940C7" w:rsidP="00F940C7">
      <w:pPr>
        <w:pStyle w:val="BodyTextIndent2"/>
        <w:spacing w:after="0" w:line="240" w:lineRule="auto"/>
        <w:ind w:left="0" w:firstLine="1003"/>
        <w:jc w:val="both"/>
      </w:pPr>
    </w:p>
    <w:p w:rsidR="00F940C7" w:rsidRDefault="00F940C7" w:rsidP="00F940C7">
      <w:pPr>
        <w:pStyle w:val="BodyTextIndent2"/>
        <w:spacing w:line="240" w:lineRule="auto"/>
        <w:ind w:left="0"/>
        <w:jc w:val="both"/>
      </w:pPr>
    </w:p>
    <w:p w:rsidR="00800054" w:rsidRDefault="00800054"/>
    <w:sectPr w:rsidR="008000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C7"/>
    <w:rsid w:val="00462773"/>
    <w:rsid w:val="00800054"/>
    <w:rsid w:val="00B353BC"/>
    <w:rsid w:val="00C51CC0"/>
    <w:rsid w:val="00CC3576"/>
    <w:rsid w:val="00F9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77C0D-76EA-4094-8D0B-145F8CAA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0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1C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940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940C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Līga Blate</cp:lastModifiedBy>
  <cp:revision>1</cp:revision>
  <dcterms:created xsi:type="dcterms:W3CDTF">2018-06-14T10:54:00Z</dcterms:created>
  <dcterms:modified xsi:type="dcterms:W3CDTF">2018-06-14T10:55:00Z</dcterms:modified>
</cp:coreProperties>
</file>