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EB" w:rsidRDefault="005D5DEB" w:rsidP="005D5DEB">
      <w:pPr>
        <w:jc w:val="right"/>
        <w:rPr>
          <w:b/>
        </w:rPr>
      </w:pPr>
      <w:r>
        <w:rPr>
          <w:b/>
        </w:rPr>
        <w:t>APSTIPRINU</w:t>
      </w:r>
    </w:p>
    <w:p w:rsidR="005D5DEB" w:rsidRDefault="005D5DEB" w:rsidP="005D5DEB">
      <w:pPr>
        <w:jc w:val="right"/>
        <w:rPr>
          <w:b/>
        </w:rPr>
      </w:pPr>
    </w:p>
    <w:p w:rsidR="005D5DEB" w:rsidRDefault="005D5DEB" w:rsidP="005D5DEB">
      <w:pPr>
        <w:jc w:val="right"/>
      </w:pPr>
    </w:p>
    <w:p w:rsidR="005D5DEB" w:rsidRPr="005D5DEB" w:rsidRDefault="005D5DEB" w:rsidP="005D5DEB">
      <w:pPr>
        <w:jc w:val="right"/>
      </w:pPr>
      <w:r w:rsidRPr="005D5DEB">
        <w:t xml:space="preserve">Andris </w:t>
      </w:r>
      <w:proofErr w:type="spellStart"/>
      <w:r w:rsidRPr="005D5DEB">
        <w:t>Ceļmalnieks</w:t>
      </w:r>
      <w:proofErr w:type="spellEnd"/>
    </w:p>
    <w:p w:rsidR="005D5DEB" w:rsidRDefault="005D5DEB" w:rsidP="005D5DEB">
      <w:pPr>
        <w:jc w:val="right"/>
      </w:pPr>
      <w:r>
        <w:t>Daugmales pamatskolas direktors</w:t>
      </w:r>
    </w:p>
    <w:p w:rsidR="005D5DEB" w:rsidRPr="005D5DEB" w:rsidRDefault="005D5DEB" w:rsidP="005D5DEB">
      <w:pPr>
        <w:jc w:val="right"/>
      </w:pPr>
      <w:r>
        <w:t>2011.gada 14.decembrī</w:t>
      </w:r>
    </w:p>
    <w:p w:rsidR="005D5DEB" w:rsidRDefault="005D5DEB" w:rsidP="00C71F51">
      <w:pPr>
        <w:jc w:val="center"/>
        <w:rPr>
          <w:b/>
          <w:sz w:val="32"/>
          <w:szCs w:val="32"/>
        </w:rPr>
      </w:pPr>
    </w:p>
    <w:p w:rsidR="005D5DEB" w:rsidRDefault="005D5DEB" w:rsidP="00C71F51">
      <w:pPr>
        <w:jc w:val="center"/>
        <w:rPr>
          <w:b/>
          <w:sz w:val="32"/>
          <w:szCs w:val="32"/>
        </w:rPr>
      </w:pPr>
    </w:p>
    <w:p w:rsidR="002E7C4E" w:rsidRPr="008D2C4A" w:rsidRDefault="00C71F51" w:rsidP="00C71F51">
      <w:pPr>
        <w:jc w:val="center"/>
        <w:rPr>
          <w:sz w:val="32"/>
          <w:szCs w:val="32"/>
        </w:rPr>
      </w:pPr>
      <w:r w:rsidRPr="008D2C4A">
        <w:rPr>
          <w:sz w:val="32"/>
          <w:szCs w:val="32"/>
        </w:rPr>
        <w:t xml:space="preserve">Daugmales </w:t>
      </w:r>
      <w:proofErr w:type="spellStart"/>
      <w:r w:rsidRPr="008D2C4A">
        <w:rPr>
          <w:sz w:val="32"/>
          <w:szCs w:val="32"/>
        </w:rPr>
        <w:t>multifunkcionālā</w:t>
      </w:r>
      <w:proofErr w:type="spellEnd"/>
      <w:r w:rsidRPr="008D2C4A">
        <w:rPr>
          <w:sz w:val="32"/>
          <w:szCs w:val="32"/>
        </w:rPr>
        <w:t xml:space="preserve"> centra</w:t>
      </w:r>
    </w:p>
    <w:p w:rsidR="00C71F51" w:rsidRPr="008D2C4A" w:rsidRDefault="00C71F51" w:rsidP="00C71F51">
      <w:pPr>
        <w:jc w:val="center"/>
        <w:rPr>
          <w:b/>
          <w:sz w:val="32"/>
          <w:szCs w:val="32"/>
        </w:rPr>
      </w:pPr>
      <w:r w:rsidRPr="008D2C4A">
        <w:rPr>
          <w:b/>
          <w:sz w:val="32"/>
          <w:szCs w:val="32"/>
        </w:rPr>
        <w:t>Peldbaseina</w:t>
      </w:r>
    </w:p>
    <w:p w:rsidR="00C71F51" w:rsidRPr="008D2C4A" w:rsidRDefault="008D2C4A" w:rsidP="00C71F51">
      <w:pPr>
        <w:jc w:val="center"/>
        <w:rPr>
          <w:sz w:val="32"/>
          <w:szCs w:val="32"/>
        </w:rPr>
      </w:pPr>
      <w:r>
        <w:rPr>
          <w:sz w:val="32"/>
          <w:szCs w:val="32"/>
        </w:rPr>
        <w:t>Iekšējās kārtības noteikumi</w:t>
      </w:r>
    </w:p>
    <w:p w:rsidR="00C71F51" w:rsidRPr="00665DC3" w:rsidRDefault="00C71F51" w:rsidP="00C71F51">
      <w:pPr>
        <w:jc w:val="center"/>
      </w:pPr>
    </w:p>
    <w:p w:rsidR="00C71F51" w:rsidRPr="008D2C4A" w:rsidRDefault="00C71F51" w:rsidP="008D2C4A">
      <w:pPr>
        <w:pStyle w:val="ListParagraph"/>
        <w:numPr>
          <w:ilvl w:val="0"/>
          <w:numId w:val="3"/>
        </w:numPr>
        <w:ind w:left="426"/>
        <w:jc w:val="both"/>
        <w:rPr>
          <w:b/>
        </w:rPr>
      </w:pPr>
      <w:r w:rsidRPr="008D2C4A">
        <w:rPr>
          <w:b/>
        </w:rPr>
        <w:t>Iegādājoties vienreizējo ieejas biļeti (čeku) vai abonementu, baseina apmeklētājs ar to apliecina, ka ir iepazinies ar peldbaseinu iekšējās kārtības noteikumiem</w:t>
      </w:r>
      <w:r w:rsidR="00763481" w:rsidRPr="008D2C4A">
        <w:rPr>
          <w:b/>
        </w:rPr>
        <w:t xml:space="preserve"> (turpmāk Noteikumi)</w:t>
      </w:r>
      <w:r w:rsidRPr="008D2C4A">
        <w:rPr>
          <w:b/>
        </w:rPr>
        <w:t>, tos izprot un apņemas ievērot.</w:t>
      </w:r>
    </w:p>
    <w:p w:rsidR="00C71F51" w:rsidRPr="00665DC3" w:rsidRDefault="00C71F51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t>Baseina apmeklētājs ir jebkurš iedzīvotājs, kurš iegādājas ieejas biļeti vai abonementu, ir sadarbības partnera organizācijas biedrs, ir saviesīga pasākuma viesis vai citu iemeslu dēļ ir guvis tiesības apmeklēt baseinu.</w:t>
      </w:r>
    </w:p>
    <w:p w:rsidR="00C71F51" w:rsidRPr="00665DC3" w:rsidRDefault="00C71F51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rPr>
          <w:rFonts w:eastAsia="Times New Roman"/>
          <w:color w:val="000000"/>
          <w:lang w:eastAsia="lv-LV"/>
        </w:rPr>
        <w:t>Katrs peldbaseina apmeklētājs pats atbild par savu veselības stāvokli un fizisko sagatavotību. Par bērna veselības stāvokli atbild bērna vecāki.</w:t>
      </w:r>
    </w:p>
    <w:p w:rsidR="00C71F51" w:rsidRPr="00665DC3" w:rsidRDefault="00C71F51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rPr>
          <w:rFonts w:eastAsia="Times New Roman"/>
          <w:color w:val="000000"/>
          <w:lang w:eastAsia="lv-LV"/>
        </w:rPr>
        <w:t>Bērni līdz 11 gadu vecumam baseinu var apmeklēt tikai pieaugušā (vismaz 18 gadi) pavadībā, kurš</w:t>
      </w:r>
      <w:r w:rsidR="00763481">
        <w:rPr>
          <w:rFonts w:eastAsia="Times New Roman"/>
          <w:color w:val="000000"/>
          <w:lang w:eastAsia="lv-LV"/>
        </w:rPr>
        <w:t>,</w:t>
      </w:r>
      <w:r w:rsidRPr="00665DC3">
        <w:rPr>
          <w:rFonts w:eastAsia="Times New Roman"/>
          <w:color w:val="000000"/>
          <w:lang w:eastAsia="lv-LV"/>
        </w:rPr>
        <w:t xml:space="preserve"> </w:t>
      </w:r>
      <w:r w:rsidR="001E1B0A" w:rsidRPr="00665DC3">
        <w:rPr>
          <w:rFonts w:eastAsia="Times New Roman"/>
          <w:color w:val="000000"/>
          <w:lang w:eastAsia="lv-LV"/>
        </w:rPr>
        <w:t>pirms garderobes atslēgas saņemšanas</w:t>
      </w:r>
      <w:r w:rsidR="00763481">
        <w:rPr>
          <w:rFonts w:eastAsia="Times New Roman"/>
          <w:color w:val="000000"/>
          <w:lang w:eastAsia="lv-LV"/>
        </w:rPr>
        <w:t>,</w:t>
      </w:r>
      <w:r w:rsidR="001E1B0A" w:rsidRPr="00665DC3">
        <w:rPr>
          <w:rFonts w:eastAsia="Times New Roman"/>
          <w:color w:val="000000"/>
          <w:lang w:eastAsia="lv-LV"/>
        </w:rPr>
        <w:t xml:space="preserve"> </w:t>
      </w:r>
      <w:r w:rsidRPr="00665DC3">
        <w:rPr>
          <w:rFonts w:eastAsia="Times New Roman"/>
          <w:color w:val="000000"/>
          <w:lang w:eastAsia="lv-LV"/>
        </w:rPr>
        <w:t>ar parakstu apliecina atbildības uzņemšanos par konkrēto bērnu.</w:t>
      </w:r>
    </w:p>
    <w:p w:rsidR="001E1B0A" w:rsidRPr="00665DC3" w:rsidRDefault="001E1B0A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rPr>
          <w:rFonts w:eastAsia="Times New Roman"/>
          <w:color w:val="000000"/>
          <w:lang w:eastAsia="lv-LV"/>
        </w:rPr>
        <w:t>Baseina apmeklējumā iekļauts:</w:t>
      </w:r>
    </w:p>
    <w:p w:rsidR="001E1B0A" w:rsidRPr="00665DC3" w:rsidRDefault="001E1B0A" w:rsidP="008D2C4A">
      <w:pPr>
        <w:pStyle w:val="ListParagraph"/>
        <w:numPr>
          <w:ilvl w:val="1"/>
          <w:numId w:val="3"/>
        </w:numPr>
        <w:jc w:val="both"/>
      </w:pPr>
      <w:r w:rsidRPr="00665DC3">
        <w:t>Personīgo vērtīgo mantu drošas glabāšanas iespēja.</w:t>
      </w:r>
    </w:p>
    <w:p w:rsidR="001E1B0A" w:rsidRPr="00665DC3" w:rsidRDefault="001E1B0A" w:rsidP="008D2C4A">
      <w:pPr>
        <w:pStyle w:val="ListParagraph"/>
        <w:numPr>
          <w:ilvl w:val="1"/>
          <w:numId w:val="3"/>
        </w:numPr>
        <w:jc w:val="both"/>
      </w:pPr>
      <w:r w:rsidRPr="00665DC3">
        <w:t>Atsevišķs ģērbtuves skapītis virsdrēbēm.</w:t>
      </w:r>
    </w:p>
    <w:p w:rsidR="001E1B0A" w:rsidRPr="00665DC3" w:rsidRDefault="001E1B0A" w:rsidP="008D2C4A">
      <w:pPr>
        <w:pStyle w:val="ListParagraph"/>
        <w:numPr>
          <w:ilvl w:val="1"/>
          <w:numId w:val="3"/>
        </w:numPr>
        <w:jc w:val="both"/>
      </w:pPr>
      <w:r w:rsidRPr="00665DC3">
        <w:t>Dušas.</w:t>
      </w:r>
    </w:p>
    <w:p w:rsidR="001E1B0A" w:rsidRPr="00665DC3" w:rsidRDefault="001E1B0A" w:rsidP="008D2C4A">
      <w:pPr>
        <w:pStyle w:val="ListParagraph"/>
        <w:numPr>
          <w:ilvl w:val="1"/>
          <w:numId w:val="3"/>
        </w:numPr>
        <w:jc w:val="both"/>
      </w:pPr>
      <w:r w:rsidRPr="00665DC3">
        <w:t xml:space="preserve">Baseins 8 x 16 m, aprīkots ar pretstraumju iekārtām, virsūdens un zemūdens </w:t>
      </w:r>
      <w:proofErr w:type="spellStart"/>
      <w:r w:rsidRPr="00665DC3">
        <w:t>hidromasāžas</w:t>
      </w:r>
      <w:proofErr w:type="spellEnd"/>
      <w:r w:rsidRPr="00665DC3">
        <w:t xml:space="preserve"> iekārtām.</w:t>
      </w:r>
    </w:p>
    <w:p w:rsidR="0058329E" w:rsidRPr="00665DC3" w:rsidRDefault="001E1B0A" w:rsidP="008D2C4A">
      <w:pPr>
        <w:pStyle w:val="ListParagraph"/>
        <w:numPr>
          <w:ilvl w:val="1"/>
          <w:numId w:val="3"/>
        </w:numPr>
        <w:jc w:val="both"/>
      </w:pPr>
      <w:r w:rsidRPr="00665DC3">
        <w:t xml:space="preserve">Sauna- </w:t>
      </w:r>
      <w:r w:rsidR="00665DC3">
        <w:t xml:space="preserve">apmeklētājiem </w:t>
      </w:r>
      <w:r w:rsidRPr="00665DC3">
        <w:t>no pl.16:00.</w:t>
      </w:r>
    </w:p>
    <w:p w:rsidR="0058329E" w:rsidRPr="00665DC3" w:rsidRDefault="0058329E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t>Viena apmeklējuma laiks ir 120 minūtes, laiks tiek skaitīts no garderobes skapīša atslēgas saņemšanas brīža līdz atslēgas nodošanas brīdim.</w:t>
      </w:r>
    </w:p>
    <w:p w:rsidR="00665DC3" w:rsidRDefault="007F2757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t>B</w:t>
      </w:r>
      <w:r w:rsidR="00665DC3">
        <w:t>aseina apmeklējums AIZLIEGTS</w:t>
      </w:r>
    </w:p>
    <w:p w:rsidR="00665DC3" w:rsidRPr="00665DC3" w:rsidRDefault="00665DC3" w:rsidP="008D2C4A">
      <w:pPr>
        <w:pStyle w:val="ListParagraph"/>
        <w:numPr>
          <w:ilvl w:val="1"/>
          <w:numId w:val="3"/>
        </w:numPr>
        <w:jc w:val="both"/>
      </w:pPr>
      <w:r w:rsidRPr="00665DC3">
        <w:rPr>
          <w:rFonts w:eastAsia="Times New Roman"/>
          <w:lang w:eastAsia="lv-LV"/>
        </w:rPr>
        <w:t>Apmeklētājiem ar akūtiem saslimšanas simptomiem (paaugstināta temperatūra, drudzis), konjunktivītu, ādas un/vai citām lipīgām slimībām, vaļējām brūcēm/pārsējiem, kuras var apdraudēt citu apmeklētāju</w:t>
      </w:r>
      <w:r w:rsidRPr="00665DC3">
        <w:rPr>
          <w:rFonts w:eastAsia="Times New Roman"/>
          <w:lang w:eastAsia="lv-LV"/>
        </w:rPr>
        <w:br/>
        <w:t>veselību un dzīvību.</w:t>
      </w:r>
    </w:p>
    <w:p w:rsidR="00665DC3" w:rsidRPr="00665DC3" w:rsidRDefault="00665DC3" w:rsidP="008D2C4A">
      <w:pPr>
        <w:pStyle w:val="ListParagraph"/>
        <w:numPr>
          <w:ilvl w:val="1"/>
          <w:numId w:val="3"/>
        </w:numPr>
        <w:jc w:val="both"/>
      </w:pPr>
      <w:r w:rsidRPr="00665DC3">
        <w:rPr>
          <w:rFonts w:eastAsia="Times New Roman"/>
          <w:lang w:eastAsia="lv-LV"/>
        </w:rPr>
        <w:t>Apmeklētājiem alkohola, narkotisko un/vai citu apreibinošo vielu iespaidā.</w:t>
      </w:r>
    </w:p>
    <w:p w:rsidR="00665DC3" w:rsidRPr="00CF5827" w:rsidRDefault="00665DC3" w:rsidP="008D2C4A">
      <w:pPr>
        <w:pStyle w:val="ListParagraph"/>
        <w:numPr>
          <w:ilvl w:val="1"/>
          <w:numId w:val="3"/>
        </w:numPr>
        <w:jc w:val="both"/>
      </w:pPr>
      <w:r w:rsidRPr="00665DC3">
        <w:rPr>
          <w:rFonts w:eastAsia="Times New Roman"/>
          <w:lang w:eastAsia="lv-LV"/>
        </w:rPr>
        <w:t>Apmeklētājiem, kuru rīcība ir pretrunā ar sabiedrībā pieņemtām uzvedības normām.</w:t>
      </w:r>
    </w:p>
    <w:p w:rsidR="00CF5827" w:rsidRPr="00665DC3" w:rsidRDefault="00CF5827" w:rsidP="008D2C4A">
      <w:pPr>
        <w:pStyle w:val="ListParagraph"/>
        <w:numPr>
          <w:ilvl w:val="0"/>
          <w:numId w:val="3"/>
        </w:numPr>
        <w:ind w:left="426"/>
        <w:jc w:val="both"/>
      </w:pPr>
      <w:r>
        <w:rPr>
          <w:rFonts w:eastAsia="Times New Roman"/>
          <w:lang w:eastAsia="lv-LV"/>
        </w:rPr>
        <w:t xml:space="preserve">Ģērbtuvēs, dušās, saunā un baseinā AIZLIEGTS ienest </w:t>
      </w:r>
      <w:r w:rsidR="00763481">
        <w:rPr>
          <w:rFonts w:eastAsia="Times New Roman"/>
          <w:lang w:eastAsia="lv-LV"/>
        </w:rPr>
        <w:t>plīstošus</w:t>
      </w:r>
      <w:r>
        <w:rPr>
          <w:rFonts w:eastAsia="Times New Roman"/>
          <w:lang w:eastAsia="lv-LV"/>
        </w:rPr>
        <w:t xml:space="preserve"> traukus, </w:t>
      </w:r>
      <w:r w:rsidR="00763481">
        <w:rPr>
          <w:rFonts w:eastAsia="Times New Roman"/>
          <w:lang w:eastAsia="lv-LV"/>
        </w:rPr>
        <w:t xml:space="preserve">AIZLIEGTS ienest un lietot </w:t>
      </w:r>
      <w:r>
        <w:rPr>
          <w:rFonts w:eastAsia="Times New Roman"/>
          <w:lang w:eastAsia="lv-LV"/>
        </w:rPr>
        <w:t>alkoholu, narkotikas un citas apreibinošas vielas.</w:t>
      </w:r>
    </w:p>
    <w:p w:rsidR="00665DC3" w:rsidRDefault="00665DC3" w:rsidP="008D2C4A">
      <w:pPr>
        <w:pStyle w:val="ListParagraph"/>
        <w:numPr>
          <w:ilvl w:val="0"/>
          <w:numId w:val="3"/>
        </w:numPr>
        <w:ind w:left="426"/>
        <w:jc w:val="both"/>
      </w:pPr>
      <w:r>
        <w:t xml:space="preserve">Baseina personālam ir pienākums un tiesības uzraudzīt kārtību un pieprasīt </w:t>
      </w:r>
      <w:r w:rsidR="00CF5827">
        <w:t xml:space="preserve">apmeklētāju </w:t>
      </w:r>
      <w:r w:rsidR="00763481">
        <w:t>Noteikumiem</w:t>
      </w:r>
      <w:r w:rsidR="00CF5827">
        <w:t>, t.sk.</w:t>
      </w:r>
      <w:r w:rsidR="008D2C4A">
        <w:t>,</w:t>
      </w:r>
      <w:r w:rsidR="00CF5827">
        <w:t xml:space="preserve"> ja ir vērojamas acīm redzamas 7.punktā minēto aizlieguma iemeslu pazīmes, tad pieprasīt apmeklētājam atstāt baseina teritoriju. Šajā gadījum</w:t>
      </w:r>
      <w:r w:rsidR="00763481">
        <w:t>ā apmeklētājam netiek kompensēti</w:t>
      </w:r>
      <w:r w:rsidR="00CF5827">
        <w:t xml:space="preserve"> par biļeti vai abonementu iztērētie līdzekļi. </w:t>
      </w:r>
    </w:p>
    <w:p w:rsidR="0058329E" w:rsidRPr="00665DC3" w:rsidRDefault="0058329E" w:rsidP="008D2C4A">
      <w:pPr>
        <w:pStyle w:val="ListParagraph"/>
        <w:numPr>
          <w:ilvl w:val="0"/>
          <w:numId w:val="3"/>
        </w:numPr>
        <w:ind w:left="426"/>
        <w:jc w:val="both"/>
      </w:pPr>
      <w:r w:rsidRPr="00665DC3">
        <w:lastRenderedPageBreak/>
        <w:t>Baseina apmeklēšanas kārtība</w:t>
      </w:r>
    </w:p>
    <w:p w:rsidR="0058329E" w:rsidRPr="00665DC3" w:rsidRDefault="0058329E" w:rsidP="008D2C4A">
      <w:pPr>
        <w:pStyle w:val="ListParagraph"/>
        <w:numPr>
          <w:ilvl w:val="1"/>
          <w:numId w:val="3"/>
        </w:numPr>
        <w:jc w:val="both"/>
      </w:pPr>
      <w:r w:rsidRPr="00665DC3">
        <w:t>Virsdrēbes un ielas apavi, ievietoti maisiņā, jānovieto garderobē. Par kabatās atstātajām mantām administrācija atbildību neuzņemas.</w:t>
      </w:r>
    </w:p>
    <w:p w:rsidR="0058329E" w:rsidRPr="00665DC3" w:rsidRDefault="0058329E" w:rsidP="008D2C4A">
      <w:pPr>
        <w:pStyle w:val="ListParagraph"/>
        <w:numPr>
          <w:ilvl w:val="1"/>
          <w:numId w:val="3"/>
        </w:numPr>
        <w:jc w:val="both"/>
      </w:pPr>
      <w:r w:rsidRPr="00665DC3">
        <w:t>Jānopērk biļete vai jāuzrāda abonements un jāsaņem ģērbtuves skapīša atslēga.</w:t>
      </w:r>
    </w:p>
    <w:p w:rsidR="0058329E" w:rsidRPr="00665DC3" w:rsidRDefault="0058329E" w:rsidP="008D2C4A">
      <w:pPr>
        <w:pStyle w:val="ListParagraph"/>
        <w:numPr>
          <w:ilvl w:val="1"/>
          <w:numId w:val="3"/>
        </w:numPr>
        <w:jc w:val="both"/>
      </w:pPr>
      <w:r w:rsidRPr="00665DC3">
        <w:t xml:space="preserve">Baseinam piemērotos apavos, līdzi ņemot </w:t>
      </w:r>
      <w:proofErr w:type="spellStart"/>
      <w:r w:rsidRPr="00665DC3">
        <w:t>peldtērpu</w:t>
      </w:r>
      <w:proofErr w:type="spellEnd"/>
      <w:r w:rsidRPr="00665DC3">
        <w:t>, dvieli, mazgāšanās līdzekļus, jādodas uz atbilstošām ģērbtuvi.</w:t>
      </w:r>
    </w:p>
    <w:p w:rsidR="00C32118" w:rsidRPr="00665DC3" w:rsidRDefault="00C32118" w:rsidP="008D2C4A">
      <w:pPr>
        <w:pStyle w:val="ListParagraph"/>
        <w:numPr>
          <w:ilvl w:val="1"/>
          <w:numId w:val="3"/>
        </w:numPr>
        <w:jc w:val="both"/>
      </w:pPr>
      <w:r w:rsidRPr="00665DC3">
        <w:t>Personīgās mantas jānovieto skapītī, tas jāaizslēdz, atslēga jānēsā līdzi. Atslēgas nozaudēšanas gadījumā jāmaksā Ls 5,00 (pieci lati)</w:t>
      </w:r>
    </w:p>
    <w:p w:rsidR="0058329E" w:rsidRPr="00665DC3" w:rsidRDefault="0058329E" w:rsidP="008D2C4A">
      <w:pPr>
        <w:pStyle w:val="ListParagraph"/>
        <w:numPr>
          <w:ilvl w:val="1"/>
          <w:numId w:val="3"/>
        </w:numPr>
        <w:jc w:val="both"/>
      </w:pPr>
      <w:r w:rsidRPr="00665DC3">
        <w:t xml:space="preserve">Pirms baseina apmeklēšanas ieteicams apmeklēt tualeti un obligāti nomazgāties dušā bez </w:t>
      </w:r>
      <w:proofErr w:type="spellStart"/>
      <w:r w:rsidRPr="00665DC3">
        <w:t>peldtērpa</w:t>
      </w:r>
      <w:proofErr w:type="spellEnd"/>
      <w:r w:rsidRPr="00665DC3">
        <w:t>.</w:t>
      </w:r>
    </w:p>
    <w:p w:rsidR="007F2757" w:rsidRPr="00665DC3" w:rsidRDefault="007F2757" w:rsidP="008D2C4A">
      <w:pPr>
        <w:pStyle w:val="ListParagraph"/>
        <w:numPr>
          <w:ilvl w:val="1"/>
          <w:numId w:val="3"/>
        </w:numPr>
        <w:jc w:val="both"/>
      </w:pPr>
      <w:r w:rsidRPr="00665DC3">
        <w:t>Mazi bērni, vecumā līdz 3 gadiem, baseinu drīkst apmeklēt tikai peldēšanai paredzētās, ūdens necaurlaidīgās autiņbiksītēs.</w:t>
      </w:r>
    </w:p>
    <w:p w:rsidR="0058329E" w:rsidRPr="00665DC3" w:rsidRDefault="0058329E" w:rsidP="008D2C4A">
      <w:pPr>
        <w:pStyle w:val="ListParagraph"/>
        <w:numPr>
          <w:ilvl w:val="1"/>
          <w:numId w:val="3"/>
        </w:numPr>
        <w:jc w:val="both"/>
      </w:pPr>
      <w:r w:rsidRPr="00665DC3">
        <w:t>Baseina telpā jāuzvedas tā, lai netraucētu pārējos apmeklētājus.</w:t>
      </w:r>
    </w:p>
    <w:p w:rsidR="0058329E" w:rsidRPr="00665DC3" w:rsidRDefault="00C32118" w:rsidP="008D2C4A">
      <w:pPr>
        <w:pStyle w:val="ListParagraph"/>
        <w:numPr>
          <w:ilvl w:val="1"/>
          <w:numId w:val="3"/>
        </w:numPr>
        <w:jc w:val="both"/>
      </w:pPr>
      <w:r w:rsidRPr="00665DC3">
        <w:t>AIZLIEGTS lēkt ūdenī no baseina malām un ilgstoši nirt zem ūdens.</w:t>
      </w:r>
    </w:p>
    <w:p w:rsidR="007F2757" w:rsidRPr="00665DC3" w:rsidRDefault="007F2757" w:rsidP="008D2C4A">
      <w:pPr>
        <w:pStyle w:val="ListParagraph"/>
        <w:numPr>
          <w:ilvl w:val="1"/>
          <w:numId w:val="3"/>
        </w:numPr>
        <w:jc w:val="both"/>
      </w:pPr>
      <w:r w:rsidRPr="00665DC3">
        <w:t>AIZLIEGTS kārtot dabiskās vajadzības ārpus tualetes.</w:t>
      </w:r>
    </w:p>
    <w:p w:rsidR="00C32118" w:rsidRPr="00665DC3" w:rsidRDefault="00C32118" w:rsidP="008D2C4A">
      <w:pPr>
        <w:pStyle w:val="ListParagraph"/>
        <w:numPr>
          <w:ilvl w:val="1"/>
          <w:numId w:val="3"/>
        </w:numPr>
        <w:jc w:val="both"/>
      </w:pPr>
      <w:r w:rsidRPr="00665DC3">
        <w:t>Baseinā esošās iekārtas (pretstraumes, masāžas strūklas, „geizerus”) var izmantot nospiežot tiem blakus esošās sarkanās pogas. Pēc iekārtas izmantošanas tā ir jāizslēdz</w:t>
      </w:r>
      <w:r w:rsidR="008D2C4A">
        <w:t>,</w:t>
      </w:r>
      <w:r w:rsidRPr="00665DC3">
        <w:t xml:space="preserve"> vēlreiz nospiežot to pašu pogu.</w:t>
      </w:r>
    </w:p>
    <w:p w:rsidR="00C32118" w:rsidRPr="00665DC3" w:rsidRDefault="00C32118" w:rsidP="008D2C4A">
      <w:pPr>
        <w:pStyle w:val="ListParagraph"/>
        <w:numPr>
          <w:ilvl w:val="1"/>
          <w:numId w:val="3"/>
        </w:numPr>
        <w:jc w:val="both"/>
      </w:pPr>
      <w:r w:rsidRPr="00665DC3">
        <w:t>Apmeklējot saunu</w:t>
      </w:r>
      <w:r w:rsidR="008D2C4A">
        <w:t>,</w:t>
      </w:r>
      <w:r w:rsidRPr="00665DC3">
        <w:t xml:space="preserve"> (</w:t>
      </w:r>
      <w:r w:rsidR="007F2757" w:rsidRPr="00665DC3">
        <w:t>no</w:t>
      </w:r>
      <w:r w:rsidRPr="00665DC3">
        <w:t xml:space="preserve"> </w:t>
      </w:r>
      <w:proofErr w:type="spellStart"/>
      <w:r w:rsidRPr="00665DC3">
        <w:t>pl</w:t>
      </w:r>
      <w:proofErr w:type="spellEnd"/>
      <w:r w:rsidRPr="00665DC3">
        <w:t>. 16:00)</w:t>
      </w:r>
      <w:r w:rsidR="007F2757" w:rsidRPr="00665DC3">
        <w:t xml:space="preserve"> ieteicams noskaloties dušā pirms iešanas saunā un OBLIGĀTI pēc saunas apmeklējuma- pirms kāpšanas baseinā.</w:t>
      </w:r>
    </w:p>
    <w:p w:rsidR="007F2757" w:rsidRDefault="007F2757" w:rsidP="008D2C4A">
      <w:pPr>
        <w:pStyle w:val="ListParagraph"/>
        <w:numPr>
          <w:ilvl w:val="1"/>
          <w:numId w:val="3"/>
        </w:numPr>
        <w:jc w:val="both"/>
      </w:pPr>
      <w:r w:rsidRPr="00665DC3">
        <w:t xml:space="preserve">Saunā AIZLIEGTS liet ūdeni uz akmeņiem, lietot lapu slotiņas, lietot </w:t>
      </w:r>
      <w:r w:rsidR="008D2C4A">
        <w:t>dažādus</w:t>
      </w:r>
      <w:r w:rsidRPr="00665DC3">
        <w:t xml:space="preserve"> </w:t>
      </w:r>
      <w:r w:rsidR="005D5DEB">
        <w:t>ķermeņa</w:t>
      </w:r>
      <w:r w:rsidRPr="00665DC3">
        <w:t xml:space="preserve"> kopša</w:t>
      </w:r>
      <w:r w:rsidR="005D5DEB">
        <w:t>nas līdzekļus</w:t>
      </w:r>
      <w:r w:rsidR="008D2C4A">
        <w:t>, arī dabīgos</w:t>
      </w:r>
      <w:r w:rsidR="005D5DEB">
        <w:t xml:space="preserve"> </w:t>
      </w:r>
      <w:r w:rsidR="008D2C4A">
        <w:t>(</w:t>
      </w:r>
      <w:r w:rsidR="005D5DEB">
        <w:t xml:space="preserve">medus, kafija </w:t>
      </w:r>
      <w:r w:rsidRPr="00665DC3">
        <w:t>u.tml.</w:t>
      </w:r>
      <w:r w:rsidR="008D2C4A">
        <w:t>).</w:t>
      </w:r>
    </w:p>
    <w:p w:rsidR="00CF5827" w:rsidRDefault="00CF5827" w:rsidP="008D2C4A">
      <w:pPr>
        <w:pStyle w:val="ListParagraph"/>
        <w:numPr>
          <w:ilvl w:val="0"/>
          <w:numId w:val="3"/>
        </w:numPr>
        <w:jc w:val="both"/>
      </w:pPr>
      <w:r>
        <w:t>Pēc baseina pameklējuma ieteicams noskaloties dušā un īpaši nevilcinoties atbrīvot ģērbtuvi.</w:t>
      </w:r>
    </w:p>
    <w:p w:rsidR="00C71F51" w:rsidRDefault="00763481" w:rsidP="008D2C4A">
      <w:pPr>
        <w:pStyle w:val="ListParagraph"/>
        <w:numPr>
          <w:ilvl w:val="0"/>
          <w:numId w:val="3"/>
        </w:numPr>
        <w:jc w:val="both"/>
      </w:pPr>
      <w:r>
        <w:t xml:space="preserve">Pirms ģērbtuves atstāšanas jāpārliecinās, vai savāktas visas personīgās mantas. Par skapīšos un ģērbtuvēs atstātajām mantām </w:t>
      </w:r>
      <w:r w:rsidRPr="00665DC3">
        <w:t>administrācija atbildību neuzņemas.</w:t>
      </w:r>
    </w:p>
    <w:p w:rsidR="00763481" w:rsidRDefault="00763481" w:rsidP="008D2C4A">
      <w:pPr>
        <w:pStyle w:val="ListParagraph"/>
        <w:numPr>
          <w:ilvl w:val="0"/>
          <w:numId w:val="3"/>
        </w:numPr>
        <w:jc w:val="both"/>
      </w:pPr>
      <w:r>
        <w:t>Jānodod ģērbtuves skapīša atslēga un jāsaņem glabāšanā nodotās personīgās mantas, ja tādas ir bijušas.</w:t>
      </w:r>
    </w:p>
    <w:p w:rsidR="00C71F51" w:rsidRPr="00763481" w:rsidRDefault="00665DC3" w:rsidP="008D2C4A">
      <w:pPr>
        <w:pStyle w:val="ListParagraph"/>
        <w:numPr>
          <w:ilvl w:val="0"/>
          <w:numId w:val="3"/>
        </w:numPr>
        <w:jc w:val="both"/>
      </w:pPr>
      <w:r w:rsidRPr="00763481">
        <w:rPr>
          <w:rFonts w:eastAsia="Times New Roman"/>
          <w:lang w:eastAsia="lv-LV"/>
        </w:rPr>
        <w:t xml:space="preserve">Ja apmeklētājs ignorē Noteikumus, peldbaseina darbinieku norādījumus, nodara kaitējumu savai veselībai, apdraud savu un/vai citu apmeklētāju dzīvību, cieš materiālus/morālus zaudējumus un/vai nodara materiālus/morālus zaudējumus trešajai personai šo Noteikumu neievērošanas dēļ, </w:t>
      </w:r>
      <w:r w:rsidR="005D5DEB">
        <w:rPr>
          <w:rFonts w:eastAsia="Times New Roman"/>
          <w:lang w:eastAsia="lv-LV"/>
        </w:rPr>
        <w:t xml:space="preserve">Daugmales </w:t>
      </w:r>
      <w:proofErr w:type="spellStart"/>
      <w:r w:rsidR="005D5DEB">
        <w:rPr>
          <w:rFonts w:eastAsia="Times New Roman"/>
          <w:lang w:eastAsia="lv-LV"/>
        </w:rPr>
        <w:t>multifunkcionālā</w:t>
      </w:r>
      <w:proofErr w:type="spellEnd"/>
      <w:r w:rsidR="005D5DEB">
        <w:rPr>
          <w:rFonts w:eastAsia="Times New Roman"/>
          <w:lang w:eastAsia="lv-LV"/>
        </w:rPr>
        <w:t xml:space="preserve"> centra administrācija atbildību neuzņemas.</w:t>
      </w:r>
    </w:p>
    <w:sectPr w:rsidR="00C71F51" w:rsidRPr="00763481" w:rsidSect="002E7C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5FC"/>
    <w:multiLevelType w:val="hybridMultilevel"/>
    <w:tmpl w:val="2EAA9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3C6F"/>
    <w:multiLevelType w:val="multilevel"/>
    <w:tmpl w:val="5EA2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5963508"/>
    <w:multiLevelType w:val="multilevel"/>
    <w:tmpl w:val="7B48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71F51"/>
    <w:rsid w:val="00016A91"/>
    <w:rsid w:val="00054E35"/>
    <w:rsid w:val="001E1B0A"/>
    <w:rsid w:val="00212A78"/>
    <w:rsid w:val="002208DA"/>
    <w:rsid w:val="002E7C4E"/>
    <w:rsid w:val="00337E6F"/>
    <w:rsid w:val="0037001A"/>
    <w:rsid w:val="003A046D"/>
    <w:rsid w:val="003F084C"/>
    <w:rsid w:val="00514508"/>
    <w:rsid w:val="0058329E"/>
    <w:rsid w:val="005D045F"/>
    <w:rsid w:val="005D5DEB"/>
    <w:rsid w:val="00665DC3"/>
    <w:rsid w:val="006718B5"/>
    <w:rsid w:val="00763481"/>
    <w:rsid w:val="007F2757"/>
    <w:rsid w:val="008D2C4A"/>
    <w:rsid w:val="00A548A6"/>
    <w:rsid w:val="00AA4209"/>
    <w:rsid w:val="00AF20C6"/>
    <w:rsid w:val="00B2645B"/>
    <w:rsid w:val="00B52795"/>
    <w:rsid w:val="00B805E8"/>
    <w:rsid w:val="00B967B5"/>
    <w:rsid w:val="00BA60B9"/>
    <w:rsid w:val="00C32118"/>
    <w:rsid w:val="00C71F51"/>
    <w:rsid w:val="00C76B01"/>
    <w:rsid w:val="00CC47D7"/>
    <w:rsid w:val="00CE31DA"/>
    <w:rsid w:val="00CF5827"/>
    <w:rsid w:val="00D23653"/>
    <w:rsid w:val="00E11CB9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Majas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Celmalnieks</dc:creator>
  <cp:keywords/>
  <dc:description/>
  <cp:lastModifiedBy>Andris Celmalnieks</cp:lastModifiedBy>
  <cp:revision>3</cp:revision>
  <cp:lastPrinted>2011-12-14T06:14:00Z</cp:lastPrinted>
  <dcterms:created xsi:type="dcterms:W3CDTF">2011-12-13T16:09:00Z</dcterms:created>
  <dcterms:modified xsi:type="dcterms:W3CDTF">2011-12-14T06:17:00Z</dcterms:modified>
</cp:coreProperties>
</file>