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2C" w:rsidRDefault="00491B2C" w:rsidP="00491B2C">
      <w:pPr>
        <w:jc w:val="center"/>
        <w:rPr>
          <w:b/>
          <w:sz w:val="28"/>
          <w:szCs w:val="28"/>
        </w:rPr>
      </w:pPr>
    </w:p>
    <w:p w:rsidR="004A25D6" w:rsidRDefault="002C7B8C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:rsidR="004A25D6" w:rsidRDefault="002C7B8C" w:rsidP="004A25D6">
      <w:pPr>
        <w:ind w:firstLine="4111"/>
        <w:rPr>
          <w:szCs w:val="24"/>
        </w:rPr>
      </w:pPr>
      <w:r>
        <w:rPr>
          <w:szCs w:val="24"/>
        </w:rPr>
        <w:t>Domes priekšsēdētāja V.Baire  (PARAKSTS*)</w:t>
      </w:r>
    </w:p>
    <w:p w:rsidR="004A25D6" w:rsidRDefault="00BE3DBA" w:rsidP="004A25D6">
      <w:pPr>
        <w:ind w:firstLine="4111"/>
        <w:rPr>
          <w:b/>
          <w:szCs w:val="24"/>
        </w:rPr>
      </w:pPr>
      <w:r>
        <w:rPr>
          <w:szCs w:val="24"/>
        </w:rPr>
        <w:t>3</w:t>
      </w:r>
      <w:bookmarkStart w:id="0" w:name="_GoBack"/>
      <w:bookmarkEnd w:id="0"/>
      <w:r>
        <w:rPr>
          <w:szCs w:val="24"/>
        </w:rPr>
        <w:t>0.11.2020.plkst.10:00</w:t>
      </w:r>
    </w:p>
    <w:p w:rsidR="00925BAD" w:rsidRPr="00925BAD" w:rsidRDefault="00925BAD" w:rsidP="00925BAD">
      <w:pPr>
        <w:ind w:firstLine="4678"/>
        <w:rPr>
          <w:b/>
          <w:szCs w:val="24"/>
        </w:rPr>
      </w:pPr>
    </w:p>
    <w:p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:rsidR="00491B2C" w:rsidRDefault="002C7B8C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:rsidR="00491B2C" w:rsidRPr="001D5AB1" w:rsidRDefault="002C7B8C" w:rsidP="00E23B50">
      <w:pPr>
        <w:rPr>
          <w:b/>
        </w:rPr>
      </w:pPr>
      <w:r w:rsidRPr="008B3205">
        <w:rPr>
          <w:b/>
        </w:rPr>
        <w:t>SĒDE Nr</w:t>
      </w:r>
      <w:r w:rsidR="00E31103">
        <w:rPr>
          <w:b/>
        </w:rPr>
        <w:t>. 32.</w:t>
      </w:r>
    </w:p>
    <w:p w:rsidR="00AB74EA" w:rsidRPr="00925BAD" w:rsidRDefault="002C7B8C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2020</w:t>
      </w:r>
      <w:r w:rsidR="00E31103">
        <w:rPr>
          <w:noProof/>
          <w:color w:val="000000"/>
          <w:szCs w:val="24"/>
        </w:rPr>
        <w:t>.gada 3.decembrī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>
        <w:rPr>
          <w:noProof/>
          <w:color w:val="000000"/>
          <w:szCs w:val="24"/>
        </w:rPr>
        <w:t>10:00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:rsidR="00594415" w:rsidRPr="00686F94" w:rsidRDefault="00594415" w:rsidP="00594415">
      <w:pPr>
        <w:rPr>
          <w:color w:val="000000" w:themeColor="text1"/>
          <w:sz w:val="22"/>
        </w:rPr>
      </w:pPr>
    </w:p>
    <w:p w:rsidR="00491B2C" w:rsidRDefault="00491B2C" w:rsidP="00491B2C">
      <w:pPr>
        <w:jc w:val="center"/>
        <w:rPr>
          <w:b/>
        </w:rPr>
      </w:pPr>
    </w:p>
    <w:p w:rsidR="00594415" w:rsidRPr="00BC64A2" w:rsidRDefault="002C7B8C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:rsidR="00A32C1B" w:rsidRPr="00E31103" w:rsidRDefault="00E31103" w:rsidP="00E31103">
      <w:pPr>
        <w:spacing w:before="120"/>
        <w:jc w:val="both"/>
        <w:rPr>
          <w:b/>
          <w:bCs/>
          <w:color w:val="000000" w:themeColor="text1"/>
        </w:rPr>
      </w:pPr>
      <w:r w:rsidRPr="00E31103">
        <w:rPr>
          <w:b/>
          <w:bCs/>
        </w:rPr>
        <w:t>Apsaimniekošanas un īpašumu komitejas jautājumi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zemes piešķiršanu nomā A.O. uz daļu no pašvaldības zemes gabala "Zeltiņi", Ķekavas pagastā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nekustamā īpašuma Dzeņu iela 22, Ķekavā, Ķekavas pagastā, atsavināšanu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Pakalpojumu līguma noslēgšanu ar SIA “Ķekavas nami” par zaļo zonu ierīkošanu un uzturēšanu, ceļu un laukumu uzturēšanu (sakopšanu) Ķekavas un Daugmales pagastos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Pakalpojumu līguma noslēgšanu ar SIA “Baložu komunālā saimniecība” par zaļo zonu ierīkošanu un uzturēšanu, ceļu un laukumu uzturēšanu (sakopšanu) Baložu pilsētā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Pakalpojumu līguma noslēgšanu ar SIA “Ķekavas sadzīves servisa centrs” par zaļo zonu ierīkošanu un uzturēšanu, ceļu un laukumu uzturēšanu (sakopšanu) Ķekavas novadā</w:t>
      </w:r>
      <w:r w:rsidRPr="00E31103">
        <w:rPr>
          <w:color w:val="000000" w:themeColor="text1"/>
        </w:rPr>
        <w:t xml:space="preserve">; </w:t>
      </w:r>
    </w:p>
    <w:p w:rsid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Latvāņu izplatības ierobežošanas pasākumu organizatoriskais plāns 2021.-2025.gadam</w:t>
      </w:r>
      <w:r w:rsidR="00E31103">
        <w:rPr>
          <w:color w:val="000000" w:themeColor="text1"/>
        </w:rPr>
        <w:t>.</w:t>
      </w:r>
    </w:p>
    <w:p w:rsidR="00A32C1B" w:rsidRPr="00E31103" w:rsidRDefault="00E31103" w:rsidP="00E31103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Attīstības un uzņēmējdarbības atbalsta komitejas jautājumi</w:t>
      </w:r>
      <w:r w:rsidR="002C7B8C" w:rsidRPr="00E31103">
        <w:rPr>
          <w:color w:val="000000" w:themeColor="text1"/>
        </w:rPr>
        <w:t xml:space="preserve">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Ķekavas novada Ilgtspējīgas attīstības stratēģijas līdz 2030.gadam aktualizāciju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Ķekavas novada Attīstības programmas 2021.-2027.gadam izstrādes uzsākšanu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detālplānojuma izstrādes uzsākšanu nekustamajam īpašumam “Svētkalni” Daugmalē, Daugmales pagastā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detālplānojuma izstrādes uzsākšanu nekustamajam īpašumam "Puķkalni", Jaunsils, Ķekavas pagasts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detālplānojuma izstrādes uzsākšanu nekustamajam īpašumam "Mežnoriņas", Krustkalnos, Ķekavas pagastā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detālplānojuma izstrādes uzsākšanu nekustamajam īpašumam "Taciņas", Lapeniekos, Ķekavas pagastā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detālplānojuma "Zvirbuļi un Zvirbuļi-1", Lapeniekos, Ķekavas pagastā darba uzdevuma pagarināšanu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detālplānojuma "Šļūkas", Ķekavā, Ķekavas pagastā, darba uzdevuma pagarināšanu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detālplānojuma "Dzelzkaļi", Krogsilā, Ķekavas pagastā, apstiprināšanu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detālplānojuma "Vecabras", Krustkalnos, Ķekavas pagastā, apstiprināšanu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zemes ierīcības projekta apstiprināsanu SIA "ELKO" nekustamajiem īpašumiem, Krustkalnos, Ķekavas pagastā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zemes ierīcības projekta apstiprināšanu nekustamajiem īpašumiem Mellupos, Ķekavas pagastā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administratīvā līguma slēgšanu detālplānojuma realizācijai ar īpašuma Cirsmas iela 10, Saulgoži, Ķekavas pagasts, īpašnieku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lastRenderedPageBreak/>
        <w:t>Par nekustamā īpašuma “Elektropārvade” zemes vienību ar kadastra apzīmējumiem 8070 008 1369 un 8070 008 1373 Odukalnā, Ķekavas pagastā sadalīšanu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lietošanas mērķa maiņu nekustamajam īpašumam "Vecgaņģi-1" Ķekava, Ķekavas pagasts</w:t>
      </w:r>
      <w:r w:rsidRPr="00E31103">
        <w:rPr>
          <w:color w:val="000000" w:themeColor="text1"/>
        </w:rPr>
        <w:t xml:space="preserve">; </w:t>
      </w:r>
    </w:p>
    <w:p w:rsid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nekustamā īpašuma lietošanas mērķa noteikšanu  zemes vienības daļai ar kadastra apzīmējumu 8070 018 2067 8010,  DKS “Lāčplēsis” teritorijā, Dzērumos, Ķekavas pagastā</w:t>
      </w:r>
      <w:r w:rsidR="00E31103">
        <w:rPr>
          <w:color w:val="000000" w:themeColor="text1"/>
        </w:rPr>
        <w:t>.</w:t>
      </w:r>
    </w:p>
    <w:p w:rsidR="00A32C1B" w:rsidRPr="00E31103" w:rsidRDefault="00E31103" w:rsidP="00E31103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  <w:r w:rsidR="002C7B8C" w:rsidRPr="00E31103">
        <w:rPr>
          <w:color w:val="000000" w:themeColor="text1"/>
        </w:rPr>
        <w:t xml:space="preserve">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pašvaldības budžeta līdzekļu piešķiršanu Ķekavas novada pašvaldības administratīvi teritoriālās reformas saistītu projektu izstrādei</w:t>
      </w:r>
      <w:r w:rsidRPr="00E31103">
        <w:rPr>
          <w:color w:val="000000" w:themeColor="text1"/>
        </w:rPr>
        <w:t xml:space="preserve">;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informatīvā izdevuma "Ķekavas Novads" izdošanu</w:t>
      </w:r>
      <w:r w:rsidRPr="00E31103">
        <w:rPr>
          <w:color w:val="000000" w:themeColor="text1"/>
        </w:rPr>
        <w:t xml:space="preserve">; </w:t>
      </w:r>
    </w:p>
    <w:p w:rsid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G.V. mantiskā zaudējuma atlīdzināšanas iesnieguma  noraidīšanu</w:t>
      </w:r>
      <w:r w:rsidR="00E31103">
        <w:rPr>
          <w:color w:val="000000" w:themeColor="text1"/>
        </w:rPr>
        <w:t>.</w:t>
      </w:r>
    </w:p>
    <w:p w:rsidR="00A32C1B" w:rsidRPr="00E31103" w:rsidRDefault="00E31103" w:rsidP="00E31103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Izglītības, kultūras, sporta un tūrisma komitejas jautājums</w:t>
      </w:r>
      <w:r w:rsidR="002C7B8C" w:rsidRPr="00E31103">
        <w:rPr>
          <w:color w:val="000000" w:themeColor="text1"/>
        </w:rPr>
        <w:t xml:space="preserve"> </w:t>
      </w:r>
    </w:p>
    <w:p w:rsidR="00A32C1B" w:rsidRPr="00E31103" w:rsidRDefault="002C7B8C" w:rsidP="00E3110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E31103">
        <w:rPr>
          <w:noProof/>
          <w:color w:val="000000" w:themeColor="text1"/>
        </w:rPr>
        <w:t>Par Ziemassvētku rotājumu konkursu</w:t>
      </w:r>
      <w:r w:rsidR="00E31103">
        <w:rPr>
          <w:color w:val="000000" w:themeColor="text1"/>
        </w:rPr>
        <w:t>.</w:t>
      </w:r>
      <w:r w:rsidRPr="00E31103">
        <w:rPr>
          <w:color w:val="000000" w:themeColor="text1"/>
        </w:rPr>
        <w:t xml:space="preserve"> </w:t>
      </w:r>
    </w:p>
    <w:p w:rsidR="00594415" w:rsidRDefault="00594415" w:rsidP="00A32C1B">
      <w:pPr>
        <w:spacing w:before="60"/>
        <w:rPr>
          <w:color w:val="000000"/>
          <w:szCs w:val="24"/>
        </w:rPr>
      </w:pPr>
    </w:p>
    <w:p w:rsidR="004A25D6" w:rsidRDefault="004A25D6" w:rsidP="00A32C1B">
      <w:pPr>
        <w:spacing w:before="60"/>
        <w:rPr>
          <w:color w:val="000000"/>
          <w:szCs w:val="24"/>
        </w:rPr>
      </w:pPr>
    </w:p>
    <w:p w:rsidR="004A25D6" w:rsidRDefault="004A25D6" w:rsidP="00A32C1B">
      <w:pPr>
        <w:spacing w:before="60"/>
        <w:rPr>
          <w:color w:val="000000"/>
          <w:szCs w:val="24"/>
        </w:rPr>
      </w:pPr>
    </w:p>
    <w:p w:rsidR="004A25D6" w:rsidRPr="00A00BF4" w:rsidRDefault="002C7B8C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:rsidR="004A25D6" w:rsidRPr="00A00BF4" w:rsidRDefault="002C7B8C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0C248F">
      <w:headerReference w:type="first" r:id="rId7"/>
      <w:pgSz w:w="11906" w:h="16838" w:code="9"/>
      <w:pgMar w:top="993" w:right="849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31" w:rsidRDefault="007B3C31">
      <w:r>
        <w:separator/>
      </w:r>
    </w:p>
  </w:endnote>
  <w:endnote w:type="continuationSeparator" w:id="0">
    <w:p w:rsidR="007B3C31" w:rsidRDefault="007B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31" w:rsidRDefault="007B3C31">
      <w:r>
        <w:separator/>
      </w:r>
    </w:p>
  </w:footnote>
  <w:footnote w:type="continuationSeparator" w:id="0">
    <w:p w:rsidR="007B3C31" w:rsidRDefault="007B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93B" w:rsidRPr="003804CD" w:rsidRDefault="002C7B8C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6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259700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:rsidR="001D793B" w:rsidRPr="001F4693" w:rsidRDefault="002C7B8C" w:rsidP="00E12479">
    <w:pPr>
      <w:ind w:left="1843" w:right="991"/>
      <w:jc w:val="center"/>
      <w:rPr>
        <w:sz w:val="20"/>
      </w:rPr>
    </w:pPr>
    <w:r>
      <w:rPr>
        <w:sz w:val="20"/>
      </w:rPr>
      <w:t xml:space="preserve">Reģ.Nr.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:rsidR="001D793B" w:rsidRDefault="002C7B8C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:rsidR="001D793B" w:rsidRDefault="002C7B8C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:rsidR="001D793B" w:rsidRPr="001D793B" w:rsidRDefault="002C7B8C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E814AA"/>
    <w:multiLevelType w:val="hybridMultilevel"/>
    <w:tmpl w:val="F9F86C52"/>
    <w:lvl w:ilvl="0" w:tplc="A27E6976">
      <w:start w:val="1"/>
      <w:numFmt w:val="decimal"/>
      <w:lvlText w:val="%1."/>
      <w:lvlJc w:val="left"/>
      <w:pPr>
        <w:ind w:left="720" w:hanging="360"/>
      </w:pPr>
    </w:lvl>
    <w:lvl w:ilvl="1" w:tplc="40345A80" w:tentative="1">
      <w:start w:val="1"/>
      <w:numFmt w:val="lowerLetter"/>
      <w:lvlText w:val="%2."/>
      <w:lvlJc w:val="left"/>
      <w:pPr>
        <w:ind w:left="1440" w:hanging="360"/>
      </w:pPr>
    </w:lvl>
    <w:lvl w:ilvl="2" w:tplc="4124741A" w:tentative="1">
      <w:start w:val="1"/>
      <w:numFmt w:val="lowerRoman"/>
      <w:lvlText w:val="%3."/>
      <w:lvlJc w:val="right"/>
      <w:pPr>
        <w:ind w:left="2160" w:hanging="180"/>
      </w:pPr>
    </w:lvl>
    <w:lvl w:ilvl="3" w:tplc="A6C0A29E" w:tentative="1">
      <w:start w:val="1"/>
      <w:numFmt w:val="decimal"/>
      <w:lvlText w:val="%4."/>
      <w:lvlJc w:val="left"/>
      <w:pPr>
        <w:ind w:left="2880" w:hanging="360"/>
      </w:pPr>
    </w:lvl>
    <w:lvl w:ilvl="4" w:tplc="1156909C" w:tentative="1">
      <w:start w:val="1"/>
      <w:numFmt w:val="lowerLetter"/>
      <w:lvlText w:val="%5."/>
      <w:lvlJc w:val="left"/>
      <w:pPr>
        <w:ind w:left="3600" w:hanging="360"/>
      </w:pPr>
    </w:lvl>
    <w:lvl w:ilvl="5" w:tplc="2CB20378" w:tentative="1">
      <w:start w:val="1"/>
      <w:numFmt w:val="lowerRoman"/>
      <w:lvlText w:val="%6."/>
      <w:lvlJc w:val="right"/>
      <w:pPr>
        <w:ind w:left="4320" w:hanging="180"/>
      </w:pPr>
    </w:lvl>
    <w:lvl w:ilvl="6" w:tplc="6F5EC6E6" w:tentative="1">
      <w:start w:val="1"/>
      <w:numFmt w:val="decimal"/>
      <w:lvlText w:val="%7."/>
      <w:lvlJc w:val="left"/>
      <w:pPr>
        <w:ind w:left="5040" w:hanging="360"/>
      </w:pPr>
    </w:lvl>
    <w:lvl w:ilvl="7" w:tplc="F5568E1C" w:tentative="1">
      <w:start w:val="1"/>
      <w:numFmt w:val="lowerLetter"/>
      <w:lvlText w:val="%8."/>
      <w:lvlJc w:val="left"/>
      <w:pPr>
        <w:ind w:left="5760" w:hanging="360"/>
      </w:pPr>
    </w:lvl>
    <w:lvl w:ilvl="8" w:tplc="3C4A4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E3DB0"/>
    <w:multiLevelType w:val="hybridMultilevel"/>
    <w:tmpl w:val="B6FEB0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D0DE4F44">
      <w:start w:val="1"/>
      <w:numFmt w:val="decimal"/>
      <w:lvlText w:val="%1."/>
      <w:lvlJc w:val="left"/>
      <w:pPr>
        <w:ind w:left="720" w:hanging="360"/>
      </w:pPr>
    </w:lvl>
    <w:lvl w:ilvl="1" w:tplc="44085B12" w:tentative="1">
      <w:start w:val="1"/>
      <w:numFmt w:val="lowerLetter"/>
      <w:lvlText w:val="%2."/>
      <w:lvlJc w:val="left"/>
      <w:pPr>
        <w:ind w:left="1440" w:hanging="360"/>
      </w:pPr>
    </w:lvl>
    <w:lvl w:ilvl="2" w:tplc="1B166E86" w:tentative="1">
      <w:start w:val="1"/>
      <w:numFmt w:val="lowerRoman"/>
      <w:lvlText w:val="%3."/>
      <w:lvlJc w:val="right"/>
      <w:pPr>
        <w:ind w:left="2160" w:hanging="180"/>
      </w:pPr>
    </w:lvl>
    <w:lvl w:ilvl="3" w:tplc="95EE747A" w:tentative="1">
      <w:start w:val="1"/>
      <w:numFmt w:val="decimal"/>
      <w:lvlText w:val="%4."/>
      <w:lvlJc w:val="left"/>
      <w:pPr>
        <w:ind w:left="2880" w:hanging="360"/>
      </w:pPr>
    </w:lvl>
    <w:lvl w:ilvl="4" w:tplc="FB0217DA" w:tentative="1">
      <w:start w:val="1"/>
      <w:numFmt w:val="lowerLetter"/>
      <w:lvlText w:val="%5."/>
      <w:lvlJc w:val="left"/>
      <w:pPr>
        <w:ind w:left="3600" w:hanging="360"/>
      </w:pPr>
    </w:lvl>
    <w:lvl w:ilvl="5" w:tplc="765C101C" w:tentative="1">
      <w:start w:val="1"/>
      <w:numFmt w:val="lowerRoman"/>
      <w:lvlText w:val="%6."/>
      <w:lvlJc w:val="right"/>
      <w:pPr>
        <w:ind w:left="4320" w:hanging="180"/>
      </w:pPr>
    </w:lvl>
    <w:lvl w:ilvl="6" w:tplc="7B9A3E5C" w:tentative="1">
      <w:start w:val="1"/>
      <w:numFmt w:val="decimal"/>
      <w:lvlText w:val="%7."/>
      <w:lvlJc w:val="left"/>
      <w:pPr>
        <w:ind w:left="5040" w:hanging="360"/>
      </w:pPr>
    </w:lvl>
    <w:lvl w:ilvl="7" w:tplc="DFBCAC96" w:tentative="1">
      <w:start w:val="1"/>
      <w:numFmt w:val="lowerLetter"/>
      <w:lvlText w:val="%8."/>
      <w:lvlJc w:val="left"/>
      <w:pPr>
        <w:ind w:left="5760" w:hanging="360"/>
      </w:pPr>
    </w:lvl>
    <w:lvl w:ilvl="8" w:tplc="9B5466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0C248F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C7B8C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5D5B9D"/>
    <w:rsid w:val="00630027"/>
    <w:rsid w:val="00647CA1"/>
    <w:rsid w:val="00676A9C"/>
    <w:rsid w:val="00686F94"/>
    <w:rsid w:val="00692271"/>
    <w:rsid w:val="006B1982"/>
    <w:rsid w:val="007B0774"/>
    <w:rsid w:val="007B3C31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BE3DBA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31103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9E46ECD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4</cp:revision>
  <cp:lastPrinted>2011-12-07T07:29:00Z</cp:lastPrinted>
  <dcterms:created xsi:type="dcterms:W3CDTF">2020-11-30T07:52:00Z</dcterms:created>
  <dcterms:modified xsi:type="dcterms:W3CDTF">2020-11-30T08:27:00Z</dcterms:modified>
</cp:coreProperties>
</file>