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2E" w:rsidRDefault="0098732E" w:rsidP="0098732E">
      <w:pPr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4. </w:t>
      </w:r>
      <w:r w:rsidRPr="002A6163">
        <w:rPr>
          <w:sz w:val="22"/>
          <w:szCs w:val="22"/>
          <w:lang w:val="lv-LV"/>
        </w:rPr>
        <w:t xml:space="preserve">PIELIKUMS </w:t>
      </w:r>
    </w:p>
    <w:p w:rsidR="0098732E" w:rsidRDefault="0098732E" w:rsidP="0098732E">
      <w:pPr>
        <w:pStyle w:val="Title"/>
        <w:ind w:left="2835"/>
        <w:jc w:val="right"/>
        <w:rPr>
          <w:bCs w:val="0"/>
          <w:sz w:val="22"/>
          <w:szCs w:val="22"/>
        </w:rPr>
      </w:pPr>
      <w:r w:rsidRPr="002A6163">
        <w:rPr>
          <w:color w:val="000000"/>
          <w:sz w:val="22"/>
          <w:szCs w:val="22"/>
        </w:rPr>
        <w:t>Ķekavas novada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  <w:lang w:val="pt-BR" w:eastAsia="lv-LV"/>
        </w:rPr>
        <w:t xml:space="preserve">nevalstisko organizāciju projektu atbalsta </w:t>
      </w:r>
      <w:proofErr w:type="spellStart"/>
      <w:r w:rsidRPr="002A6163">
        <w:rPr>
          <w:bCs w:val="0"/>
          <w:sz w:val="22"/>
          <w:szCs w:val="22"/>
        </w:rPr>
        <w:t>konkursa</w:t>
      </w:r>
      <w:proofErr w:type="spellEnd"/>
      <w:r w:rsidRPr="002A6163">
        <w:rPr>
          <w:bCs w:val="0"/>
          <w:sz w:val="22"/>
          <w:szCs w:val="22"/>
        </w:rPr>
        <w:t xml:space="preserve"> </w:t>
      </w:r>
      <w:proofErr w:type="spellStart"/>
      <w:r>
        <w:rPr>
          <w:bCs w:val="0"/>
          <w:sz w:val="22"/>
          <w:szCs w:val="22"/>
        </w:rPr>
        <w:t>nolikumam</w:t>
      </w:r>
      <w:proofErr w:type="spellEnd"/>
    </w:p>
    <w:p w:rsidR="0098732E" w:rsidRPr="002A6163" w:rsidRDefault="0098732E" w:rsidP="0098732E">
      <w:pPr>
        <w:jc w:val="right"/>
        <w:rPr>
          <w:sz w:val="22"/>
          <w:szCs w:val="22"/>
          <w:lang w:val="lv-LV"/>
        </w:rPr>
      </w:pPr>
    </w:p>
    <w:p w:rsidR="0098732E" w:rsidRPr="002A6163" w:rsidRDefault="0098732E" w:rsidP="0098732E">
      <w:pPr>
        <w:rPr>
          <w:sz w:val="22"/>
          <w:szCs w:val="22"/>
          <w:lang w:val="lv-LV"/>
        </w:rPr>
      </w:pPr>
    </w:p>
    <w:p w:rsidR="0098732E" w:rsidRPr="003E79DB" w:rsidRDefault="0098732E" w:rsidP="0098732E">
      <w:pPr>
        <w:jc w:val="center"/>
        <w:rPr>
          <w:sz w:val="22"/>
          <w:szCs w:val="22"/>
          <w:lang w:val="lv-LV"/>
        </w:rPr>
      </w:pPr>
      <w:r w:rsidRPr="003E79DB">
        <w:rPr>
          <w:sz w:val="22"/>
          <w:szCs w:val="22"/>
          <w:lang w:val="lv-LV"/>
        </w:rPr>
        <w:t>VĒRTĒŠANAS KRITĒRIJI</w:t>
      </w:r>
    </w:p>
    <w:p w:rsidR="0098732E" w:rsidRPr="003E79DB" w:rsidRDefault="0098732E" w:rsidP="0098732E">
      <w:pPr>
        <w:jc w:val="both"/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418"/>
        <w:gridCol w:w="1984"/>
      </w:tblGrid>
      <w:tr w:rsidR="0098732E" w:rsidRPr="003E79DB" w:rsidTr="001C49AC">
        <w:tc>
          <w:tcPr>
            <w:tcW w:w="5211" w:type="dxa"/>
            <w:gridSpan w:val="2"/>
          </w:tcPr>
          <w:p w:rsidR="0098732E" w:rsidRPr="003E79DB" w:rsidRDefault="0098732E" w:rsidP="001C49AC">
            <w:pPr>
              <w:rPr>
                <w:b/>
                <w:sz w:val="22"/>
                <w:szCs w:val="22"/>
                <w:lang w:val="lv-LV"/>
              </w:rPr>
            </w:pPr>
            <w:r w:rsidRPr="003E79DB">
              <w:rPr>
                <w:b/>
                <w:sz w:val="22"/>
                <w:szCs w:val="22"/>
                <w:lang w:val="lv-LV"/>
              </w:rPr>
              <w:t xml:space="preserve">1. Projekta </w:t>
            </w:r>
            <w:r>
              <w:rPr>
                <w:b/>
                <w:sz w:val="22"/>
                <w:szCs w:val="22"/>
                <w:lang w:val="lv-LV"/>
              </w:rPr>
              <w:t>pieteikuma vērtēšanas</w:t>
            </w:r>
            <w:r w:rsidRPr="003E79DB">
              <w:rPr>
                <w:b/>
                <w:sz w:val="22"/>
                <w:szCs w:val="22"/>
                <w:lang w:val="lv-LV"/>
              </w:rPr>
              <w:t xml:space="preserve"> administratīvie kritēriji </w:t>
            </w:r>
          </w:p>
        </w:tc>
        <w:tc>
          <w:tcPr>
            <w:tcW w:w="1418" w:type="dxa"/>
          </w:tcPr>
          <w:p w:rsidR="0098732E" w:rsidRPr="003E79DB" w:rsidRDefault="0098732E" w:rsidP="001C49AC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3E79DB">
              <w:rPr>
                <w:b/>
                <w:sz w:val="22"/>
                <w:szCs w:val="22"/>
                <w:lang w:val="lv-LV"/>
              </w:rPr>
              <w:t>Jā/Nē</w:t>
            </w:r>
          </w:p>
        </w:tc>
        <w:tc>
          <w:tcPr>
            <w:tcW w:w="1984" w:type="dxa"/>
          </w:tcPr>
          <w:p w:rsidR="0098732E" w:rsidRPr="003E79DB" w:rsidRDefault="0098732E" w:rsidP="001C49AC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98732E" w:rsidRPr="003E79DB" w:rsidTr="001C49AC">
        <w:tc>
          <w:tcPr>
            <w:tcW w:w="675" w:type="dxa"/>
          </w:tcPr>
          <w:p w:rsidR="0098732E" w:rsidRPr="003E79DB" w:rsidRDefault="0098732E" w:rsidP="001C49AC">
            <w:pPr>
              <w:ind w:left="-14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  <w:r w:rsidRPr="003E79DB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536" w:type="dxa"/>
          </w:tcPr>
          <w:p w:rsidR="0098732E" w:rsidRPr="003E79DB" w:rsidRDefault="0098732E" w:rsidP="001C49AC">
            <w:pPr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 xml:space="preserve">Projekta </w:t>
            </w:r>
            <w:r>
              <w:rPr>
                <w:sz w:val="22"/>
                <w:szCs w:val="22"/>
                <w:lang w:val="lv-LV"/>
              </w:rPr>
              <w:t>pieteikums a</w:t>
            </w:r>
            <w:r w:rsidRPr="003E79DB">
              <w:rPr>
                <w:sz w:val="22"/>
                <w:szCs w:val="22"/>
                <w:lang w:val="lv-LV"/>
              </w:rPr>
              <w:t>izpildīts datorrakstā</w:t>
            </w:r>
          </w:p>
        </w:tc>
        <w:tc>
          <w:tcPr>
            <w:tcW w:w="1418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Jā/Nē</w:t>
            </w:r>
          </w:p>
        </w:tc>
        <w:tc>
          <w:tcPr>
            <w:tcW w:w="1984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N</w:t>
            </w:r>
          </w:p>
        </w:tc>
      </w:tr>
      <w:tr w:rsidR="0098732E" w:rsidRPr="003E79DB" w:rsidTr="001C49AC">
        <w:tc>
          <w:tcPr>
            <w:tcW w:w="675" w:type="dxa"/>
          </w:tcPr>
          <w:p w:rsidR="0098732E" w:rsidRPr="003E79DB" w:rsidRDefault="0098732E" w:rsidP="001C49AC">
            <w:pPr>
              <w:ind w:left="-14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  <w:r w:rsidRPr="003E79DB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536" w:type="dxa"/>
          </w:tcPr>
          <w:p w:rsidR="0098732E" w:rsidRPr="003E79DB" w:rsidRDefault="0098732E" w:rsidP="001C49AC">
            <w:pPr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 xml:space="preserve">Projekta </w:t>
            </w:r>
            <w:r>
              <w:rPr>
                <w:sz w:val="22"/>
                <w:szCs w:val="22"/>
                <w:lang w:val="lv-LV"/>
              </w:rPr>
              <w:t>pieteikums</w:t>
            </w:r>
            <w:r w:rsidRPr="003E79DB">
              <w:rPr>
                <w:sz w:val="22"/>
                <w:szCs w:val="22"/>
                <w:lang w:val="lv-LV"/>
              </w:rPr>
              <w:t xml:space="preserve"> aizpildīts latviešu valodā</w:t>
            </w:r>
          </w:p>
        </w:tc>
        <w:tc>
          <w:tcPr>
            <w:tcW w:w="1418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Jā/Nē</w:t>
            </w:r>
          </w:p>
        </w:tc>
        <w:tc>
          <w:tcPr>
            <w:tcW w:w="1984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N</w:t>
            </w:r>
          </w:p>
        </w:tc>
      </w:tr>
      <w:tr w:rsidR="0098732E" w:rsidRPr="003E79DB" w:rsidTr="001C49AC">
        <w:tc>
          <w:tcPr>
            <w:tcW w:w="675" w:type="dxa"/>
          </w:tcPr>
          <w:p w:rsidR="0098732E" w:rsidRPr="003E79DB" w:rsidRDefault="0098732E" w:rsidP="001C49AC">
            <w:pPr>
              <w:ind w:left="-14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  <w:r w:rsidRPr="003E79DB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536" w:type="dxa"/>
          </w:tcPr>
          <w:p w:rsidR="0098732E" w:rsidRPr="003E79DB" w:rsidRDefault="0098732E" w:rsidP="001C49AC">
            <w:pPr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 xml:space="preserve">Projekta </w:t>
            </w:r>
            <w:r>
              <w:rPr>
                <w:sz w:val="22"/>
                <w:szCs w:val="22"/>
                <w:lang w:val="lv-LV"/>
              </w:rPr>
              <w:t>pieteikums</w:t>
            </w:r>
            <w:r w:rsidRPr="003E79DB">
              <w:rPr>
                <w:sz w:val="22"/>
                <w:szCs w:val="22"/>
                <w:lang w:val="lv-LV"/>
              </w:rPr>
              <w:t xml:space="preserve"> pilnībā aizpildīts</w:t>
            </w:r>
          </w:p>
        </w:tc>
        <w:tc>
          <w:tcPr>
            <w:tcW w:w="1418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Jā/Nē</w:t>
            </w:r>
          </w:p>
        </w:tc>
        <w:tc>
          <w:tcPr>
            <w:tcW w:w="1984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N</w:t>
            </w:r>
          </w:p>
        </w:tc>
      </w:tr>
      <w:tr w:rsidR="0098732E" w:rsidRPr="003E79DB" w:rsidTr="001C49AC">
        <w:tc>
          <w:tcPr>
            <w:tcW w:w="675" w:type="dxa"/>
          </w:tcPr>
          <w:p w:rsidR="0098732E" w:rsidRPr="003E79DB" w:rsidRDefault="0098732E" w:rsidP="001C49A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  <w:r w:rsidRPr="003E79DB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536" w:type="dxa"/>
          </w:tcPr>
          <w:p w:rsidR="0098732E" w:rsidRPr="003E79DB" w:rsidRDefault="0098732E" w:rsidP="001C49AC">
            <w:p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 xml:space="preserve">Projekta </w:t>
            </w:r>
            <w:r>
              <w:rPr>
                <w:sz w:val="22"/>
                <w:szCs w:val="22"/>
                <w:lang w:val="lv-LV"/>
              </w:rPr>
              <w:t>pieteikumu</w:t>
            </w:r>
            <w:r w:rsidRPr="003E79DB">
              <w:rPr>
                <w:sz w:val="22"/>
                <w:szCs w:val="22"/>
                <w:lang w:val="lv-LV"/>
              </w:rPr>
              <w:t xml:space="preserve"> ir parakstījusi projekta iesniedzēja instit</w:t>
            </w:r>
            <w:r>
              <w:rPr>
                <w:sz w:val="22"/>
                <w:szCs w:val="22"/>
                <w:lang w:val="lv-LV"/>
              </w:rPr>
              <w:t>ū</w:t>
            </w:r>
            <w:r w:rsidRPr="003E79DB">
              <w:rPr>
                <w:sz w:val="22"/>
                <w:szCs w:val="22"/>
                <w:lang w:val="lv-LV"/>
              </w:rPr>
              <w:t>cijas atbildīgā amatpersona vai pilnvarotā persona</w:t>
            </w:r>
          </w:p>
        </w:tc>
        <w:tc>
          <w:tcPr>
            <w:tcW w:w="1418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Jā/Nē</w:t>
            </w:r>
          </w:p>
        </w:tc>
        <w:tc>
          <w:tcPr>
            <w:tcW w:w="1984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N</w:t>
            </w:r>
          </w:p>
        </w:tc>
      </w:tr>
      <w:tr w:rsidR="0098732E" w:rsidRPr="003E79DB" w:rsidTr="001C49AC">
        <w:tc>
          <w:tcPr>
            <w:tcW w:w="675" w:type="dxa"/>
          </w:tcPr>
          <w:p w:rsidR="0098732E" w:rsidRPr="003E79DB" w:rsidRDefault="0098732E" w:rsidP="001C49A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  <w:r w:rsidRPr="003E79DB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536" w:type="dxa"/>
          </w:tcPr>
          <w:p w:rsidR="0098732E" w:rsidRPr="003E79DB" w:rsidRDefault="0098732E" w:rsidP="001C49AC">
            <w:p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</w:t>
            </w:r>
            <w:r w:rsidRPr="003E79DB">
              <w:rPr>
                <w:sz w:val="22"/>
                <w:szCs w:val="22"/>
                <w:lang w:val="lv-LV"/>
              </w:rPr>
              <w:t xml:space="preserve">rojekta </w:t>
            </w:r>
            <w:r>
              <w:rPr>
                <w:sz w:val="22"/>
                <w:szCs w:val="22"/>
                <w:lang w:val="lv-LV"/>
              </w:rPr>
              <w:t>pieteikumam</w:t>
            </w:r>
            <w:r w:rsidRPr="003E79DB">
              <w:rPr>
                <w:sz w:val="22"/>
                <w:szCs w:val="22"/>
                <w:lang w:val="lv-LV"/>
              </w:rPr>
              <w:t xml:space="preserve"> pievienoti visi šo noteikumu </w:t>
            </w:r>
            <w:r>
              <w:rPr>
                <w:sz w:val="22"/>
                <w:szCs w:val="22"/>
                <w:lang w:val="lv-LV"/>
              </w:rPr>
              <w:t>26</w:t>
            </w:r>
            <w:r w:rsidRPr="003E79DB">
              <w:rPr>
                <w:sz w:val="22"/>
                <w:szCs w:val="22"/>
                <w:lang w:val="lv-LV"/>
              </w:rPr>
              <w:t>. punktā minētie pielikumi</w:t>
            </w:r>
          </w:p>
        </w:tc>
        <w:tc>
          <w:tcPr>
            <w:tcW w:w="1418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Jā/Nē</w:t>
            </w:r>
          </w:p>
        </w:tc>
        <w:tc>
          <w:tcPr>
            <w:tcW w:w="1984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N</w:t>
            </w:r>
          </w:p>
        </w:tc>
      </w:tr>
      <w:tr w:rsidR="0098732E" w:rsidRPr="003E79DB" w:rsidTr="001C49AC">
        <w:tc>
          <w:tcPr>
            <w:tcW w:w="675" w:type="dxa"/>
          </w:tcPr>
          <w:p w:rsidR="0098732E" w:rsidRPr="003E79DB" w:rsidRDefault="0098732E" w:rsidP="001C49A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  <w:r w:rsidRPr="003E79DB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536" w:type="dxa"/>
          </w:tcPr>
          <w:p w:rsidR="0098732E" w:rsidRPr="003E79DB" w:rsidRDefault="0098732E" w:rsidP="001C49AC">
            <w:p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</w:t>
            </w:r>
            <w:r w:rsidRPr="003E79DB">
              <w:rPr>
                <w:sz w:val="22"/>
                <w:szCs w:val="22"/>
                <w:lang w:val="lv-LV"/>
              </w:rPr>
              <w:t>rojekta finanšu aprēķins veikts nacionālajā valūtā</w:t>
            </w:r>
          </w:p>
        </w:tc>
        <w:tc>
          <w:tcPr>
            <w:tcW w:w="1418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Jā/Nē</w:t>
            </w:r>
          </w:p>
        </w:tc>
        <w:tc>
          <w:tcPr>
            <w:tcW w:w="1984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N</w:t>
            </w:r>
          </w:p>
        </w:tc>
      </w:tr>
      <w:tr w:rsidR="0098732E" w:rsidRPr="003E79DB" w:rsidTr="001C49AC">
        <w:tc>
          <w:tcPr>
            <w:tcW w:w="675" w:type="dxa"/>
          </w:tcPr>
          <w:p w:rsidR="0098732E" w:rsidRPr="003E79DB" w:rsidRDefault="0098732E" w:rsidP="001C49A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  <w:r w:rsidRPr="003E79DB"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4536" w:type="dxa"/>
          </w:tcPr>
          <w:p w:rsidR="0098732E" w:rsidRPr="003E79DB" w:rsidRDefault="0098732E" w:rsidP="001C49AC">
            <w:p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</w:t>
            </w:r>
            <w:r w:rsidRPr="003E79DB">
              <w:rPr>
                <w:sz w:val="22"/>
                <w:szCs w:val="22"/>
                <w:lang w:val="lv-LV"/>
              </w:rPr>
              <w:t>rojekta attiecināmie izdevumi atbilst konkursa nolikuma finansēšanas nosacījumiem</w:t>
            </w:r>
          </w:p>
        </w:tc>
        <w:tc>
          <w:tcPr>
            <w:tcW w:w="1418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Jā/Nē</w:t>
            </w:r>
          </w:p>
        </w:tc>
        <w:tc>
          <w:tcPr>
            <w:tcW w:w="1984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N</w:t>
            </w:r>
          </w:p>
        </w:tc>
      </w:tr>
      <w:tr w:rsidR="0098732E" w:rsidRPr="003E79DB" w:rsidTr="001C49AC">
        <w:tc>
          <w:tcPr>
            <w:tcW w:w="675" w:type="dxa"/>
          </w:tcPr>
          <w:p w:rsidR="0098732E" w:rsidRPr="003E79DB" w:rsidRDefault="0098732E" w:rsidP="001C49A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  <w:r w:rsidRPr="003E79DB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536" w:type="dxa"/>
          </w:tcPr>
          <w:p w:rsidR="0098732E" w:rsidRPr="003E79DB" w:rsidRDefault="0098732E" w:rsidP="001C49AC">
            <w:p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</w:t>
            </w:r>
            <w:r w:rsidRPr="003E79DB">
              <w:rPr>
                <w:sz w:val="22"/>
                <w:szCs w:val="22"/>
                <w:lang w:val="lv-LV"/>
              </w:rPr>
              <w:t xml:space="preserve">rojekta </w:t>
            </w:r>
            <w:r>
              <w:rPr>
                <w:sz w:val="22"/>
                <w:szCs w:val="22"/>
                <w:lang w:val="lv-LV"/>
              </w:rPr>
              <w:t xml:space="preserve"> pieteikums</w:t>
            </w:r>
            <w:r w:rsidRPr="003E79DB">
              <w:rPr>
                <w:sz w:val="22"/>
                <w:szCs w:val="22"/>
                <w:lang w:val="lv-LV"/>
              </w:rPr>
              <w:t xml:space="preserve">  atbilst konkursa noteiktajiem mērķiem</w:t>
            </w:r>
          </w:p>
        </w:tc>
        <w:tc>
          <w:tcPr>
            <w:tcW w:w="1418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Jā/Nē</w:t>
            </w:r>
          </w:p>
        </w:tc>
        <w:tc>
          <w:tcPr>
            <w:tcW w:w="1984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N</w:t>
            </w:r>
          </w:p>
        </w:tc>
      </w:tr>
      <w:tr w:rsidR="0098732E" w:rsidRPr="003E79DB" w:rsidTr="001C49AC">
        <w:tc>
          <w:tcPr>
            <w:tcW w:w="8613" w:type="dxa"/>
            <w:gridSpan w:val="4"/>
          </w:tcPr>
          <w:p w:rsidR="0098732E" w:rsidRPr="003E79DB" w:rsidRDefault="0098732E" w:rsidP="001C49AC">
            <w:pPr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J</w:t>
            </w:r>
            <w:r>
              <w:rPr>
                <w:sz w:val="22"/>
                <w:szCs w:val="22"/>
                <w:lang w:val="lv-LV"/>
              </w:rPr>
              <w:t xml:space="preserve">a </w:t>
            </w:r>
            <w:r w:rsidRPr="003E79DB">
              <w:rPr>
                <w:sz w:val="22"/>
                <w:szCs w:val="22"/>
                <w:lang w:val="lv-LV"/>
              </w:rPr>
              <w:t xml:space="preserve">projekta </w:t>
            </w:r>
            <w:r>
              <w:rPr>
                <w:sz w:val="22"/>
                <w:szCs w:val="22"/>
                <w:lang w:val="lv-LV"/>
              </w:rPr>
              <w:t>pieteikums</w:t>
            </w:r>
            <w:r w:rsidRPr="003E79DB">
              <w:rPr>
                <w:sz w:val="22"/>
                <w:szCs w:val="22"/>
                <w:lang w:val="lv-LV"/>
              </w:rPr>
              <w:t xml:space="preserve"> neatbilst kādam no administratīvās vērtēšanas kritērijiem, to noraida</w:t>
            </w:r>
          </w:p>
        </w:tc>
      </w:tr>
    </w:tbl>
    <w:p w:rsidR="0098732E" w:rsidRPr="003E79DB" w:rsidRDefault="0098732E" w:rsidP="0098732E">
      <w:pPr>
        <w:jc w:val="both"/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Y="-64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418"/>
        <w:gridCol w:w="1984"/>
      </w:tblGrid>
      <w:tr w:rsidR="0098732E" w:rsidRPr="003E79DB" w:rsidTr="0098732E">
        <w:tc>
          <w:tcPr>
            <w:tcW w:w="5211" w:type="dxa"/>
            <w:gridSpan w:val="2"/>
          </w:tcPr>
          <w:p w:rsidR="0098732E" w:rsidRPr="003E79DB" w:rsidRDefault="0098732E" w:rsidP="0098732E">
            <w:pPr>
              <w:rPr>
                <w:b/>
                <w:sz w:val="22"/>
                <w:szCs w:val="22"/>
                <w:lang w:val="lv-LV"/>
              </w:rPr>
            </w:pPr>
            <w:r w:rsidRPr="003E79DB">
              <w:rPr>
                <w:b/>
                <w:sz w:val="22"/>
                <w:szCs w:val="22"/>
                <w:lang w:val="lv-LV"/>
              </w:rPr>
              <w:t xml:space="preserve">2. Projekta </w:t>
            </w:r>
            <w:r>
              <w:rPr>
                <w:b/>
                <w:sz w:val="22"/>
                <w:szCs w:val="22"/>
                <w:lang w:val="lv-LV"/>
              </w:rPr>
              <w:t>pieteikuma vērtēšanas</w:t>
            </w:r>
            <w:r w:rsidRPr="003E79DB">
              <w:rPr>
                <w:b/>
                <w:sz w:val="22"/>
                <w:szCs w:val="22"/>
                <w:lang w:val="lv-LV"/>
              </w:rPr>
              <w:t xml:space="preserve"> kvalitātes kritēriji (punktu skala no 1 līdz 5: 1</w:t>
            </w:r>
            <w:r>
              <w:rPr>
                <w:b/>
                <w:sz w:val="22"/>
                <w:szCs w:val="22"/>
                <w:lang w:val="lv-LV"/>
              </w:rPr>
              <w:t>-</w:t>
            </w:r>
            <w:r w:rsidRPr="003E79DB">
              <w:rPr>
                <w:b/>
                <w:sz w:val="22"/>
                <w:szCs w:val="22"/>
                <w:lang w:val="lv-LV"/>
              </w:rPr>
              <w:t xml:space="preserve"> ļoti vāji, 2-vāji, 3-apmierinoši/neitrāli, 4 - labi, 5 – ļoti labi)</w:t>
            </w:r>
          </w:p>
          <w:p w:rsidR="0098732E" w:rsidRPr="003E79DB" w:rsidRDefault="0098732E" w:rsidP="0098732E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</w:tcPr>
          <w:p w:rsidR="0098732E" w:rsidRPr="003E79DB" w:rsidRDefault="0098732E" w:rsidP="0098732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3E79DB">
              <w:rPr>
                <w:b/>
                <w:sz w:val="22"/>
                <w:szCs w:val="22"/>
                <w:lang w:val="lv-LV"/>
              </w:rPr>
              <w:t>Maksimālais punktu skaits</w:t>
            </w:r>
          </w:p>
          <w:p w:rsidR="0098732E" w:rsidRPr="003E79DB" w:rsidRDefault="0098732E" w:rsidP="0098732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3E79DB">
              <w:rPr>
                <w:b/>
                <w:sz w:val="22"/>
                <w:szCs w:val="22"/>
                <w:lang w:val="lv-LV"/>
              </w:rPr>
              <w:t>5</w:t>
            </w:r>
          </w:p>
        </w:tc>
        <w:tc>
          <w:tcPr>
            <w:tcW w:w="1984" w:type="dxa"/>
          </w:tcPr>
          <w:p w:rsidR="0098732E" w:rsidRPr="003E79DB" w:rsidRDefault="0098732E" w:rsidP="0098732E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98732E" w:rsidRPr="003E79DB" w:rsidTr="0098732E">
        <w:tc>
          <w:tcPr>
            <w:tcW w:w="675" w:type="dxa"/>
          </w:tcPr>
          <w:p w:rsidR="0098732E" w:rsidRPr="003E79DB" w:rsidRDefault="0098732E" w:rsidP="0098732E">
            <w:p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bookmarkStart w:id="0" w:name="_Hlk348533539"/>
            <w:r>
              <w:rPr>
                <w:sz w:val="22"/>
                <w:szCs w:val="22"/>
                <w:lang w:val="lv-LV"/>
              </w:rPr>
              <w:t>2.</w:t>
            </w:r>
            <w:r w:rsidRPr="003E79DB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536" w:type="dxa"/>
          </w:tcPr>
          <w:p w:rsidR="0098732E" w:rsidRPr="003E79DB" w:rsidRDefault="0098732E" w:rsidP="0098732E">
            <w:p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C</w:t>
            </w:r>
            <w:r w:rsidRPr="003E79DB">
              <w:rPr>
                <w:sz w:val="22"/>
                <w:szCs w:val="22"/>
                <w:lang w:val="lv-LV"/>
              </w:rPr>
              <w:t>ik lielā mērā projekta īstenošana risinās mērķa grupas vajadzības</w:t>
            </w:r>
          </w:p>
        </w:tc>
        <w:tc>
          <w:tcPr>
            <w:tcW w:w="1418" w:type="dxa"/>
          </w:tcPr>
          <w:p w:rsidR="0098732E" w:rsidRPr="003E79DB" w:rsidRDefault="0098732E" w:rsidP="0098732E">
            <w:pPr>
              <w:autoSpaceDE w:val="0"/>
              <w:autoSpaceDN w:val="0"/>
              <w:adjustRightInd w:val="0"/>
              <w:ind w:right="98"/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984" w:type="dxa"/>
          </w:tcPr>
          <w:p w:rsidR="0098732E" w:rsidRPr="003E79DB" w:rsidRDefault="0098732E" w:rsidP="0098732E">
            <w:pPr>
              <w:autoSpaceDE w:val="0"/>
              <w:autoSpaceDN w:val="0"/>
              <w:adjustRightInd w:val="0"/>
              <w:ind w:firstLine="284"/>
              <w:rPr>
                <w:sz w:val="22"/>
                <w:szCs w:val="22"/>
                <w:lang w:val="lv-LV"/>
              </w:rPr>
            </w:pPr>
          </w:p>
        </w:tc>
      </w:tr>
      <w:tr w:rsidR="0098732E" w:rsidRPr="003E79DB" w:rsidTr="0098732E">
        <w:tc>
          <w:tcPr>
            <w:tcW w:w="675" w:type="dxa"/>
          </w:tcPr>
          <w:p w:rsidR="0098732E" w:rsidRPr="003E79DB" w:rsidRDefault="0098732E" w:rsidP="0098732E">
            <w:p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2.</w:t>
            </w: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536" w:type="dxa"/>
          </w:tcPr>
          <w:p w:rsidR="0098732E" w:rsidRPr="003E79DB" w:rsidRDefault="0098732E" w:rsidP="0098732E">
            <w:p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</w:t>
            </w:r>
            <w:r w:rsidRPr="003E79DB">
              <w:rPr>
                <w:sz w:val="22"/>
                <w:szCs w:val="22"/>
                <w:lang w:val="lv-LV"/>
              </w:rPr>
              <w:t>rojekta atbilstība projekt</w:t>
            </w:r>
            <w:r>
              <w:rPr>
                <w:sz w:val="22"/>
                <w:szCs w:val="22"/>
                <w:lang w:val="lv-LV"/>
              </w:rPr>
              <w:t>u</w:t>
            </w:r>
            <w:r w:rsidRPr="003E79DB">
              <w:rPr>
                <w:sz w:val="22"/>
                <w:szCs w:val="22"/>
                <w:lang w:val="lv-LV"/>
              </w:rPr>
              <w:t xml:space="preserve"> konkursa atbalstāmajām aktivitātēm, projekta aktivitāšu izvērtējums (aktivitāšu formulējums, aktivitāšu nepieciešamība un atbilstība projekta mērķu un sagaidāmo rezultātu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3E79DB">
              <w:rPr>
                <w:sz w:val="22"/>
                <w:szCs w:val="22"/>
                <w:lang w:val="lv-LV"/>
              </w:rPr>
              <w:t>sasniegšanā, laika grafika novērtējums)</w:t>
            </w:r>
          </w:p>
        </w:tc>
        <w:tc>
          <w:tcPr>
            <w:tcW w:w="1418" w:type="dxa"/>
          </w:tcPr>
          <w:p w:rsidR="0098732E" w:rsidRPr="003E79DB" w:rsidRDefault="0098732E" w:rsidP="0098732E">
            <w:pPr>
              <w:autoSpaceDE w:val="0"/>
              <w:autoSpaceDN w:val="0"/>
              <w:adjustRightInd w:val="0"/>
              <w:ind w:right="98"/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984" w:type="dxa"/>
          </w:tcPr>
          <w:p w:rsidR="0098732E" w:rsidRPr="003E79DB" w:rsidRDefault="0098732E" w:rsidP="0098732E">
            <w:pPr>
              <w:autoSpaceDE w:val="0"/>
              <w:autoSpaceDN w:val="0"/>
              <w:adjustRightInd w:val="0"/>
              <w:ind w:firstLine="284"/>
              <w:rPr>
                <w:sz w:val="22"/>
                <w:szCs w:val="22"/>
                <w:lang w:val="lv-LV"/>
              </w:rPr>
            </w:pPr>
          </w:p>
        </w:tc>
      </w:tr>
      <w:tr w:rsidR="0098732E" w:rsidRPr="003E79DB" w:rsidTr="0098732E">
        <w:tc>
          <w:tcPr>
            <w:tcW w:w="675" w:type="dxa"/>
          </w:tcPr>
          <w:p w:rsidR="0098732E" w:rsidRPr="003E79DB" w:rsidRDefault="0098732E" w:rsidP="0098732E">
            <w:p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  <w:r w:rsidRPr="003E79DB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536" w:type="dxa"/>
          </w:tcPr>
          <w:p w:rsidR="0098732E" w:rsidRPr="003E79DB" w:rsidRDefault="0098732E" w:rsidP="0098732E">
            <w:p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Projekta rezultātu tālākas izmantošanas iespējas un ilgtspēja</w:t>
            </w:r>
          </w:p>
        </w:tc>
        <w:tc>
          <w:tcPr>
            <w:tcW w:w="1418" w:type="dxa"/>
          </w:tcPr>
          <w:p w:rsidR="0098732E" w:rsidRPr="003E79DB" w:rsidRDefault="0098732E" w:rsidP="0098732E">
            <w:pPr>
              <w:autoSpaceDE w:val="0"/>
              <w:autoSpaceDN w:val="0"/>
              <w:adjustRightInd w:val="0"/>
              <w:ind w:right="98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984" w:type="dxa"/>
          </w:tcPr>
          <w:p w:rsidR="0098732E" w:rsidRPr="003E79DB" w:rsidRDefault="0098732E" w:rsidP="0098732E">
            <w:pPr>
              <w:autoSpaceDE w:val="0"/>
              <w:autoSpaceDN w:val="0"/>
              <w:adjustRightInd w:val="0"/>
              <w:ind w:firstLine="284"/>
              <w:rPr>
                <w:sz w:val="22"/>
                <w:szCs w:val="22"/>
                <w:lang w:val="lv-LV"/>
              </w:rPr>
            </w:pPr>
          </w:p>
        </w:tc>
      </w:tr>
      <w:tr w:rsidR="0098732E" w:rsidRPr="003E79DB" w:rsidTr="0098732E">
        <w:tc>
          <w:tcPr>
            <w:tcW w:w="675" w:type="dxa"/>
          </w:tcPr>
          <w:p w:rsidR="0098732E" w:rsidRPr="003E79DB" w:rsidRDefault="0098732E" w:rsidP="0098732E">
            <w:p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  <w:r w:rsidRPr="003E79DB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536" w:type="dxa"/>
          </w:tcPr>
          <w:p w:rsidR="0098732E" w:rsidRPr="003E79DB" w:rsidRDefault="0098732E" w:rsidP="0098732E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Projekta budžeta precizitāte un pamatojums</w:t>
            </w:r>
          </w:p>
        </w:tc>
        <w:tc>
          <w:tcPr>
            <w:tcW w:w="1418" w:type="dxa"/>
          </w:tcPr>
          <w:p w:rsidR="0098732E" w:rsidRPr="003E79DB" w:rsidRDefault="0098732E" w:rsidP="0098732E">
            <w:pPr>
              <w:autoSpaceDE w:val="0"/>
              <w:autoSpaceDN w:val="0"/>
              <w:adjustRightInd w:val="0"/>
              <w:ind w:right="98"/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984" w:type="dxa"/>
          </w:tcPr>
          <w:p w:rsidR="0098732E" w:rsidRPr="003E79DB" w:rsidRDefault="0098732E" w:rsidP="0098732E">
            <w:pPr>
              <w:autoSpaceDE w:val="0"/>
              <w:autoSpaceDN w:val="0"/>
              <w:adjustRightInd w:val="0"/>
              <w:ind w:firstLine="284"/>
              <w:rPr>
                <w:sz w:val="22"/>
                <w:szCs w:val="22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Y="169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252"/>
        <w:gridCol w:w="1418"/>
        <w:gridCol w:w="1984"/>
      </w:tblGrid>
      <w:tr w:rsidR="0098732E" w:rsidRPr="003E79DB" w:rsidTr="0098732E">
        <w:tc>
          <w:tcPr>
            <w:tcW w:w="5211" w:type="dxa"/>
            <w:gridSpan w:val="2"/>
          </w:tcPr>
          <w:bookmarkEnd w:id="0"/>
          <w:p w:rsidR="0098732E" w:rsidRPr="003E79DB" w:rsidRDefault="0098732E" w:rsidP="001C49AC">
            <w:pPr>
              <w:jc w:val="both"/>
              <w:rPr>
                <w:sz w:val="22"/>
                <w:szCs w:val="22"/>
                <w:lang w:val="lv-LV"/>
              </w:rPr>
            </w:pPr>
            <w:r w:rsidRPr="003E79DB">
              <w:rPr>
                <w:b/>
                <w:bCs/>
                <w:sz w:val="22"/>
                <w:szCs w:val="22"/>
                <w:lang w:val="lv-LV"/>
              </w:rPr>
              <w:t xml:space="preserve">3. Projekta </w:t>
            </w:r>
            <w:r>
              <w:rPr>
                <w:b/>
                <w:bCs/>
                <w:sz w:val="22"/>
                <w:szCs w:val="22"/>
                <w:lang w:val="lv-LV"/>
              </w:rPr>
              <w:t>pieteikuma vērtēšanas</w:t>
            </w:r>
            <w:r w:rsidRPr="003E79DB">
              <w:rPr>
                <w:b/>
                <w:bCs/>
                <w:sz w:val="22"/>
                <w:szCs w:val="22"/>
                <w:lang w:val="lv-LV"/>
              </w:rPr>
              <w:t xml:space="preserve"> pamatojuma kritēriji</w:t>
            </w:r>
            <w:r w:rsidRPr="003E79DB">
              <w:rPr>
                <w:sz w:val="22"/>
                <w:szCs w:val="22"/>
                <w:lang w:val="lv-LV"/>
              </w:rPr>
              <w:t>:</w:t>
            </w:r>
          </w:p>
          <w:p w:rsidR="0098732E" w:rsidRPr="003E79DB" w:rsidRDefault="0098732E" w:rsidP="001C49AC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</w:tcPr>
          <w:p w:rsidR="0098732E" w:rsidRPr="003E79DB" w:rsidRDefault="0098732E" w:rsidP="001C49AC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3E79DB">
              <w:rPr>
                <w:b/>
                <w:sz w:val="22"/>
                <w:szCs w:val="22"/>
                <w:lang w:val="lv-LV"/>
              </w:rPr>
              <w:t>Maksimālais punktu skaits</w:t>
            </w:r>
          </w:p>
          <w:p w:rsidR="0098732E" w:rsidRPr="003E79DB" w:rsidRDefault="0098732E" w:rsidP="001C49AC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3E79DB">
              <w:rPr>
                <w:b/>
                <w:sz w:val="22"/>
                <w:szCs w:val="22"/>
                <w:lang w:val="lv-LV"/>
              </w:rPr>
              <w:t>5</w:t>
            </w:r>
          </w:p>
        </w:tc>
        <w:tc>
          <w:tcPr>
            <w:tcW w:w="1984" w:type="dxa"/>
          </w:tcPr>
          <w:p w:rsidR="0098732E" w:rsidRPr="003E79DB" w:rsidRDefault="0098732E" w:rsidP="001C49AC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98732E" w:rsidRPr="003E79DB" w:rsidTr="0098732E">
        <w:tc>
          <w:tcPr>
            <w:tcW w:w="959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3.1.</w:t>
            </w:r>
          </w:p>
        </w:tc>
        <w:tc>
          <w:tcPr>
            <w:tcW w:w="4252" w:type="dxa"/>
          </w:tcPr>
          <w:p w:rsidR="0098732E" w:rsidRPr="003E79DB" w:rsidRDefault="0098732E" w:rsidP="001C49A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de-DE"/>
              </w:rPr>
            </w:pPr>
            <w:r w:rsidRPr="003E79DB">
              <w:rPr>
                <w:sz w:val="22"/>
                <w:szCs w:val="22"/>
                <w:lang w:val="lv-LV"/>
              </w:rPr>
              <w:t xml:space="preserve">Cik lielā mērā projekta </w:t>
            </w:r>
            <w:r>
              <w:rPr>
                <w:sz w:val="22"/>
                <w:szCs w:val="22"/>
                <w:lang w:val="lv-LV"/>
              </w:rPr>
              <w:t>pieteikums</w:t>
            </w:r>
            <w:r w:rsidRPr="003E79DB">
              <w:rPr>
                <w:sz w:val="22"/>
                <w:szCs w:val="22"/>
                <w:lang w:val="lv-LV"/>
              </w:rPr>
              <w:t xml:space="preserve"> atbilst noteiktajam mērķim – atbalstīt sabiedriski </w:t>
            </w:r>
            <w:r w:rsidRPr="003E79DB">
              <w:rPr>
                <w:sz w:val="22"/>
                <w:szCs w:val="22"/>
                <w:lang w:val="lv-LV"/>
              </w:rPr>
              <w:lastRenderedPageBreak/>
              <w:t xml:space="preserve">nozīmīgu programmu, projektu un pasākumu īstenošanu Ķekavas novadā. Veicināt iedzīvotāju aktivitāti un līdzdalību aktuālu problēmu risināšanā, sekmējot dzīves kvalitātes uzlabošanos. Veicināt sadarbību starp pašvaldību un nevalstiskajām organizācijām. </w:t>
            </w:r>
            <w:r>
              <w:rPr>
                <w:sz w:val="22"/>
                <w:szCs w:val="22"/>
                <w:lang w:val="lv-LV"/>
              </w:rPr>
              <w:t>(v</w:t>
            </w:r>
            <w:r w:rsidRPr="003E79DB">
              <w:rPr>
                <w:sz w:val="22"/>
                <w:szCs w:val="22"/>
                <w:lang w:val="lv-LV"/>
              </w:rPr>
              <w:t>ērtē ar punktu skaitu no viens līdz pieci saskaņā ar šādu vērtējumu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3E79DB">
              <w:rPr>
                <w:b/>
                <w:sz w:val="22"/>
                <w:szCs w:val="22"/>
                <w:lang w:val="lv-LV"/>
              </w:rPr>
              <w:t>: 1</w:t>
            </w:r>
            <w:r>
              <w:rPr>
                <w:b/>
                <w:sz w:val="22"/>
                <w:szCs w:val="22"/>
                <w:lang w:val="lv-LV"/>
              </w:rPr>
              <w:t>-</w:t>
            </w:r>
            <w:r w:rsidRPr="003E79DB">
              <w:rPr>
                <w:b/>
                <w:sz w:val="22"/>
                <w:szCs w:val="22"/>
                <w:lang w:val="lv-LV"/>
              </w:rPr>
              <w:t xml:space="preserve"> ļoti vāji, 2-vāji, 3-apmierinoši/neitrāli, 4 - labi, 5 – ļoti labi</w:t>
            </w:r>
            <w:r>
              <w:rPr>
                <w:b/>
                <w:sz w:val="22"/>
                <w:szCs w:val="22"/>
                <w:lang w:val="lv-LV"/>
              </w:rPr>
              <w:t>)</w:t>
            </w:r>
          </w:p>
        </w:tc>
        <w:tc>
          <w:tcPr>
            <w:tcW w:w="1418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lastRenderedPageBreak/>
              <w:t>5</w:t>
            </w:r>
          </w:p>
        </w:tc>
        <w:tc>
          <w:tcPr>
            <w:tcW w:w="1984" w:type="dxa"/>
          </w:tcPr>
          <w:p w:rsidR="0098732E" w:rsidRPr="003E79DB" w:rsidRDefault="0098732E" w:rsidP="001C49AC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98732E" w:rsidRPr="003E79DB" w:rsidTr="0098732E">
        <w:tc>
          <w:tcPr>
            <w:tcW w:w="959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lastRenderedPageBreak/>
              <w:t>3.2.</w:t>
            </w:r>
          </w:p>
        </w:tc>
        <w:tc>
          <w:tcPr>
            <w:tcW w:w="4252" w:type="dxa"/>
          </w:tcPr>
          <w:p w:rsidR="0098732E" w:rsidRPr="003E79DB" w:rsidRDefault="0098732E" w:rsidP="001C49AC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Cik lielā mērā projekta īstenošana risinās aktivitātes mērķa grupas vajadzības (vērtē ar punktu skaitu no viens līdz pieci saskaņā ar šādu vērtējumu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3E79DB">
              <w:rPr>
                <w:b/>
                <w:sz w:val="22"/>
                <w:szCs w:val="22"/>
                <w:lang w:val="lv-LV"/>
              </w:rPr>
              <w:t>: 1</w:t>
            </w:r>
            <w:r>
              <w:rPr>
                <w:b/>
                <w:sz w:val="22"/>
                <w:szCs w:val="22"/>
                <w:lang w:val="lv-LV"/>
              </w:rPr>
              <w:t>-</w:t>
            </w:r>
            <w:r w:rsidRPr="003E79DB">
              <w:rPr>
                <w:b/>
                <w:sz w:val="22"/>
                <w:szCs w:val="22"/>
                <w:lang w:val="lv-LV"/>
              </w:rPr>
              <w:t xml:space="preserve"> ļoti vāji, 2-vāji, 3-apmierinoši/neitrāli, 4 - labi, 5 – ļoti labi</w:t>
            </w:r>
            <w:r>
              <w:rPr>
                <w:b/>
                <w:sz w:val="22"/>
                <w:szCs w:val="22"/>
                <w:lang w:val="lv-LV"/>
              </w:rPr>
              <w:t>)</w:t>
            </w:r>
          </w:p>
        </w:tc>
        <w:tc>
          <w:tcPr>
            <w:tcW w:w="1418" w:type="dxa"/>
          </w:tcPr>
          <w:p w:rsidR="0098732E" w:rsidRPr="003E79DB" w:rsidRDefault="0098732E" w:rsidP="001C49AC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984" w:type="dxa"/>
          </w:tcPr>
          <w:p w:rsidR="0098732E" w:rsidRPr="003E79DB" w:rsidRDefault="0098732E" w:rsidP="001C49AC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98732E" w:rsidRPr="003E79DB" w:rsidTr="0098732E">
        <w:tc>
          <w:tcPr>
            <w:tcW w:w="959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3.3.</w:t>
            </w:r>
          </w:p>
        </w:tc>
        <w:tc>
          <w:tcPr>
            <w:tcW w:w="4252" w:type="dxa"/>
          </w:tcPr>
          <w:p w:rsidR="0098732E" w:rsidRPr="00A51B04" w:rsidRDefault="0098732E" w:rsidP="001C49AC">
            <w:pPr>
              <w:rPr>
                <w:sz w:val="22"/>
                <w:szCs w:val="22"/>
                <w:lang w:val="lv-LV" w:eastAsia="lv-LV"/>
              </w:rPr>
            </w:pPr>
            <w:r w:rsidRPr="003E79DB">
              <w:rPr>
                <w:sz w:val="22"/>
                <w:szCs w:val="22"/>
                <w:lang w:val="lv-LV"/>
              </w:rPr>
              <w:t>Projekta mērķauditorijas skaitliskais novērtējums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3E79DB">
              <w:rPr>
                <w:iCs/>
                <w:sz w:val="22"/>
                <w:szCs w:val="22"/>
                <w:lang w:val="lv-LV"/>
              </w:rPr>
              <w:t>projektos, kas iesniegti</w:t>
            </w:r>
            <w:r w:rsidRPr="003E79DB">
              <w:rPr>
                <w:i/>
                <w:iCs/>
                <w:sz w:val="22"/>
                <w:szCs w:val="22"/>
                <w:lang w:val="lv-LV"/>
              </w:rPr>
              <w:t xml:space="preserve"> </w:t>
            </w:r>
            <w:r w:rsidRPr="00C67EC2">
              <w:rPr>
                <w:b/>
                <w:i/>
                <w:iCs/>
                <w:sz w:val="22"/>
                <w:szCs w:val="22"/>
                <w:lang w:val="lv-LV"/>
              </w:rPr>
              <w:t>mūžizglītības aktivitātē</w:t>
            </w:r>
            <w:r w:rsidRPr="00C67EC2">
              <w:rPr>
                <w:b/>
                <w:sz w:val="22"/>
                <w:szCs w:val="22"/>
                <w:lang w:val="lv-LV"/>
              </w:rPr>
              <w:t>,</w:t>
            </w:r>
            <w:r w:rsidRPr="003E79DB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>(</w:t>
            </w:r>
            <w:r w:rsidRPr="003E79DB">
              <w:rPr>
                <w:sz w:val="22"/>
                <w:szCs w:val="22"/>
                <w:lang w:val="lv-LV"/>
              </w:rPr>
              <w:t xml:space="preserve">vērtē ar punktu skaitu no viens līdz </w:t>
            </w:r>
            <w:r>
              <w:rPr>
                <w:sz w:val="22"/>
                <w:szCs w:val="22"/>
                <w:lang w:val="lv-LV"/>
              </w:rPr>
              <w:t>divi</w:t>
            </w:r>
            <w:r w:rsidRPr="003E79DB">
              <w:rPr>
                <w:sz w:val="22"/>
                <w:szCs w:val="22"/>
                <w:lang w:val="lv-LV"/>
              </w:rPr>
              <w:t xml:space="preserve"> saskaņā ar šādu vērtējumu </w:t>
            </w:r>
            <w:r>
              <w:rPr>
                <w:sz w:val="22"/>
                <w:szCs w:val="22"/>
                <w:lang w:val="lv-LV"/>
              </w:rPr>
              <w:t xml:space="preserve">- projektā </w:t>
            </w:r>
            <w:r w:rsidRPr="003E79DB">
              <w:rPr>
                <w:sz w:val="22"/>
                <w:szCs w:val="22"/>
                <w:lang w:val="lv-LV"/>
              </w:rPr>
              <w:t>iesaistīto personu skaits mazāks par 10 – 0 punkti</w:t>
            </w:r>
            <w:r>
              <w:rPr>
                <w:sz w:val="22"/>
                <w:szCs w:val="22"/>
                <w:lang w:val="lv-LV"/>
              </w:rPr>
              <w:t>;</w:t>
            </w:r>
            <w:r w:rsidRPr="003E79DB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 xml:space="preserve">10 līdz 15 – 1 punkts; 16 un </w:t>
            </w:r>
            <w:r w:rsidRPr="003E79DB">
              <w:rPr>
                <w:sz w:val="22"/>
                <w:szCs w:val="22"/>
                <w:lang w:val="lv-LV"/>
              </w:rPr>
              <w:t>vairāk – 2 punkti )</w:t>
            </w:r>
          </w:p>
        </w:tc>
        <w:tc>
          <w:tcPr>
            <w:tcW w:w="1418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984" w:type="dxa"/>
          </w:tcPr>
          <w:p w:rsidR="0098732E" w:rsidRPr="003E79DB" w:rsidRDefault="0098732E" w:rsidP="001C49AC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98732E" w:rsidRPr="003E79DB" w:rsidTr="0098732E">
        <w:tc>
          <w:tcPr>
            <w:tcW w:w="959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3.4.</w:t>
            </w:r>
          </w:p>
        </w:tc>
        <w:tc>
          <w:tcPr>
            <w:tcW w:w="4252" w:type="dxa"/>
          </w:tcPr>
          <w:p w:rsidR="0098732E" w:rsidRPr="00A51B04" w:rsidRDefault="0098732E" w:rsidP="001C49AC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3E79DB">
              <w:rPr>
                <w:sz w:val="22"/>
                <w:szCs w:val="22"/>
                <w:lang w:val="lv-LV"/>
              </w:rPr>
              <w:t>Projekta aktivitāšu izvērtējums (aktivitāšu formulējums, aktivitāšu nepieciešamība un atbilstība projekta mērķu un sasniedzamo rezultātu sasniegšanā, laika grafika novērtējums) (vērtē ar punktu skaitu no viens līdz pieci saskaņā ar šādu vērtējumu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3E79DB">
              <w:rPr>
                <w:b/>
                <w:sz w:val="22"/>
                <w:szCs w:val="22"/>
                <w:lang w:val="lv-LV"/>
              </w:rPr>
              <w:t>: 1</w:t>
            </w:r>
            <w:r>
              <w:rPr>
                <w:b/>
                <w:sz w:val="22"/>
                <w:szCs w:val="22"/>
                <w:lang w:val="lv-LV"/>
              </w:rPr>
              <w:t>-</w:t>
            </w:r>
            <w:r w:rsidRPr="003E79DB">
              <w:rPr>
                <w:b/>
                <w:sz w:val="22"/>
                <w:szCs w:val="22"/>
                <w:lang w:val="lv-LV"/>
              </w:rPr>
              <w:t xml:space="preserve"> ļoti vāji, 2-vāji, 3-apmierinoši/neitrāli, 4 - labi, 5 – ļoti labi</w:t>
            </w:r>
            <w:r w:rsidRPr="003E79DB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418" w:type="dxa"/>
          </w:tcPr>
          <w:p w:rsidR="0098732E" w:rsidRPr="003E79DB" w:rsidRDefault="0098732E" w:rsidP="001C49AC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984" w:type="dxa"/>
          </w:tcPr>
          <w:p w:rsidR="0098732E" w:rsidRPr="003E79DB" w:rsidRDefault="0098732E" w:rsidP="001C49AC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</w:tbl>
    <w:p w:rsidR="0098732E" w:rsidRPr="003E79DB" w:rsidRDefault="0098732E" w:rsidP="0098732E">
      <w:pPr>
        <w:ind w:firstLine="720"/>
        <w:jc w:val="both"/>
        <w:rPr>
          <w:sz w:val="22"/>
          <w:szCs w:val="22"/>
          <w:vertAlign w:val="superscript"/>
          <w:lang w:val="lv-LV"/>
        </w:rPr>
      </w:pPr>
    </w:p>
    <w:tbl>
      <w:tblPr>
        <w:tblpPr w:leftFromText="180" w:rightFromText="180" w:vertAnchor="text" w:horzAnchor="margin" w:tblpY="-6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418"/>
        <w:gridCol w:w="1984"/>
      </w:tblGrid>
      <w:tr w:rsidR="0098732E" w:rsidRPr="003E79DB" w:rsidTr="0098732E">
        <w:tc>
          <w:tcPr>
            <w:tcW w:w="5211" w:type="dxa"/>
            <w:gridSpan w:val="2"/>
          </w:tcPr>
          <w:p w:rsidR="0098732E" w:rsidRPr="003E79DB" w:rsidRDefault="0098732E" w:rsidP="0098732E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3E79DB">
              <w:rPr>
                <w:b/>
                <w:sz w:val="22"/>
                <w:szCs w:val="22"/>
                <w:lang w:val="lv-LV"/>
              </w:rPr>
              <w:lastRenderedPageBreak/>
              <w:t>4.</w:t>
            </w:r>
            <w:r w:rsidRPr="003E79DB">
              <w:rPr>
                <w:b/>
                <w:bCs/>
                <w:sz w:val="22"/>
                <w:szCs w:val="22"/>
                <w:lang w:val="lv-LV"/>
              </w:rPr>
              <w:t xml:space="preserve"> Projekta īstenošanas kapacitātes vērtēšanas kritēriji</w:t>
            </w:r>
            <w:r w:rsidRPr="003E79DB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>–</w:t>
            </w:r>
            <w:r w:rsidRPr="003E79DB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>(</w:t>
            </w:r>
            <w:r w:rsidRPr="00A51B04">
              <w:rPr>
                <w:b/>
                <w:sz w:val="22"/>
                <w:szCs w:val="22"/>
                <w:lang w:val="lv-LV"/>
              </w:rPr>
              <w:t>vērtē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3E79DB">
              <w:rPr>
                <w:b/>
                <w:sz w:val="22"/>
                <w:szCs w:val="22"/>
                <w:lang w:val="lv-LV"/>
              </w:rPr>
              <w:t>1</w:t>
            </w:r>
            <w:r>
              <w:rPr>
                <w:b/>
                <w:sz w:val="22"/>
                <w:szCs w:val="22"/>
                <w:lang w:val="lv-LV"/>
              </w:rPr>
              <w:t xml:space="preserve"> -</w:t>
            </w:r>
            <w:r w:rsidRPr="003E79DB">
              <w:rPr>
                <w:b/>
                <w:sz w:val="22"/>
                <w:szCs w:val="22"/>
                <w:lang w:val="lv-LV"/>
              </w:rPr>
              <w:t xml:space="preserve"> ļoti vāji, 2-vāji, 3-apmierinoši/neitrāli, 4 - labi, 5 – ļoti labi</w:t>
            </w:r>
            <w:r>
              <w:rPr>
                <w:b/>
                <w:sz w:val="22"/>
                <w:szCs w:val="22"/>
                <w:lang w:val="lv-LV"/>
              </w:rPr>
              <w:t>)</w:t>
            </w:r>
          </w:p>
        </w:tc>
        <w:tc>
          <w:tcPr>
            <w:tcW w:w="1418" w:type="dxa"/>
          </w:tcPr>
          <w:p w:rsidR="0098732E" w:rsidRPr="003E79DB" w:rsidRDefault="0098732E" w:rsidP="0098732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3E79DB">
              <w:rPr>
                <w:b/>
                <w:sz w:val="22"/>
                <w:szCs w:val="22"/>
                <w:lang w:val="lv-LV"/>
              </w:rPr>
              <w:t>Maksimālais punktu skaits</w:t>
            </w:r>
          </w:p>
          <w:p w:rsidR="0098732E" w:rsidRPr="003E79DB" w:rsidRDefault="0098732E" w:rsidP="0098732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3E79DB">
              <w:rPr>
                <w:b/>
                <w:sz w:val="22"/>
                <w:szCs w:val="22"/>
                <w:lang w:val="lv-LV"/>
              </w:rPr>
              <w:t>5</w:t>
            </w:r>
          </w:p>
        </w:tc>
        <w:tc>
          <w:tcPr>
            <w:tcW w:w="1984" w:type="dxa"/>
          </w:tcPr>
          <w:p w:rsidR="0098732E" w:rsidRPr="003E79DB" w:rsidRDefault="0098732E" w:rsidP="0098732E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98732E" w:rsidRPr="003E79DB" w:rsidTr="0098732E">
        <w:tc>
          <w:tcPr>
            <w:tcW w:w="675" w:type="dxa"/>
          </w:tcPr>
          <w:p w:rsidR="0098732E" w:rsidRPr="003E79DB" w:rsidRDefault="0098732E" w:rsidP="0098732E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4.1.</w:t>
            </w:r>
          </w:p>
        </w:tc>
        <w:tc>
          <w:tcPr>
            <w:tcW w:w="4536" w:type="dxa"/>
          </w:tcPr>
          <w:p w:rsidR="0098732E" w:rsidRPr="003E79DB" w:rsidRDefault="0098732E" w:rsidP="0098732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lv-LV"/>
              </w:rPr>
              <w:t>P</w:t>
            </w:r>
            <w:r w:rsidRPr="003E79DB">
              <w:rPr>
                <w:sz w:val="22"/>
                <w:szCs w:val="22"/>
                <w:lang w:val="lv-LV"/>
              </w:rPr>
              <w:t>rojekta administrēšanā iesaistītā personāla tehniskā un profesionālā kapacitāte</w:t>
            </w:r>
          </w:p>
        </w:tc>
        <w:tc>
          <w:tcPr>
            <w:tcW w:w="1418" w:type="dxa"/>
          </w:tcPr>
          <w:p w:rsidR="0098732E" w:rsidRPr="003E79DB" w:rsidRDefault="0098732E" w:rsidP="0098732E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984" w:type="dxa"/>
          </w:tcPr>
          <w:p w:rsidR="0098732E" w:rsidRPr="003E79DB" w:rsidRDefault="0098732E" w:rsidP="0098732E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98732E" w:rsidRPr="003E79DB" w:rsidTr="0098732E">
        <w:tc>
          <w:tcPr>
            <w:tcW w:w="675" w:type="dxa"/>
          </w:tcPr>
          <w:p w:rsidR="0098732E" w:rsidRPr="003E79DB" w:rsidRDefault="0098732E" w:rsidP="0098732E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4.2.</w:t>
            </w:r>
          </w:p>
        </w:tc>
        <w:tc>
          <w:tcPr>
            <w:tcW w:w="4536" w:type="dxa"/>
          </w:tcPr>
          <w:p w:rsidR="0098732E" w:rsidRPr="003E79DB" w:rsidRDefault="0098732E" w:rsidP="0098732E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</w:t>
            </w:r>
            <w:r w:rsidRPr="003E79DB">
              <w:rPr>
                <w:sz w:val="22"/>
                <w:szCs w:val="22"/>
                <w:lang w:val="lv-LV"/>
              </w:rPr>
              <w:t xml:space="preserve">rojekta </w:t>
            </w:r>
            <w:r>
              <w:rPr>
                <w:sz w:val="22"/>
                <w:szCs w:val="22"/>
                <w:lang w:val="lv-LV"/>
              </w:rPr>
              <w:t>pieteikumā</w:t>
            </w:r>
            <w:r w:rsidRPr="003E79DB">
              <w:rPr>
                <w:sz w:val="22"/>
                <w:szCs w:val="22"/>
                <w:lang w:val="lv-LV"/>
              </w:rPr>
              <w:t xml:space="preserve"> paredzētais projekta funkciju un pienākumu sadalījums ir atbilstošs</w:t>
            </w:r>
          </w:p>
        </w:tc>
        <w:tc>
          <w:tcPr>
            <w:tcW w:w="1418" w:type="dxa"/>
          </w:tcPr>
          <w:p w:rsidR="0098732E" w:rsidRPr="003E79DB" w:rsidRDefault="0098732E" w:rsidP="0098732E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984" w:type="dxa"/>
          </w:tcPr>
          <w:p w:rsidR="0098732E" w:rsidRPr="003E79DB" w:rsidRDefault="0098732E" w:rsidP="0098732E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98732E" w:rsidRPr="003E79DB" w:rsidTr="0098732E">
        <w:tc>
          <w:tcPr>
            <w:tcW w:w="675" w:type="dxa"/>
          </w:tcPr>
          <w:p w:rsidR="0098732E" w:rsidRPr="003E79DB" w:rsidRDefault="0098732E" w:rsidP="0098732E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4.3.</w:t>
            </w:r>
          </w:p>
        </w:tc>
        <w:tc>
          <w:tcPr>
            <w:tcW w:w="4536" w:type="dxa"/>
          </w:tcPr>
          <w:p w:rsidR="0098732E" w:rsidRPr="00FE46A7" w:rsidRDefault="0098732E" w:rsidP="0098732E">
            <w:pPr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/>
              </w:rPr>
              <w:t>P</w:t>
            </w:r>
            <w:r w:rsidRPr="003E79DB">
              <w:rPr>
                <w:sz w:val="22"/>
                <w:szCs w:val="22"/>
                <w:lang w:val="lv-LV"/>
              </w:rPr>
              <w:t xml:space="preserve">rojekta </w:t>
            </w:r>
            <w:r>
              <w:rPr>
                <w:sz w:val="22"/>
                <w:szCs w:val="22"/>
                <w:lang w:val="lv-LV"/>
              </w:rPr>
              <w:t xml:space="preserve"> pieteikumā</w:t>
            </w:r>
            <w:r w:rsidRPr="003E79DB">
              <w:rPr>
                <w:sz w:val="22"/>
                <w:szCs w:val="22"/>
                <w:lang w:val="lv-LV"/>
              </w:rPr>
              <w:t xml:space="preserve"> paredzētās izmaksas ir pamatotas un nepieciešamas projekta mērķu un rezultātu sasniegšanai un aktivitāšu īstenošanai</w:t>
            </w:r>
          </w:p>
        </w:tc>
        <w:tc>
          <w:tcPr>
            <w:tcW w:w="1418" w:type="dxa"/>
          </w:tcPr>
          <w:p w:rsidR="0098732E" w:rsidRPr="003E79DB" w:rsidRDefault="0098732E" w:rsidP="0098732E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984" w:type="dxa"/>
          </w:tcPr>
          <w:p w:rsidR="0098732E" w:rsidRPr="003E79DB" w:rsidRDefault="0098732E" w:rsidP="0098732E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98732E" w:rsidRPr="003E79DB" w:rsidTr="0098732E">
        <w:tc>
          <w:tcPr>
            <w:tcW w:w="675" w:type="dxa"/>
          </w:tcPr>
          <w:p w:rsidR="0098732E" w:rsidRPr="003E79DB" w:rsidRDefault="0098732E" w:rsidP="0098732E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4.4.</w:t>
            </w:r>
          </w:p>
        </w:tc>
        <w:tc>
          <w:tcPr>
            <w:tcW w:w="4536" w:type="dxa"/>
          </w:tcPr>
          <w:p w:rsidR="0098732E" w:rsidRPr="003E79DB" w:rsidRDefault="0098732E" w:rsidP="0098732E">
            <w:pPr>
              <w:rPr>
                <w:sz w:val="22"/>
                <w:szCs w:val="22"/>
                <w:lang w:val="de-DE" w:eastAsia="lv-LV"/>
              </w:rPr>
            </w:pPr>
            <w:r>
              <w:rPr>
                <w:sz w:val="22"/>
                <w:szCs w:val="22"/>
                <w:lang w:val="pt-BR"/>
              </w:rPr>
              <w:t>Pieprasītā projekta finansējuma samērīgums attiecībā pret sagaidāmajiem rezultātiem</w:t>
            </w:r>
            <w:r w:rsidRPr="003E79DB">
              <w:rPr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418" w:type="dxa"/>
          </w:tcPr>
          <w:p w:rsidR="0098732E" w:rsidRPr="003E79DB" w:rsidRDefault="0098732E" w:rsidP="0098732E">
            <w:pPr>
              <w:jc w:val="center"/>
              <w:rPr>
                <w:sz w:val="22"/>
                <w:szCs w:val="22"/>
                <w:lang w:val="lv-LV"/>
              </w:rPr>
            </w:pPr>
            <w:r w:rsidRPr="003E79DB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984" w:type="dxa"/>
          </w:tcPr>
          <w:p w:rsidR="0098732E" w:rsidRPr="003E79DB" w:rsidRDefault="0098732E" w:rsidP="0098732E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</w:tbl>
    <w:p w:rsidR="0098732E" w:rsidRPr="003E79DB" w:rsidRDefault="0098732E" w:rsidP="0098732E">
      <w:pPr>
        <w:ind w:firstLine="720"/>
        <w:jc w:val="both"/>
        <w:rPr>
          <w:sz w:val="22"/>
          <w:szCs w:val="22"/>
          <w:vertAlign w:val="superscript"/>
          <w:lang w:val="lv-LV"/>
        </w:rPr>
      </w:pPr>
    </w:p>
    <w:tbl>
      <w:tblPr>
        <w:tblpPr w:leftFromText="180" w:rightFromText="180" w:vertAnchor="text" w:horzAnchor="margin" w:tblpY="3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418"/>
        <w:gridCol w:w="1984"/>
      </w:tblGrid>
      <w:tr w:rsidR="0098732E" w:rsidRPr="003E79DB" w:rsidTr="0098732E">
        <w:tc>
          <w:tcPr>
            <w:tcW w:w="5211" w:type="dxa"/>
          </w:tcPr>
          <w:p w:rsidR="0098732E" w:rsidRPr="00A51B04" w:rsidRDefault="0098732E" w:rsidP="0098732E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A51B04">
              <w:rPr>
                <w:b/>
                <w:sz w:val="22"/>
                <w:szCs w:val="22"/>
                <w:lang w:val="pt-BR"/>
              </w:rPr>
              <w:t>5. Papildus punkti  tiek piešķirti, ja projekta pieteikumā paredzēta kāda no sekojošām rīcībām:</w:t>
            </w:r>
          </w:p>
        </w:tc>
        <w:tc>
          <w:tcPr>
            <w:tcW w:w="1418" w:type="dxa"/>
          </w:tcPr>
          <w:p w:rsidR="0098732E" w:rsidRPr="003E79DB" w:rsidRDefault="0098732E" w:rsidP="0098732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3E79DB">
              <w:rPr>
                <w:b/>
                <w:sz w:val="22"/>
                <w:szCs w:val="22"/>
                <w:lang w:val="lv-LV"/>
              </w:rPr>
              <w:t>Maksimālais punktu skaits</w:t>
            </w:r>
          </w:p>
          <w:p w:rsidR="0098732E" w:rsidRPr="003E79DB" w:rsidRDefault="0098732E" w:rsidP="0098732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2</w:t>
            </w:r>
          </w:p>
        </w:tc>
        <w:tc>
          <w:tcPr>
            <w:tcW w:w="1984" w:type="dxa"/>
          </w:tcPr>
          <w:p w:rsidR="0098732E" w:rsidRPr="003E79DB" w:rsidRDefault="0098732E" w:rsidP="0098732E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98732E" w:rsidRPr="003E79DB" w:rsidTr="0098732E">
        <w:tc>
          <w:tcPr>
            <w:tcW w:w="5211" w:type="dxa"/>
          </w:tcPr>
          <w:p w:rsidR="0098732E" w:rsidRPr="003E79DB" w:rsidRDefault="0098732E" w:rsidP="0098732E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pt-BR"/>
              </w:rPr>
              <w:t>Ielu, daudzdzīvokļu ēku pagalmu kopienu aktivizēšana</w:t>
            </w:r>
          </w:p>
        </w:tc>
        <w:tc>
          <w:tcPr>
            <w:tcW w:w="1418" w:type="dxa"/>
          </w:tcPr>
          <w:p w:rsidR="0098732E" w:rsidRPr="003E79DB" w:rsidRDefault="0098732E" w:rsidP="0098732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984" w:type="dxa"/>
          </w:tcPr>
          <w:p w:rsidR="0098732E" w:rsidRPr="003E79DB" w:rsidRDefault="0098732E" w:rsidP="0098732E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</w:tbl>
    <w:p w:rsidR="0098732E" w:rsidRPr="003E79DB" w:rsidRDefault="0098732E" w:rsidP="0098732E">
      <w:pPr>
        <w:ind w:firstLine="720"/>
        <w:jc w:val="both"/>
        <w:rPr>
          <w:sz w:val="22"/>
          <w:szCs w:val="22"/>
          <w:vertAlign w:val="superscript"/>
          <w:lang w:val="lv-LV"/>
        </w:rPr>
      </w:pPr>
    </w:p>
    <w:p w:rsidR="0098732E" w:rsidRPr="003E79DB" w:rsidRDefault="0098732E" w:rsidP="0098732E">
      <w:pPr>
        <w:ind w:firstLine="720"/>
        <w:jc w:val="both"/>
        <w:rPr>
          <w:sz w:val="22"/>
          <w:szCs w:val="22"/>
          <w:vertAlign w:val="superscript"/>
          <w:lang w:val="lv-LV"/>
        </w:rPr>
      </w:pPr>
    </w:p>
    <w:p w:rsidR="0098732E" w:rsidRDefault="0098732E" w:rsidP="0098732E">
      <w:pPr>
        <w:jc w:val="both"/>
        <w:rPr>
          <w:sz w:val="22"/>
          <w:szCs w:val="22"/>
          <w:lang w:val="pt-BR"/>
        </w:rPr>
      </w:pPr>
      <w:r w:rsidRPr="003E79DB">
        <w:rPr>
          <w:sz w:val="22"/>
          <w:szCs w:val="22"/>
          <w:lang w:val="pt-BR"/>
        </w:rPr>
        <w:t xml:space="preserve">Pēc projekta </w:t>
      </w:r>
      <w:r>
        <w:rPr>
          <w:sz w:val="22"/>
          <w:szCs w:val="22"/>
          <w:lang w:val="pt-BR"/>
        </w:rPr>
        <w:t>pieteikuma</w:t>
      </w:r>
      <w:r w:rsidRPr="003E79DB">
        <w:rPr>
          <w:sz w:val="22"/>
          <w:szCs w:val="22"/>
          <w:lang w:val="pt-BR"/>
        </w:rPr>
        <w:t xml:space="preserve"> kvalitātes kritēriju izvērtēšanas projekta </w:t>
      </w:r>
      <w:r>
        <w:rPr>
          <w:sz w:val="22"/>
          <w:szCs w:val="22"/>
          <w:lang w:val="pt-BR"/>
        </w:rPr>
        <w:t>pieteikumam</w:t>
      </w:r>
      <w:r w:rsidRPr="003E79DB">
        <w:rPr>
          <w:sz w:val="22"/>
          <w:szCs w:val="22"/>
          <w:lang w:val="pt-BR"/>
        </w:rPr>
        <w:t xml:space="preserve"> tiek </w:t>
      </w:r>
      <w:r>
        <w:rPr>
          <w:sz w:val="22"/>
          <w:szCs w:val="22"/>
          <w:lang w:val="pt-BR"/>
        </w:rPr>
        <w:t>aprēķināts</w:t>
      </w:r>
      <w:r w:rsidRPr="003E79DB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vidējais </w:t>
      </w:r>
      <w:r w:rsidRPr="003E79DB">
        <w:rPr>
          <w:sz w:val="22"/>
          <w:szCs w:val="22"/>
          <w:lang w:val="pt-BR"/>
        </w:rPr>
        <w:t xml:space="preserve">punktu skaits. Projektu </w:t>
      </w:r>
      <w:r>
        <w:rPr>
          <w:sz w:val="22"/>
          <w:szCs w:val="22"/>
          <w:lang w:val="pt-BR"/>
        </w:rPr>
        <w:t>pieteikumus</w:t>
      </w:r>
      <w:r w:rsidRPr="003E79DB">
        <w:rPr>
          <w:sz w:val="22"/>
          <w:szCs w:val="22"/>
          <w:lang w:val="pt-BR"/>
        </w:rPr>
        <w:t xml:space="preserve"> sarindo prioritārā secībā pēc iegūto punktu skaita, norādot projekta </w:t>
      </w:r>
      <w:r>
        <w:rPr>
          <w:sz w:val="22"/>
          <w:szCs w:val="22"/>
          <w:lang w:val="pt-BR"/>
        </w:rPr>
        <w:t>pieteikumā</w:t>
      </w:r>
      <w:r w:rsidRPr="003E79DB">
        <w:rPr>
          <w:sz w:val="22"/>
          <w:szCs w:val="22"/>
          <w:lang w:val="pt-BR"/>
        </w:rPr>
        <w:t xml:space="preserve"> pieprasīto finansējumu. Ja vairāki projektu </w:t>
      </w:r>
      <w:r>
        <w:rPr>
          <w:sz w:val="22"/>
          <w:szCs w:val="22"/>
          <w:lang w:val="pt-BR"/>
        </w:rPr>
        <w:t>pieteikumi</w:t>
      </w:r>
      <w:r w:rsidRPr="003E79DB">
        <w:rPr>
          <w:sz w:val="22"/>
          <w:szCs w:val="22"/>
          <w:lang w:val="pt-BR"/>
        </w:rPr>
        <w:t xml:space="preserve"> saņēmuši vienādu punktu skaitu, priekšroka tiek dota tiem projektu </w:t>
      </w:r>
      <w:r>
        <w:rPr>
          <w:sz w:val="22"/>
          <w:szCs w:val="22"/>
          <w:lang w:val="pt-BR"/>
        </w:rPr>
        <w:t>pieteikumiem</w:t>
      </w:r>
      <w:r w:rsidRPr="003E79DB">
        <w:rPr>
          <w:sz w:val="22"/>
          <w:szCs w:val="22"/>
          <w:lang w:val="pt-BR"/>
        </w:rPr>
        <w:t>, kas saņēmuši augstāku vērtējumu par atbilstību š</w:t>
      </w:r>
      <w:r>
        <w:rPr>
          <w:sz w:val="22"/>
          <w:szCs w:val="22"/>
          <w:lang w:val="pt-BR"/>
        </w:rPr>
        <w:t>ī</w:t>
      </w:r>
      <w:r w:rsidRPr="003E79DB">
        <w:rPr>
          <w:sz w:val="22"/>
          <w:szCs w:val="22"/>
          <w:lang w:val="pt-BR"/>
        </w:rPr>
        <w:t xml:space="preserve"> no</w:t>
      </w:r>
      <w:r>
        <w:rPr>
          <w:sz w:val="22"/>
          <w:szCs w:val="22"/>
          <w:lang w:val="pt-BR"/>
        </w:rPr>
        <w:t>likuma</w:t>
      </w:r>
      <w:r w:rsidRPr="003E79DB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4.pielikuma </w:t>
      </w:r>
      <w:r w:rsidRPr="003E79DB">
        <w:rPr>
          <w:sz w:val="22"/>
          <w:szCs w:val="22"/>
          <w:lang w:val="pt-BR"/>
        </w:rPr>
        <w:t>kritērij</w:t>
      </w:r>
      <w:r>
        <w:rPr>
          <w:sz w:val="22"/>
          <w:szCs w:val="22"/>
          <w:lang w:val="pt-BR"/>
        </w:rPr>
        <w:t>a</w:t>
      </w:r>
      <w:r w:rsidRPr="003E79DB">
        <w:rPr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 xml:space="preserve"> 3.1. Tiek noraidīti</w:t>
      </w:r>
      <w:r w:rsidRPr="003E79DB">
        <w:rPr>
          <w:sz w:val="22"/>
          <w:szCs w:val="22"/>
          <w:lang w:val="pt-BR"/>
        </w:rPr>
        <w:t xml:space="preserve"> projektu </w:t>
      </w:r>
      <w:r>
        <w:rPr>
          <w:sz w:val="22"/>
          <w:szCs w:val="22"/>
          <w:lang w:val="lv-LV"/>
        </w:rPr>
        <w:t>pieteikumi</w:t>
      </w:r>
      <w:r w:rsidRPr="003E79DB">
        <w:rPr>
          <w:sz w:val="22"/>
          <w:szCs w:val="22"/>
          <w:lang w:val="pt-BR"/>
        </w:rPr>
        <w:t>, kur</w:t>
      </w:r>
      <w:r>
        <w:rPr>
          <w:sz w:val="22"/>
          <w:szCs w:val="22"/>
          <w:lang w:val="pt-BR"/>
        </w:rPr>
        <w:t>i</w:t>
      </w:r>
      <w:r w:rsidRPr="003E79DB">
        <w:rPr>
          <w:sz w:val="22"/>
          <w:szCs w:val="22"/>
          <w:lang w:val="pt-BR"/>
        </w:rPr>
        <w:t xml:space="preserve"> vērtējum</w:t>
      </w:r>
      <w:r>
        <w:rPr>
          <w:sz w:val="22"/>
          <w:szCs w:val="22"/>
          <w:lang w:val="pt-BR"/>
        </w:rPr>
        <w:t>ā</w:t>
      </w:r>
      <w:r w:rsidRPr="003E79DB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saņēmuši mazāk par 20</w:t>
      </w:r>
      <w:r w:rsidRPr="003E79DB">
        <w:rPr>
          <w:sz w:val="22"/>
          <w:szCs w:val="22"/>
          <w:lang w:val="pt-BR"/>
        </w:rPr>
        <w:t xml:space="preserve"> punktiem.</w:t>
      </w:r>
    </w:p>
    <w:p w:rsidR="0098732E" w:rsidRPr="0098732E" w:rsidRDefault="0098732E" w:rsidP="0098732E">
      <w:pPr>
        <w:ind w:firstLine="720"/>
        <w:jc w:val="both"/>
        <w:rPr>
          <w:sz w:val="22"/>
          <w:szCs w:val="22"/>
          <w:vertAlign w:val="superscript"/>
          <w:lang w:val="pt-BR"/>
        </w:rPr>
      </w:pPr>
    </w:p>
    <w:p w:rsidR="0098732E" w:rsidRPr="003E79DB" w:rsidRDefault="0098732E" w:rsidP="0098732E">
      <w:pPr>
        <w:ind w:firstLine="720"/>
        <w:jc w:val="both"/>
        <w:rPr>
          <w:sz w:val="22"/>
          <w:szCs w:val="22"/>
          <w:vertAlign w:val="superscript"/>
          <w:lang w:val="lv-LV"/>
        </w:rPr>
      </w:pPr>
    </w:p>
    <w:p w:rsidR="0098732E" w:rsidRPr="003E79DB" w:rsidRDefault="0098732E" w:rsidP="0098732E">
      <w:pPr>
        <w:ind w:firstLine="720"/>
        <w:jc w:val="both"/>
        <w:rPr>
          <w:sz w:val="22"/>
          <w:szCs w:val="22"/>
          <w:vertAlign w:val="superscript"/>
          <w:lang w:val="lv-LV"/>
        </w:rPr>
      </w:pPr>
    </w:p>
    <w:p w:rsidR="0098732E" w:rsidRPr="003E79DB" w:rsidRDefault="0098732E" w:rsidP="0098732E">
      <w:pPr>
        <w:ind w:firstLine="720"/>
        <w:jc w:val="both"/>
        <w:rPr>
          <w:sz w:val="22"/>
          <w:szCs w:val="22"/>
          <w:vertAlign w:val="superscript"/>
          <w:lang w:val="lv-LV"/>
        </w:rPr>
      </w:pPr>
    </w:p>
    <w:p w:rsidR="0098732E" w:rsidRPr="003E79DB" w:rsidRDefault="0098732E" w:rsidP="0098732E">
      <w:pPr>
        <w:ind w:firstLine="720"/>
        <w:jc w:val="both"/>
        <w:rPr>
          <w:sz w:val="22"/>
          <w:szCs w:val="22"/>
          <w:vertAlign w:val="superscript"/>
          <w:lang w:val="lv-LV"/>
        </w:rPr>
      </w:pPr>
    </w:p>
    <w:p w:rsidR="0098732E" w:rsidRPr="003E79DB" w:rsidRDefault="0098732E" w:rsidP="0098732E">
      <w:pPr>
        <w:ind w:firstLine="720"/>
        <w:jc w:val="both"/>
        <w:rPr>
          <w:sz w:val="22"/>
          <w:szCs w:val="22"/>
          <w:vertAlign w:val="superscript"/>
          <w:lang w:val="lv-LV"/>
        </w:rPr>
      </w:pPr>
    </w:p>
    <w:p w:rsidR="0098732E" w:rsidRPr="003E79DB" w:rsidRDefault="0098732E" w:rsidP="0098732E">
      <w:pPr>
        <w:ind w:firstLine="720"/>
        <w:jc w:val="both"/>
        <w:rPr>
          <w:sz w:val="22"/>
          <w:szCs w:val="22"/>
          <w:vertAlign w:val="superscript"/>
          <w:lang w:val="lv-LV"/>
        </w:rPr>
      </w:pPr>
    </w:p>
    <w:p w:rsidR="0098732E" w:rsidRPr="003E79DB" w:rsidRDefault="0098732E" w:rsidP="0098732E">
      <w:pPr>
        <w:ind w:firstLine="720"/>
        <w:jc w:val="both"/>
        <w:rPr>
          <w:sz w:val="22"/>
          <w:szCs w:val="22"/>
          <w:vertAlign w:val="superscript"/>
          <w:lang w:val="lv-LV"/>
        </w:rPr>
      </w:pPr>
    </w:p>
    <w:p w:rsidR="0098732E" w:rsidRPr="003E79DB" w:rsidRDefault="0098732E" w:rsidP="0098732E">
      <w:pPr>
        <w:ind w:firstLine="720"/>
        <w:jc w:val="both"/>
        <w:rPr>
          <w:sz w:val="22"/>
          <w:szCs w:val="22"/>
          <w:vertAlign w:val="superscript"/>
          <w:lang w:val="lv-LV"/>
        </w:rPr>
      </w:pPr>
    </w:p>
    <w:p w:rsidR="0098732E" w:rsidRPr="003E79DB" w:rsidRDefault="0098732E" w:rsidP="0098732E">
      <w:pPr>
        <w:ind w:firstLine="720"/>
        <w:jc w:val="both"/>
        <w:rPr>
          <w:sz w:val="22"/>
          <w:szCs w:val="22"/>
          <w:vertAlign w:val="superscript"/>
          <w:lang w:val="lv-LV"/>
        </w:rPr>
      </w:pPr>
    </w:p>
    <w:p w:rsidR="0098732E" w:rsidRPr="003E79DB" w:rsidRDefault="0098732E" w:rsidP="0098732E">
      <w:pPr>
        <w:ind w:firstLine="720"/>
        <w:jc w:val="both"/>
        <w:rPr>
          <w:sz w:val="22"/>
          <w:szCs w:val="22"/>
          <w:vertAlign w:val="superscript"/>
          <w:lang w:val="lv-LV"/>
        </w:rPr>
      </w:pPr>
    </w:p>
    <w:p w:rsidR="0098732E" w:rsidRPr="003E79DB" w:rsidRDefault="0098732E" w:rsidP="0098732E">
      <w:pPr>
        <w:ind w:firstLine="720"/>
        <w:jc w:val="both"/>
        <w:rPr>
          <w:sz w:val="22"/>
          <w:szCs w:val="22"/>
          <w:vertAlign w:val="superscript"/>
          <w:lang w:val="lv-LV"/>
        </w:rPr>
      </w:pPr>
    </w:p>
    <w:p w:rsidR="0098732E" w:rsidRPr="003E79DB" w:rsidRDefault="0098732E" w:rsidP="0098732E">
      <w:pPr>
        <w:ind w:firstLine="720"/>
        <w:jc w:val="both"/>
        <w:rPr>
          <w:sz w:val="22"/>
          <w:szCs w:val="22"/>
          <w:vertAlign w:val="superscript"/>
          <w:lang w:val="lv-LV"/>
        </w:rPr>
      </w:pPr>
    </w:p>
    <w:p w:rsidR="0098732E" w:rsidRPr="003E79DB" w:rsidRDefault="0098732E" w:rsidP="0098732E">
      <w:pPr>
        <w:ind w:firstLine="720"/>
        <w:jc w:val="both"/>
        <w:rPr>
          <w:sz w:val="22"/>
          <w:szCs w:val="22"/>
          <w:vertAlign w:val="superscript"/>
          <w:lang w:val="lv-LV"/>
        </w:rPr>
      </w:pPr>
    </w:p>
    <w:p w:rsidR="0098732E" w:rsidRPr="003E79DB" w:rsidRDefault="0098732E" w:rsidP="0098732E">
      <w:pPr>
        <w:jc w:val="both"/>
        <w:rPr>
          <w:sz w:val="22"/>
          <w:szCs w:val="22"/>
          <w:lang w:val="lv-LV"/>
        </w:rPr>
      </w:pPr>
    </w:p>
    <w:p w:rsidR="0098732E" w:rsidRPr="003E79DB" w:rsidRDefault="0098732E" w:rsidP="0098732E">
      <w:pPr>
        <w:jc w:val="both"/>
        <w:rPr>
          <w:b/>
          <w:bCs/>
          <w:sz w:val="22"/>
          <w:szCs w:val="22"/>
          <w:lang w:val="lv-LV"/>
        </w:rPr>
      </w:pPr>
    </w:p>
    <w:p w:rsidR="0098732E" w:rsidRPr="003E79DB" w:rsidRDefault="0098732E" w:rsidP="0098732E">
      <w:pPr>
        <w:jc w:val="both"/>
        <w:rPr>
          <w:b/>
          <w:bCs/>
          <w:sz w:val="22"/>
          <w:szCs w:val="22"/>
          <w:lang w:val="lv-LV"/>
        </w:rPr>
      </w:pPr>
    </w:p>
    <w:sectPr w:rsidR="0098732E" w:rsidRPr="003E79DB" w:rsidSect="000A4B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98732E"/>
    <w:rsid w:val="00077A27"/>
    <w:rsid w:val="000A4B8A"/>
    <w:rsid w:val="002B136D"/>
    <w:rsid w:val="006A61FC"/>
    <w:rsid w:val="007212A5"/>
    <w:rsid w:val="00943C46"/>
    <w:rsid w:val="0098732E"/>
    <w:rsid w:val="00A8681F"/>
    <w:rsid w:val="00C512A3"/>
    <w:rsid w:val="00DA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8732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732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2735</Words>
  <Characters>1560</Characters>
  <Application>Microsoft Office Word</Application>
  <DocSecurity>0</DocSecurity>
  <Lines>13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2014-03-10T08:52:00Z</dcterms:created>
  <dcterms:modified xsi:type="dcterms:W3CDTF">2014-03-10T08:57:00Z</dcterms:modified>
</cp:coreProperties>
</file>