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46362" w14:textId="77777777" w:rsidR="005271C7" w:rsidRPr="002A417E" w:rsidRDefault="000520EB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4BB46363" w14:textId="77777777" w:rsidR="002E014B" w:rsidRDefault="000520EB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4BB46364" w14:textId="2F0549BA" w:rsidR="009F6250" w:rsidRPr="00F51FB4" w:rsidRDefault="000520EB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AB0FF4">
        <w:rPr>
          <w:b/>
          <w:noProof/>
          <w:lang w:val="lv-LV"/>
        </w:rPr>
        <w:t>19.</w:t>
      </w:r>
    </w:p>
    <w:p w14:paraId="4BB46365" w14:textId="442A00BA" w:rsidR="009F6250" w:rsidRPr="00C63E03" w:rsidRDefault="000520EB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AB0FF4">
        <w:rPr>
          <w:b/>
          <w:noProof/>
          <w:color w:val="000000"/>
          <w:lang w:val="de-DE"/>
        </w:rPr>
        <w:t>.gada 9.oktobrī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4BB46366" w14:textId="77777777" w:rsidR="009F6250" w:rsidRPr="00C63E03" w:rsidRDefault="000520EB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4BB46367" w14:textId="77777777" w:rsidR="009F6250" w:rsidRDefault="009F6250" w:rsidP="009F6250">
      <w:pPr>
        <w:jc w:val="center"/>
        <w:rPr>
          <w:b/>
          <w:lang w:val="lv-LV"/>
        </w:rPr>
      </w:pPr>
    </w:p>
    <w:p w14:paraId="4BB46368" w14:textId="77777777" w:rsidR="009F6250" w:rsidRDefault="009F6250" w:rsidP="009F6250">
      <w:pPr>
        <w:jc w:val="center"/>
        <w:rPr>
          <w:b/>
          <w:lang w:val="lv-LV"/>
        </w:rPr>
      </w:pPr>
    </w:p>
    <w:p w14:paraId="4BB46369" w14:textId="77777777" w:rsidR="009F6250" w:rsidRPr="0008434F" w:rsidRDefault="000520EB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BB4636D" w14:textId="3E47B01D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bookmarkStart w:id="0" w:name="_GoBack"/>
      <w:bookmarkEnd w:id="0"/>
      <w:r w:rsidRPr="00AB0FF4">
        <w:rPr>
          <w:noProof/>
          <w:color w:val="000000" w:themeColor="text1"/>
          <w:lang w:val="de-DE"/>
        </w:rPr>
        <w:t>Par detālplānojuma izstrādes uzsākšanu nekustamajam īpašumam "Lūri", Ķekavas pagastā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6F" w14:textId="74DA17BB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detālplānojuma izstrādes uzsākšanu nekustamajam īpašumam "Lūri-1", Ķekavas pagastā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71" w14:textId="2A94E591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detālplānojuma projekta Rīgas ielā 36, Baložos,  nodošanu publiskajai apspriešanai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73" w14:textId="24E08F53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detālplānojuma nekustamajiem īpašumiem "Bimmeri" un "Mētras", Alejās,  Ķekavas pagastā, apstiprināšanu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75" w14:textId="64ABDCE6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detālplānojuma nekustamajam īpašumam "Muižnieki-1", Katlakalnā Ķekavas pagastā, apstiprināšanu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77" w14:textId="554D1386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detālplānojuma nekustamajam īpašumam "Ābolkrasti", Ķekavā, Ķekavas pagastā, apstiprināšanu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79" w14:textId="01F858D7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zemes ierīcības projekta izstrādes uzsākšanu  nekustamajam īpašumam Pļavu ielā 36, Baložos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7B" w14:textId="7A9D723E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zemes ierīcības projekta izstrādes uzsākšanu  nekustamajam īpašumam Ķiršziedu iela 1, Rāmavā, Ķekavas pagastā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7D" w14:textId="3E1ECBD2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zemes ierīcības projekta izstrādes uzsākšanu nekustamajam īpašumam Ķiršziedu iela 3, Rāmavā, Ķekavas pagastā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7F" w14:textId="31AB03EE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zemes ierīcības projekta apstiprināšanu nekustamajiem īpašumiem Miglas ielā 1 un 3, Baložos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81" w14:textId="6B73F974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radiotorņa būvniecības ieceri nekustamajā īpašumā “Jaunvaļņi”,  Dzintaros, Daugmales pagastā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83" w14:textId="20257A23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Ķekavas novada teritorijas plānojuma pilnveidotās redakcijas nodošanu publiskajai apspriešanai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85" w14:textId="2C9C2C01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daļas no Ķekavas novada teritorijas atdalīšanu un pievienošanu Olaines novada teritorijai</w:t>
      </w:r>
      <w:r w:rsidR="005A7E89" w:rsidRPr="00AB0FF4">
        <w:rPr>
          <w:color w:val="000000" w:themeColor="text1"/>
          <w:lang w:val="de-DE"/>
        </w:rPr>
        <w:t xml:space="preserve">; </w:t>
      </w:r>
    </w:p>
    <w:p w14:paraId="4BB46387" w14:textId="6FC7A29A" w:rsidR="003C0CC6" w:rsidRPr="00AB0FF4" w:rsidRDefault="003E4449" w:rsidP="00AB0FF4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B0FF4">
        <w:rPr>
          <w:noProof/>
          <w:color w:val="000000" w:themeColor="text1"/>
          <w:lang w:val="de-DE"/>
        </w:rPr>
        <w:t>Par komunālo pakalpojumu sniegšanu Lapenieku ciemā</w:t>
      </w:r>
      <w:r w:rsidR="00AB0FF4">
        <w:rPr>
          <w:color w:val="000000" w:themeColor="text1"/>
          <w:lang w:val="de-DE"/>
        </w:rPr>
        <w:t>.</w:t>
      </w:r>
    </w:p>
    <w:p w14:paraId="4BB46388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AB0FF4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9B187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4E07B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1EFB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98CCB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CBE89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6645B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95649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3F8CB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46A5B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6A0C5A"/>
    <w:multiLevelType w:val="hybridMultilevel"/>
    <w:tmpl w:val="0B3442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224E5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3DEDA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FE4F9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15430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A9C20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D5E0C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0F840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9FCAA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A4E79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520EB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AB0FF4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46362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AB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2019-10-08T11:08:00Z</dcterms:created>
  <dcterms:modified xsi:type="dcterms:W3CDTF">2019-10-08T11:08:00Z</dcterms:modified>
</cp:coreProperties>
</file>