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A59F" w14:textId="77777777" w:rsidR="00EE6EF6" w:rsidRDefault="001422E5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SIA “BŪKS”</w:t>
      </w:r>
    </w:p>
    <w:p w14:paraId="6CB9B11B" w14:textId="77777777" w:rsidR="00EE6EF6" w:rsidRDefault="001422E5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Rīgas iela 67, Baldone,</w:t>
      </w:r>
    </w:p>
    <w:p w14:paraId="2ACC4BD3" w14:textId="77777777" w:rsidR="00EE6EF6" w:rsidRDefault="001422E5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Ķekavas</w:t>
      </w:r>
      <w:r>
        <w:rPr>
          <w:rFonts w:ascii="Times New Roman" w:hAnsi="Times New Roman"/>
          <w:color w:val="000000"/>
          <w:sz w:val="22"/>
          <w:szCs w:val="22"/>
        </w:rPr>
        <w:t xml:space="preserve"> novads, LV-2125</w:t>
      </w:r>
    </w:p>
    <w:p w14:paraId="7A85B098" w14:textId="77777777" w:rsidR="00EE6EF6" w:rsidRDefault="001422E5">
      <w:pPr>
        <w:jc w:val="right"/>
        <w:rPr>
          <w:rFonts w:hint="eastAsia"/>
        </w:rPr>
      </w:pPr>
      <w:hyperlink r:id="rId5">
        <w:r>
          <w:rPr>
            <w:rStyle w:val="Internetasaite"/>
            <w:rFonts w:ascii="Times New Roman" w:hAnsi="Times New Roman"/>
            <w:color w:val="000000"/>
            <w:sz w:val="22"/>
            <w:szCs w:val="22"/>
            <w:lang w:val="lv-LV" w:eastAsia="lv-LV" w:bidi="ar-SA"/>
          </w:rPr>
          <w:t>info@siabuks.lv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5D4BA57" w14:textId="77777777" w:rsidR="00EE6EF6" w:rsidRDefault="00EE6EF6">
      <w:pPr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CFD9702" w14:textId="77777777" w:rsidR="00EE6EF6" w:rsidRDefault="001422E5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DECENTRALIZĒTĀS KANALIZĀCIJAS SISTĒMAS REĢISTRĀCIJAS APLIECINĀJUMS</w:t>
      </w:r>
    </w:p>
    <w:p w14:paraId="27972E3A" w14:textId="77777777" w:rsidR="00EE6EF6" w:rsidRDefault="00EE6EF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DD51C58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Objekta adrese</w:t>
      </w:r>
      <w:r>
        <w:rPr>
          <w:rFonts w:ascii="Times New Roman" w:hAnsi="Times New Roman"/>
          <w:color w:val="000000"/>
        </w:rPr>
        <w:t xml:space="preserve"> ________________________________________________________________</w:t>
      </w:r>
    </w:p>
    <w:p w14:paraId="23AD3B6E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Objektā deklarēto iedzīvotāju skaits</w:t>
      </w:r>
      <w:r>
        <w:rPr>
          <w:rFonts w:ascii="Times New Roman" w:hAnsi="Times New Roman"/>
          <w:color w:val="000000"/>
        </w:rPr>
        <w:t xml:space="preserve"> ________________________________ </w:t>
      </w:r>
    </w:p>
    <w:p w14:paraId="47CDAE52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3.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Objektā faktiski dzīvojošo iedzīvotāju skaits</w:t>
      </w:r>
      <w:r>
        <w:rPr>
          <w:rFonts w:ascii="Times New Roman" w:hAnsi="Times New Roman"/>
          <w:color w:val="000000"/>
        </w:rPr>
        <w:t xml:space="preserve"> __________________________ </w:t>
      </w:r>
    </w:p>
    <w:p w14:paraId="38A564F1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Vai objektā ūdensapgādes </w:t>
      </w:r>
      <w:r>
        <w:rPr>
          <w:rFonts w:ascii="Times New Roman" w:hAnsi="Times New Roman"/>
          <w:b/>
          <w:bCs/>
          <w:color w:val="000000"/>
        </w:rPr>
        <w:t>patēriņa uzskaitei ir uzstādīts ūdens mērītājs?</w:t>
      </w:r>
      <w:r>
        <w:rPr>
          <w:rFonts w:ascii="Times New Roman" w:hAnsi="Times New Roman"/>
          <w:color w:val="000000"/>
        </w:rPr>
        <w:t xml:space="preserve">   </w:t>
      </w:r>
    </w:p>
    <w:p w14:paraId="3C1E53A2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sdt>
        <w:sdtPr>
          <w:id w:val="-1769615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hAnsi="Times New Roman"/>
          <w:color w:val="000000"/>
        </w:rPr>
        <w:t xml:space="preserve"> ir</w:t>
      </w:r>
      <w:proofErr w:type="gramStart"/>
      <w:r>
        <w:rPr>
          <w:rFonts w:ascii="Times New Roman" w:hAnsi="Times New Roman"/>
          <w:color w:val="000000"/>
        </w:rPr>
        <w:t xml:space="preserve">       </w:t>
      </w:r>
      <w:proofErr w:type="gramEnd"/>
      <w:sdt>
        <w:sdtPr>
          <w:id w:val="-733543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hAnsi="Times New Roman"/>
          <w:color w:val="000000"/>
        </w:rPr>
        <w:t xml:space="preserve"> nav </w:t>
      </w:r>
    </w:p>
    <w:p w14:paraId="727B3EC5" w14:textId="77777777" w:rsidR="00EE6EF6" w:rsidRDefault="001422E5">
      <w:pPr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ab/>
        <w:t xml:space="preserve">4.1. Esošais vai prognozējamais (atbilstošo pasvītrot) ūdens patēriņš mēnesī __________m3 </w:t>
      </w:r>
      <w:r>
        <w:rPr>
          <w:rFonts w:ascii="Times New Roman" w:hAnsi="Times New Roman"/>
          <w:color w:val="000000"/>
        </w:rPr>
        <w:tab/>
        <w:t xml:space="preserve">4.2. Izvedamais notekūdeņu un nosēdumu vai dūņu nogulšņu apjoms mēnesī _________ m3 </w:t>
      </w:r>
    </w:p>
    <w:p w14:paraId="7D24125C" w14:textId="77777777" w:rsidR="00EE6EF6" w:rsidRDefault="001422E5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</w:t>
      </w:r>
      <w:proofErr w:type="spellStart"/>
      <w:r>
        <w:rPr>
          <w:rFonts w:ascii="Times New Roman" w:hAnsi="Times New Roman"/>
          <w:i/>
          <w:iCs/>
          <w:color w:val="000000"/>
          <w:sz w:val="18"/>
          <w:szCs w:val="18"/>
        </w:rPr>
        <w:t>Krājtvertņu</w:t>
      </w:r>
      <w:proofErr w:type="spellEnd"/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gadījumā esošam vai prognozējamajam ūdens patēriņa apjomam jāsakrīt ar izvedamo notekūdeņu apjomu gadā.</w:t>
      </w:r>
    </w:p>
    <w:p w14:paraId="6BE14AEE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D0481E0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5.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Decentralizētās kanalizācijas sistēmas veids</w:t>
      </w:r>
      <w:r>
        <w:rPr>
          <w:rFonts w:ascii="Times New Roman" w:hAnsi="Times New Roman"/>
          <w:color w:val="000000"/>
        </w:rPr>
        <w:t xml:space="preserve"> (atzīmēt atbilstošo vai atbilstošos) </w:t>
      </w:r>
    </w:p>
    <w:p w14:paraId="70F73A20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899017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Rūpnieciski izgatavotas notekūdeņu attīrīšanas i</w:t>
      </w:r>
      <w:r>
        <w:rPr>
          <w:rFonts w:ascii="Times New Roman" w:hAnsi="Times New Roman"/>
          <w:color w:val="000000"/>
        </w:rPr>
        <w:t xml:space="preserve">ekārtas, kuras attīrītos notekūdeņus novada vidē un kopējā jauda ir mazāka par 5 m3/diennaktī </w:t>
      </w:r>
    </w:p>
    <w:p w14:paraId="577DCFF7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591281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Septiķis</w:t>
      </w:r>
      <w:proofErr w:type="spellEnd"/>
      <w:r>
        <w:rPr>
          <w:rFonts w:ascii="Times New Roman" w:hAnsi="Times New Roman"/>
          <w:color w:val="000000"/>
        </w:rPr>
        <w:t xml:space="preserve"> ar divām vai vairāk kamerām, kur notekūdeņi pēc </w:t>
      </w:r>
      <w:proofErr w:type="spellStart"/>
      <w:r>
        <w:rPr>
          <w:rFonts w:ascii="Times New Roman" w:hAnsi="Times New Roman"/>
          <w:color w:val="000000"/>
        </w:rPr>
        <w:t>septiķa</w:t>
      </w:r>
      <w:proofErr w:type="spellEnd"/>
      <w:r>
        <w:rPr>
          <w:rFonts w:ascii="Times New Roman" w:hAnsi="Times New Roman"/>
          <w:color w:val="000000"/>
        </w:rPr>
        <w:t xml:space="preserve"> vidē tiek novadīti caur speciāli ierīkotu infiltrācijas sistēmu (filtrācijas laukiem, apakšz</w:t>
      </w:r>
      <w:r>
        <w:rPr>
          <w:rFonts w:ascii="Times New Roman" w:hAnsi="Times New Roman"/>
          <w:color w:val="000000"/>
        </w:rPr>
        <w:t xml:space="preserve">emes filtrējošām drenām, smilts grants filtriem, filtrācijas grāvjiem vai akām) un kurš izbūvēts atbilstoši būvniecību regulējošiem normatīvajiem aktiem; </w:t>
      </w:r>
    </w:p>
    <w:p w14:paraId="10A017C4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579952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Notekūdeņu </w:t>
      </w:r>
      <w:proofErr w:type="spellStart"/>
      <w:r>
        <w:rPr>
          <w:rFonts w:ascii="Times New Roman" w:hAnsi="Times New Roman"/>
          <w:color w:val="000000"/>
        </w:rPr>
        <w:t>krājtvertne</w:t>
      </w:r>
      <w:proofErr w:type="spellEnd"/>
      <w:r>
        <w:rPr>
          <w:rFonts w:ascii="Times New Roman" w:hAnsi="Times New Roman"/>
          <w:color w:val="000000"/>
        </w:rPr>
        <w:t xml:space="preserve"> (jebkurš rezervuārs, nosēdaka vai izsmeļamā bedre, pārvietojamā tualete, sausā tualete), kurās uzkrājas neattīrīti notekūdeņi, septisko tvertņu dūņas vai kanalizācijas sistēmu atkritumi. </w:t>
      </w:r>
    </w:p>
    <w:p w14:paraId="68BC764B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  <w:sz w:val="22"/>
          <w:szCs w:val="22"/>
        </w:rPr>
      </w:pPr>
      <w:sdt>
        <w:sdtPr>
          <w:id w:val="-210955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Cits ____________________________________</w:t>
      </w:r>
      <w:r>
        <w:rPr>
          <w:rFonts w:ascii="Times New Roman" w:hAnsi="Times New Roman"/>
          <w:color w:val="000000"/>
        </w:rPr>
        <w:t xml:space="preserve">__________________________________ </w:t>
      </w:r>
    </w:p>
    <w:p w14:paraId="21130F03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(Lūdzu, norādiet Jūsu īpašumā esošās decentralizētās kanalizācijas sistēmas veidu) </w:t>
      </w:r>
    </w:p>
    <w:p w14:paraId="7333B1EA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6.</w:t>
      </w:r>
      <w:r>
        <w:rPr>
          <w:rFonts w:ascii="Times New Roman" w:hAnsi="Times New Roman"/>
          <w:b/>
          <w:bCs/>
          <w:color w:val="000000"/>
        </w:rPr>
        <w:t xml:space="preserve"> Kā īpašumā tiek nodrošināta atbilstoša notekūdeņu apsaimniekošana? </w:t>
      </w:r>
    </w:p>
    <w:p w14:paraId="213D5752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2066671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Līgums par īpašumā esošo NAI apkalpoša</w:t>
      </w:r>
      <w:r>
        <w:rPr>
          <w:rFonts w:ascii="Times New Roman" w:hAnsi="Times New Roman"/>
          <w:color w:val="000000"/>
        </w:rPr>
        <w:t xml:space="preserve">nas un ekspluatācijas pasākumu nodrošināšanu un/vai līgums par uzkrāto septisko tvertņu dūņu un/vai kanalizācijas sistēmu tīrīšanas atkritumu izvešanu </w:t>
      </w:r>
    </w:p>
    <w:p w14:paraId="494B9B43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-1397581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Līgums par uzkrāto notekūdeņu izvešanu </w:t>
      </w:r>
    </w:p>
    <w:p w14:paraId="74903533" w14:textId="77777777" w:rsidR="00EE6EF6" w:rsidRDefault="001422E5">
      <w:pPr>
        <w:ind w:left="284" w:hanging="284"/>
        <w:rPr>
          <w:rFonts w:ascii="Times New Roman" w:eastAsia="Times New Roman" w:hAnsi="Times New Roman"/>
          <w:color w:val="000000"/>
        </w:rPr>
      </w:pPr>
      <w:sdt>
        <w:sdtPr>
          <w:id w:val="-984392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Pēc vajadzības pasūtu nepieciešamos pakalpojumus komersa</w:t>
      </w:r>
      <w:r>
        <w:rPr>
          <w:rFonts w:ascii="Times New Roman" w:hAnsi="Times New Roman"/>
          <w:color w:val="000000"/>
        </w:rPr>
        <w:t xml:space="preserve">ntiem </w:t>
      </w:r>
    </w:p>
    <w:p w14:paraId="5B55D9E4" w14:textId="77777777" w:rsidR="00EE6EF6" w:rsidRDefault="001422E5">
      <w:pPr>
        <w:ind w:left="284" w:hanging="284"/>
        <w:rPr>
          <w:rFonts w:ascii="Times New Roman" w:hAnsi="Times New Roman"/>
          <w:color w:val="000000"/>
        </w:rPr>
      </w:pPr>
      <w:sdt>
        <w:sdtPr>
          <w:id w:val="-11562218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Netiek nodrošināta </w:t>
      </w:r>
    </w:p>
    <w:p w14:paraId="0794DD1E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bCs/>
          <w:color w:val="000000"/>
        </w:rPr>
        <w:t xml:space="preserve"> Decentralizētajā kanalizācijas sistēmā uzkrāto notekūdeņu/nosēdumu pašreizējais izvešanas biežums: </w:t>
      </w:r>
    </w:p>
    <w:p w14:paraId="74F380D7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1713776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 x mēnesī vai biežāk </w:t>
      </w:r>
    </w:p>
    <w:p w14:paraId="3CA2BA1B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1700966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 x 2 mēnešos </w:t>
      </w:r>
    </w:p>
    <w:p w14:paraId="49CA7D58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-78215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1x ceturksnī </w:t>
      </w:r>
    </w:p>
    <w:p w14:paraId="78376325" w14:textId="77777777" w:rsidR="00EE6EF6" w:rsidRDefault="001422E5">
      <w:pPr>
        <w:rPr>
          <w:rFonts w:ascii="Times New Roman" w:hAnsi="Times New Roman"/>
          <w:color w:val="000000"/>
        </w:rPr>
      </w:pPr>
      <w:sdt>
        <w:sdtPr>
          <w:id w:val="-1699070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 x gadā un retāk </w:t>
      </w:r>
    </w:p>
    <w:p w14:paraId="7FE37BE6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8.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Krājtvertnes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tilpums:</w:t>
      </w:r>
    </w:p>
    <w:p w14:paraId="55151154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-20136037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&lt; 3m3 </w:t>
      </w:r>
    </w:p>
    <w:p w14:paraId="24469736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649340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3 līdz 5 m3 </w:t>
      </w:r>
    </w:p>
    <w:p w14:paraId="4323C856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708298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5 līdz 10 m3 </w:t>
      </w:r>
    </w:p>
    <w:p w14:paraId="4EC95D4A" w14:textId="77777777" w:rsidR="00EE6EF6" w:rsidRDefault="001422E5">
      <w:pPr>
        <w:rPr>
          <w:rFonts w:ascii="Times New Roman" w:hAnsi="Times New Roman"/>
          <w:color w:val="000000"/>
        </w:rPr>
      </w:pPr>
      <w:sdt>
        <w:sdtPr>
          <w:id w:val="694894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&gt; 10 m3</w:t>
      </w:r>
    </w:p>
    <w:p w14:paraId="1E0CB5C1" w14:textId="77777777" w:rsidR="00EE6EF6" w:rsidRDefault="001422E5">
      <w:pPr>
        <w:widowControl/>
        <w:suppressAutoHyphens w:val="0"/>
        <w:rPr>
          <w:rFonts w:ascii="Times New Roman" w:hAnsi="Times New Roman"/>
          <w:color w:val="000000"/>
        </w:rPr>
      </w:pPr>
      <w:r>
        <w:br w:type="page"/>
      </w:r>
    </w:p>
    <w:p w14:paraId="68A566BB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9.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Cik bieži tiek veikta regulārā apkope lokālajām notekūdeņu attīrīšanas iekārtām: </w:t>
      </w:r>
    </w:p>
    <w:p w14:paraId="2C6307ED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-10339616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 x mēnesī vai biežāk </w:t>
      </w:r>
    </w:p>
    <w:p w14:paraId="6E33C977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1431007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 x ceturksnī </w:t>
      </w:r>
    </w:p>
    <w:p w14:paraId="53C4C72D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sdt>
        <w:sdtPr>
          <w:id w:val="-11118115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1x gadā </w:t>
      </w:r>
    </w:p>
    <w:p w14:paraId="3F19E762" w14:textId="77777777" w:rsidR="00EE6EF6" w:rsidRDefault="001422E5">
      <w:pPr>
        <w:rPr>
          <w:rFonts w:hint="eastAsia"/>
        </w:rPr>
      </w:pPr>
      <w:sdt>
        <w:sdtPr>
          <w:id w:val="1482809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retāk nekā 1x gadā </w:t>
      </w:r>
    </w:p>
    <w:p w14:paraId="5FCE72DE" w14:textId="77777777" w:rsidR="00EE6EF6" w:rsidRDefault="00EE6EF6">
      <w:pPr>
        <w:rPr>
          <w:rFonts w:hint="eastAsia"/>
        </w:rPr>
      </w:pPr>
    </w:p>
    <w:p w14:paraId="0E198771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9.1.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Kad veikta </w:t>
      </w:r>
      <w:r>
        <w:rPr>
          <w:rFonts w:ascii="Times New Roman" w:hAnsi="Times New Roman"/>
          <w:b/>
          <w:bCs/>
          <w:color w:val="000000"/>
        </w:rPr>
        <w:t>iepriekšējā apkope?  ____________</w:t>
      </w:r>
      <w:r>
        <w:rPr>
          <w:rFonts w:ascii="Times New Roman" w:hAnsi="Times New Roman"/>
          <w:color w:val="000000"/>
        </w:rPr>
        <w:t xml:space="preserve">___________________________________ </w:t>
      </w:r>
    </w:p>
    <w:p w14:paraId="046DB6E6" w14:textId="77777777" w:rsidR="00EE6EF6" w:rsidRDefault="001422E5">
      <w:pPr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</w:t>
      </w:r>
      <w:r>
        <w:rPr>
          <w:rFonts w:ascii="Times New Roman" w:hAnsi="Times New Roman"/>
          <w:color w:val="000000"/>
        </w:rPr>
        <w:tab/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 xml:space="preserve"> (lūdzu norādīt mēnesi un gadu) </w:t>
      </w:r>
    </w:p>
    <w:p w14:paraId="000E358E" w14:textId="77777777" w:rsidR="00EE6EF6" w:rsidRDefault="001422E5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en-US"/>
        </w:rPr>
      </w:pPr>
      <w:r>
        <w:t>10.</w:t>
      </w:r>
      <w:r>
        <w:rPr>
          <w:b/>
          <w:bCs/>
        </w:rPr>
        <w:t>Vai plānojat pieslēgties centralizētiem notekūdeņu novadīšanas tīkliem</w:t>
      </w:r>
      <w:r>
        <w:t>?</w:t>
      </w:r>
    </w:p>
    <w:p w14:paraId="3C292B34" w14:textId="77777777" w:rsidR="00EE6EF6" w:rsidRDefault="001422E5">
      <w:pPr>
        <w:pStyle w:val="Paraststmeklis1"/>
        <w:shd w:val="clear" w:color="auto" w:fill="FFFFFF"/>
        <w:spacing w:before="0"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sdt>
        <w:sdtPr>
          <w:id w:val="467947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jā (atbildiet uz 11. jautājumu)</w:t>
      </w:r>
    </w:p>
    <w:p w14:paraId="126B4096" w14:textId="77777777" w:rsidR="00EE6EF6" w:rsidRDefault="001422E5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sdt>
        <w:sdtPr>
          <w:id w:val="1708062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nē</w:t>
      </w:r>
    </w:p>
    <w:p w14:paraId="379981AD" w14:textId="77777777" w:rsidR="00EE6EF6" w:rsidRDefault="00EE6EF6">
      <w:pPr>
        <w:shd w:val="clear" w:color="auto" w:fill="FFFFFF"/>
        <w:rPr>
          <w:rFonts w:eastAsia="Calibri"/>
          <w:sz w:val="20"/>
          <w:szCs w:val="20"/>
        </w:rPr>
      </w:pPr>
    </w:p>
    <w:p w14:paraId="171092C1" w14:textId="77777777" w:rsidR="00EE6EF6" w:rsidRDefault="001422E5">
      <w:pPr>
        <w:pStyle w:val="Paraststmeklis1"/>
        <w:shd w:val="clear" w:color="auto" w:fill="FFFFFF"/>
        <w:spacing w:before="0" w:after="0"/>
        <w:rPr>
          <w:rFonts w:ascii="Times New Roman" w:eastAsia="Times New Roman" w:hAnsi="Times New Roman"/>
          <w:color w:val="000000"/>
        </w:rPr>
      </w:pPr>
      <w:r>
        <w:rPr>
          <w:b/>
        </w:rPr>
        <w:t>11.</w:t>
      </w:r>
      <w:r>
        <w:t xml:space="preserve"> </w:t>
      </w:r>
      <w:r>
        <w:rPr>
          <w:b/>
          <w:bCs/>
        </w:rPr>
        <w:t>Kad pl</w:t>
      </w:r>
      <w:r>
        <w:rPr>
          <w:b/>
          <w:bCs/>
        </w:rPr>
        <w:t>ānojat pieslēgties centralizētiem notekūdeņu novadīšanas tīkliem?</w:t>
      </w:r>
    </w:p>
    <w:p w14:paraId="71DAC5D6" w14:textId="77777777" w:rsidR="00EE6EF6" w:rsidRDefault="001422E5">
      <w:pPr>
        <w:pStyle w:val="Paraststmeklis1"/>
        <w:shd w:val="clear" w:color="auto" w:fill="FFFFFF"/>
        <w:spacing w:before="0" w:after="0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ab/>
      </w:r>
      <w:sdt>
        <w:sdtPr>
          <w:id w:val="1765031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20</w:t>
      </w:r>
      <w:r>
        <w:rPr>
          <w:rFonts w:ascii="Times New Roman" w:eastAsia="Times New Roman" w:hAnsi="Times New Roman"/>
          <w:color w:val="000000"/>
        </w:rPr>
        <w:t>22</w:t>
      </w:r>
      <w:r>
        <w:rPr>
          <w:rFonts w:ascii="Times New Roman" w:eastAsia="Times New Roman" w:hAnsi="Times New Roman"/>
          <w:color w:val="000000"/>
        </w:rPr>
        <w:t>. gada laikā</w:t>
      </w:r>
    </w:p>
    <w:p w14:paraId="70E486C5" w14:textId="77777777" w:rsidR="00EE6EF6" w:rsidRDefault="001422E5">
      <w:pPr>
        <w:pStyle w:val="Paraststmeklis1"/>
        <w:shd w:val="clear" w:color="auto" w:fill="FFFFFF"/>
        <w:spacing w:before="0" w:after="0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ab/>
      </w:r>
      <w:sdt>
        <w:sdtPr>
          <w:id w:val="231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202</w:t>
      </w:r>
      <w:r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 gada laikā</w:t>
      </w:r>
    </w:p>
    <w:p w14:paraId="0A13204A" w14:textId="77777777" w:rsidR="00EE6EF6" w:rsidRDefault="001422E5">
      <w:pPr>
        <w:pStyle w:val="Paraststmeklis1"/>
        <w:shd w:val="clear" w:color="auto" w:fill="FFFFFF"/>
        <w:spacing w:before="0" w:after="0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ab/>
      </w:r>
      <w:sdt>
        <w:sdtPr>
          <w:id w:val="1313981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2024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gada laika</w:t>
      </w:r>
    </w:p>
    <w:p w14:paraId="1ACA7FF1" w14:textId="77777777" w:rsidR="00EE6EF6" w:rsidRDefault="001422E5">
      <w:pPr>
        <w:pStyle w:val="Paraststmeklis1"/>
        <w:shd w:val="clear" w:color="auto" w:fill="FFFFFF"/>
        <w:spacing w:before="0" w:after="0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ab/>
      </w:r>
      <w:sdt>
        <w:sdtPr>
          <w:id w:val="-1033412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2025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gada laika</w:t>
      </w:r>
    </w:p>
    <w:p w14:paraId="659AF7D9" w14:textId="77777777" w:rsidR="00EE6EF6" w:rsidRDefault="00EE6EF6">
      <w:pPr>
        <w:pStyle w:val="Paraststmeklis1"/>
        <w:shd w:val="clear" w:color="auto" w:fill="FFFFFF"/>
        <w:spacing w:before="0" w:after="0"/>
        <w:rPr>
          <w:rFonts w:ascii="Times New Roman" w:hAnsi="Times New Roman"/>
          <w:color w:val="000000"/>
        </w:rPr>
      </w:pPr>
    </w:p>
    <w:p w14:paraId="05231BA0" w14:textId="77777777" w:rsidR="00EE6EF6" w:rsidRDefault="001422E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 w14:paraId="2EE769CC" w14:textId="77777777" w:rsidR="00EE6EF6" w:rsidRDefault="001422E5">
      <w:pPr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  <w:sz w:val="22"/>
          <w:szCs w:val="22"/>
        </w:rPr>
        <w:t>Datums</w:t>
      </w:r>
      <w:r>
        <w:rPr>
          <w:rFonts w:ascii="Times New Roman" w:hAnsi="Times New Roman"/>
          <w:color w:val="000000"/>
        </w:rPr>
        <w:t xml:space="preserve"> </w:t>
      </w:r>
    </w:p>
    <w:p w14:paraId="7ED27213" w14:textId="77777777" w:rsidR="00EE6EF6" w:rsidRDefault="00EE6EF6">
      <w:pPr>
        <w:rPr>
          <w:rFonts w:hint="eastAsia"/>
        </w:rPr>
      </w:pPr>
    </w:p>
    <w:p w14:paraId="6A6F413B" w14:textId="77777777" w:rsidR="00EE6EF6" w:rsidRDefault="001422E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Decentralizētās </w:t>
      </w:r>
      <w:r>
        <w:rPr>
          <w:rFonts w:ascii="Times New Roman" w:hAnsi="Times New Roman"/>
          <w:b/>
          <w:bCs/>
          <w:color w:val="000000"/>
        </w:rPr>
        <w:t>kanalizācijas sistēmas īpašnieka vai valdītāja:</w:t>
      </w:r>
    </w:p>
    <w:p w14:paraId="492657DD" w14:textId="77777777" w:rsidR="00EE6EF6" w:rsidRDefault="00EE6EF6">
      <w:pPr>
        <w:rPr>
          <w:rFonts w:ascii="Times New Roman" w:hAnsi="Times New Roman"/>
          <w:color w:val="000000"/>
        </w:rPr>
      </w:pPr>
    </w:p>
    <w:p w14:paraId="5F05948C" w14:textId="77777777" w:rsidR="00EE6EF6" w:rsidRDefault="001422E5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________________________________________</w:t>
      </w:r>
      <w:proofErr w:type="gramStart"/>
      <w:r>
        <w:rPr>
          <w:rFonts w:ascii="Times New Roman" w:hAnsi="Times New Roman"/>
          <w:color w:val="000000"/>
        </w:rPr>
        <w:t xml:space="preserve">   </w:t>
      </w:r>
      <w:proofErr w:type="gramEnd"/>
      <w:r>
        <w:rPr>
          <w:rFonts w:ascii="Times New Roman" w:hAnsi="Times New Roman"/>
          <w:color w:val="000000"/>
        </w:rPr>
        <w:t xml:space="preserve">___________________________________                           </w:t>
      </w:r>
    </w:p>
    <w:p w14:paraId="7420A1D6" w14:textId="77777777" w:rsidR="00EE6EF6" w:rsidRDefault="001422E5">
      <w:pPr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>vārds, uzvārds (personiskais paraksts)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tālruņa numurs, e-pasts</w:t>
      </w:r>
    </w:p>
    <w:sectPr w:rsidR="00EE6EF6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05F5"/>
    <w:multiLevelType w:val="multilevel"/>
    <w:tmpl w:val="5FE8C5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Virsraksts2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F6"/>
    <w:rsid w:val="001422E5"/>
    <w:rsid w:val="00E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0F15"/>
  <w15:docId w15:val="{70379C81-5849-467B-B1DC-D7B5E50F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Virsraksts"/>
    <w:qFormat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customStyle="1" w:styleId="Virsraksts2">
    <w:name w:val="Virsraksts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8"/>
      <w:szCs w:val="2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  <w:bCs w:val="0"/>
      <w:sz w:val="22"/>
      <w:szCs w:val="22"/>
      <w:lang w:val="lv-LV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Strong">
    <w:name w:val="Strong"/>
    <w:qFormat/>
    <w:rPr>
      <w:b/>
      <w:bCs/>
    </w:rPr>
  </w:style>
  <w:style w:type="character" w:customStyle="1" w:styleId="Internetasaite">
    <w:name w:val="Interneta saite"/>
    <w:qFormat/>
    <w:rPr>
      <w:color w:val="000080"/>
      <w:u w:val="single"/>
      <w:lang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b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Virsraksts">
    <w:name w:val="Virsraksts"/>
    <w:basedOn w:val="Normal"/>
    <w:next w:val="Pamatteksts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amatteksts">
    <w:name w:val="Pamatteksts"/>
    <w:basedOn w:val="Normal"/>
    <w:pPr>
      <w:spacing w:after="120"/>
    </w:pPr>
  </w:style>
  <w:style w:type="paragraph" w:customStyle="1" w:styleId="Saraksts">
    <w:name w:val="Saraksts"/>
    <w:basedOn w:val="Pamatteksts"/>
    <w:rPr>
      <w:rFonts w:cs="Tahoma"/>
    </w:rPr>
  </w:style>
  <w:style w:type="paragraph" w:customStyle="1" w:styleId="Parakstsobjektam">
    <w:name w:val="Paraksts objektam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arakstarindkopa1">
    <w:name w:val="Saraksta rindkopa1"/>
    <w:basedOn w:val="Normal"/>
    <w:qFormat/>
    <w:pPr>
      <w:ind w:left="720"/>
    </w:pPr>
  </w:style>
  <w:style w:type="paragraph" w:customStyle="1" w:styleId="Pamatteksts21">
    <w:name w:val="Pamatteksts 21"/>
    <w:basedOn w:val="Normal"/>
    <w:qFormat/>
    <w:pPr>
      <w:pBdr>
        <w:top w:val="single" w:sz="4" w:space="1" w:color="000001"/>
      </w:pBdr>
      <w:textAlignment w:val="baseline"/>
    </w:pPr>
    <w:rPr>
      <w:rFonts w:ascii="Tahoma" w:hAnsi="Tahoma" w:cs="Tahoma"/>
      <w:sz w:val="20"/>
      <w:szCs w:val="20"/>
    </w:rPr>
  </w:style>
  <w:style w:type="paragraph" w:customStyle="1" w:styleId="Galveneunkjene">
    <w:name w:val="Galvene un kājene"/>
    <w:basedOn w:val="Normal"/>
    <w:qFormat/>
  </w:style>
  <w:style w:type="paragraph" w:customStyle="1" w:styleId="HeaderandFooter">
    <w:name w:val="Header and Footer"/>
    <w:basedOn w:val="Normal"/>
    <w:qFormat/>
  </w:style>
  <w:style w:type="paragraph" w:customStyle="1" w:styleId="Galvene">
    <w:name w:val="Galven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turardtjs">
    <w:name w:val="Satura rādītājs"/>
    <w:basedOn w:val="Normal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Paraststmeklis1">
    <w:name w:val="Parasts (tīmeklis)1"/>
    <w:basedOn w:val="Normal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iabu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2167</Words>
  <Characters>1236</Characters>
  <Application>Microsoft Office Word</Application>
  <DocSecurity>0</DocSecurity>
  <Lines>10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Laura Barkāne</cp:lastModifiedBy>
  <cp:revision>2</cp:revision>
  <cp:lastPrinted>2020-08-03T11:13:00Z</cp:lastPrinted>
  <dcterms:created xsi:type="dcterms:W3CDTF">2022-01-05T14:43:00Z</dcterms:created>
  <dcterms:modified xsi:type="dcterms:W3CDTF">2022-01-05T14:43:00Z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