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B3FD7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524B3FD8" w14:textId="77777777" w:rsidR="004A25D6" w:rsidRDefault="005E101F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524B3FD9" w14:textId="77777777" w:rsidR="004A25D6" w:rsidRDefault="005E101F" w:rsidP="004A25D6">
      <w:pPr>
        <w:ind w:firstLine="4111"/>
        <w:rPr>
          <w:szCs w:val="24"/>
        </w:rPr>
      </w:pPr>
      <w:r>
        <w:rPr>
          <w:szCs w:val="24"/>
        </w:rPr>
        <w:t>Domes priekšsēdētāja V.Baire  (PARAKSTS*)</w:t>
      </w:r>
    </w:p>
    <w:p w14:paraId="524B3FDA" w14:textId="5B6AB361" w:rsidR="004A25D6" w:rsidRDefault="00780D07" w:rsidP="004A25D6">
      <w:pPr>
        <w:ind w:firstLine="4111"/>
        <w:rPr>
          <w:b/>
          <w:szCs w:val="24"/>
        </w:rPr>
      </w:pPr>
      <w:r>
        <w:rPr>
          <w:szCs w:val="24"/>
        </w:rPr>
        <w:t>14.09.2020.plkst.10:12:25</w:t>
      </w:r>
    </w:p>
    <w:p w14:paraId="524B3FDB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524B3FDD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524B3FDE" w14:textId="77777777" w:rsidR="00491B2C" w:rsidRDefault="005E101F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524B3FDF" w14:textId="0630E617" w:rsidR="00491B2C" w:rsidRPr="001D5AB1" w:rsidRDefault="005E101F" w:rsidP="00E23B50">
      <w:pPr>
        <w:rPr>
          <w:b/>
        </w:rPr>
      </w:pPr>
      <w:r w:rsidRPr="008B3205">
        <w:rPr>
          <w:b/>
        </w:rPr>
        <w:t xml:space="preserve">SĒDE Nr. </w:t>
      </w:r>
      <w:r w:rsidR="001D5A18">
        <w:rPr>
          <w:b/>
          <w:noProof/>
        </w:rPr>
        <w:t>25.</w:t>
      </w:r>
    </w:p>
    <w:p w14:paraId="524B3FE0" w14:textId="1E52D84B" w:rsidR="00AB74EA" w:rsidRPr="00925BAD" w:rsidRDefault="005E101F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2020</w:t>
      </w:r>
      <w:r w:rsidR="001D5A18">
        <w:rPr>
          <w:noProof/>
          <w:color w:val="000000"/>
          <w:szCs w:val="24"/>
        </w:rPr>
        <w:t>.gada 17.septembrī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>plkst.</w:t>
      </w:r>
      <w:r>
        <w:rPr>
          <w:noProof/>
          <w:color w:val="000000"/>
          <w:szCs w:val="24"/>
        </w:rPr>
        <w:t>10:</w:t>
      </w:r>
      <w:r w:rsidR="00697411">
        <w:rPr>
          <w:noProof/>
          <w:color w:val="000000"/>
          <w:szCs w:val="24"/>
        </w:rPr>
        <w:t>15</w:t>
      </w:r>
      <w:r w:rsidR="00957ED8">
        <w:rPr>
          <w:color w:val="000000"/>
          <w:szCs w:val="24"/>
        </w:rPr>
        <w:t xml:space="preserve"> </w:t>
      </w:r>
      <w:r>
        <w:rPr>
          <w:noProof/>
          <w:szCs w:val="24"/>
        </w:rPr>
        <w:t>Baložu pārvaldes sēžu zāle (Uzvaras prospekts 1A, Baloži)</w:t>
      </w:r>
    </w:p>
    <w:p w14:paraId="524B3FE1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524B3FE2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524B3FE4" w14:textId="77777777" w:rsidR="00594415" w:rsidRPr="00BC64A2" w:rsidRDefault="005E101F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524B3FE6" w14:textId="140DA904" w:rsidR="00A32C1B" w:rsidRPr="001D5A18" w:rsidRDefault="001D5A18" w:rsidP="001D5A18">
      <w:pPr>
        <w:spacing w:before="120"/>
        <w:jc w:val="both"/>
        <w:rPr>
          <w:b/>
          <w:bCs/>
          <w:color w:val="000000" w:themeColor="text1"/>
        </w:rPr>
      </w:pPr>
      <w:r w:rsidRPr="001D5A18">
        <w:rPr>
          <w:b/>
          <w:bCs/>
        </w:rPr>
        <w:t>Izglītības, kultūras, sporta un tūrisma komitejas jautājumi</w:t>
      </w:r>
    </w:p>
    <w:p w14:paraId="524B3FE7" w14:textId="254DC1EF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sadarbības līguma parakstīšanu ar nodibinājumu “Iespējamā misija”</w:t>
      </w:r>
      <w:r w:rsidRPr="001D5A18">
        <w:rPr>
          <w:color w:val="000000" w:themeColor="text1"/>
        </w:rPr>
        <w:t xml:space="preserve">; </w:t>
      </w:r>
    </w:p>
    <w:p w14:paraId="524B3FE8" w14:textId="229B4322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Ķekavas Mākslas skolas interešu izglītības grupu mācību maksu  apstiprināšanu</w:t>
      </w:r>
      <w:r w:rsidRPr="001D5A18">
        <w:rPr>
          <w:color w:val="000000" w:themeColor="text1"/>
        </w:rPr>
        <w:t xml:space="preserve">; </w:t>
      </w:r>
    </w:p>
    <w:p w14:paraId="524B3FE9" w14:textId="7479CB51" w:rsidR="00A32C1B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grozījumiem Ķekavas novada domes 2017. gada 27. jūlija lēmumā 5.§2. “Par līdzfinansējuma apjomu Ķekavas novada pašvaldības profesionālās ievirzes izglītības iestādēs”</w:t>
      </w:r>
      <w:r w:rsidR="001D5A18">
        <w:rPr>
          <w:color w:val="000000" w:themeColor="text1"/>
        </w:rPr>
        <w:t>.</w:t>
      </w:r>
    </w:p>
    <w:p w14:paraId="7F79C541" w14:textId="1F575CF4" w:rsidR="001D5A18" w:rsidRPr="001D5A18" w:rsidRDefault="001D5A18" w:rsidP="001D5A18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Apsaimniekošanas un īpašumu komitejas jautājumi</w:t>
      </w:r>
    </w:p>
    <w:p w14:paraId="524B3FEA" w14:textId="7031265F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 nekustamā īpašuma "Jeņči 147", Jenči, Ķekavas pagasts, izsoles rezultātu apstiprināšanu</w:t>
      </w:r>
      <w:r w:rsidRPr="001D5A18">
        <w:rPr>
          <w:color w:val="000000" w:themeColor="text1"/>
        </w:rPr>
        <w:t xml:space="preserve">; </w:t>
      </w:r>
    </w:p>
    <w:p w14:paraId="524B3FEB" w14:textId="61E16D67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 nekustamā īpašuma "Jeņči 160", Jenči, Ķekavas pagasts, izsoles rezultātu apstiprināšanu</w:t>
      </w:r>
      <w:r w:rsidRPr="001D5A18">
        <w:rPr>
          <w:color w:val="000000" w:themeColor="text1"/>
        </w:rPr>
        <w:t xml:space="preserve">; </w:t>
      </w:r>
    </w:p>
    <w:p w14:paraId="524B3FEC" w14:textId="6C61CEC4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 nekustamā īpašuma "Jeņči 255", Jenči, Ķekavas pagasts, izsoles rezultātu apstiprināšanu</w:t>
      </w:r>
      <w:r w:rsidRPr="001D5A18">
        <w:rPr>
          <w:color w:val="000000" w:themeColor="text1"/>
        </w:rPr>
        <w:t xml:space="preserve">; </w:t>
      </w:r>
    </w:p>
    <w:p w14:paraId="524B3FED" w14:textId="75BBF087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 nekustamā īpašuma "Jeņči 257", Jenči, Ķekavas pagasts, izsoles rezultātu apstiprināšanu</w:t>
      </w:r>
      <w:r w:rsidRPr="001D5A18">
        <w:rPr>
          <w:color w:val="000000" w:themeColor="text1"/>
        </w:rPr>
        <w:t xml:space="preserve">; </w:t>
      </w:r>
    </w:p>
    <w:p w14:paraId="524B3FEE" w14:textId="2DEC7D0B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nekustamā īpašuma "Aviators 2", Dzērumi, Ķekavas pagasts, izsoles rezultātu apstiprināšanu</w:t>
      </w:r>
      <w:r w:rsidRPr="001D5A18">
        <w:rPr>
          <w:color w:val="000000" w:themeColor="text1"/>
        </w:rPr>
        <w:t xml:space="preserve">; </w:t>
      </w:r>
    </w:p>
    <w:p w14:paraId="524B3FEF" w14:textId="408BFE3A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nekustamā īpašuma “Tekstilnieks 99”, Dzērumi, Ķekavas pagasts, izsoles rezultātu apstiprināšanu</w:t>
      </w:r>
      <w:r w:rsidRPr="001D5A18">
        <w:rPr>
          <w:color w:val="000000" w:themeColor="text1"/>
        </w:rPr>
        <w:t xml:space="preserve">; </w:t>
      </w:r>
    </w:p>
    <w:p w14:paraId="524B3FF0" w14:textId="1A786FB4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nekustamā īpašuma “Ausma 165”, Dzērumi, Ķekavas pagasts,  izsoles rezultātu apstiprināšanu</w:t>
      </w:r>
      <w:r w:rsidRPr="001D5A18">
        <w:rPr>
          <w:color w:val="000000" w:themeColor="text1"/>
        </w:rPr>
        <w:t xml:space="preserve">; </w:t>
      </w:r>
    </w:p>
    <w:p w14:paraId="524B3FF1" w14:textId="375D7CFA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nekustamā īpašuma "Restaurators 138", Dzērumi, Ķekavas pagasts,  izsoles rezultātu apstiprināšanu</w:t>
      </w:r>
      <w:r w:rsidRPr="001D5A18">
        <w:rPr>
          <w:color w:val="000000" w:themeColor="text1"/>
        </w:rPr>
        <w:t xml:space="preserve">; </w:t>
      </w:r>
    </w:p>
    <w:p w14:paraId="524B3FF2" w14:textId="3490B88B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nekustamā īpašuma Rudens iela 5, Krustkalni, Ķekavas pagasts, izsoles rezultātu apstiprināšanu</w:t>
      </w:r>
      <w:r w:rsidRPr="001D5A18">
        <w:rPr>
          <w:color w:val="000000" w:themeColor="text1"/>
        </w:rPr>
        <w:t xml:space="preserve">; </w:t>
      </w:r>
    </w:p>
    <w:p w14:paraId="524B3FF3" w14:textId="33AA407E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zemes piešķiršanu nomā N.T. uz daļu no pašvaldības nekustamā īpašuma "Spriegumi", Ķekavā, Ķekavas pagastš</w:t>
      </w:r>
      <w:r w:rsidRPr="001D5A18">
        <w:rPr>
          <w:color w:val="000000" w:themeColor="text1"/>
        </w:rPr>
        <w:t xml:space="preserve">; </w:t>
      </w:r>
    </w:p>
    <w:p w14:paraId="524B3FF4" w14:textId="4331E56F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zemes piešķiršanu nomā K.S. uz daļu no pašvaldības nekustamā īpašuma "Spriegumi", Ķekavā, Ķekavas pagastā</w:t>
      </w:r>
      <w:r w:rsidRPr="001D5A18">
        <w:rPr>
          <w:color w:val="000000" w:themeColor="text1"/>
        </w:rPr>
        <w:t xml:space="preserve">; </w:t>
      </w:r>
    </w:p>
    <w:p w14:paraId="524B3FF5" w14:textId="506AD414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zemes piešķiršanu nomā V.B. uz daļu no pašvaldības nekustamā īpašuma "Spriegumi", Ķekavā, Ķekavas pagastā</w:t>
      </w:r>
      <w:r w:rsidRPr="001D5A18">
        <w:rPr>
          <w:color w:val="000000" w:themeColor="text1"/>
        </w:rPr>
        <w:t xml:space="preserve">; </w:t>
      </w:r>
    </w:p>
    <w:p w14:paraId="524B3FF6" w14:textId="6F94CDA3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zemes piešķiršanu nomā J.P. uz daļu no pašvaldības nekustamā īpašuma "Mežs Nr.21", Ķekavā, Ķekavas pagastā</w:t>
      </w:r>
      <w:r w:rsidRPr="001D5A18">
        <w:rPr>
          <w:color w:val="000000" w:themeColor="text1"/>
        </w:rPr>
        <w:t xml:space="preserve">; </w:t>
      </w:r>
    </w:p>
    <w:p w14:paraId="524B3FF7" w14:textId="2BA4F72F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2011.gada 25.jūlija lauku apvidus zemes nomas līguma Nr.21-19/11/107 termiņa pagarināšanu</w:t>
      </w:r>
      <w:r w:rsidRPr="001D5A18">
        <w:rPr>
          <w:color w:val="000000" w:themeColor="text1"/>
        </w:rPr>
        <w:t xml:space="preserve">; </w:t>
      </w:r>
    </w:p>
    <w:p w14:paraId="524B3FF8" w14:textId="0C265AE5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nedzīvojamās telpas nodošanu bezatlīdzības lietošanā nodibinājumam "Fonds PLECS" Jaunu ideju centrā, Skolas ielā 2B, Ķekavā</w:t>
      </w:r>
      <w:r w:rsidRPr="001D5A18">
        <w:rPr>
          <w:color w:val="000000" w:themeColor="text1"/>
        </w:rPr>
        <w:t xml:space="preserve">; </w:t>
      </w:r>
    </w:p>
    <w:p w14:paraId="524B3FF9" w14:textId="75422C26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pilnvarojumu parakstīt vienošanos par grozījumiem 2020.gada 17.marta līgumā par sabiedrisko ūdenssaimniecības pakalpojumu sniegšanu Nr. 1-17.1/20/130</w:t>
      </w:r>
      <w:r w:rsidRPr="001D5A18">
        <w:rPr>
          <w:color w:val="000000" w:themeColor="text1"/>
        </w:rPr>
        <w:t xml:space="preserve">; </w:t>
      </w:r>
    </w:p>
    <w:p w14:paraId="524B3FFA" w14:textId="7CC29BC6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lastRenderedPageBreak/>
        <w:t>Par pilnvarojumu parakstīt vienošanos par grozījumiem 2009.gada 18.jūnija Līgumā 11.5/2009 par ūdensapgādes, kanalizācijas, notekūdeņu savākšanas, novadīšanas un attīrīšanas, siltumpagādes pakalpojumu sniegšanu</w:t>
      </w:r>
      <w:r w:rsidRPr="001D5A18">
        <w:rPr>
          <w:color w:val="000000" w:themeColor="text1"/>
        </w:rPr>
        <w:t xml:space="preserve">; </w:t>
      </w:r>
    </w:p>
    <w:p w14:paraId="33F203F7" w14:textId="77777777" w:rsid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pilnvarojumu parakstīt vienošanos par grozījumiem 2012.gada 10.maija Līgumā par ūdenssaimniecības pakalpojumu sniegšanu</w:t>
      </w:r>
      <w:r w:rsidR="001D5A18">
        <w:rPr>
          <w:color w:val="000000" w:themeColor="text1"/>
        </w:rPr>
        <w:t>.</w:t>
      </w:r>
    </w:p>
    <w:p w14:paraId="524B3FFB" w14:textId="0FB11B03" w:rsidR="00A32C1B" w:rsidRPr="001D5A18" w:rsidRDefault="001D5A18" w:rsidP="001D5A18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Sociālo</w:t>
      </w:r>
      <w:r w:rsidR="005E101F" w:rsidRPr="001D5A18"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jautājumu komitejas jautājumi</w:t>
      </w:r>
    </w:p>
    <w:p w14:paraId="524B3FFC" w14:textId="3C55E7B6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saistošo noteikumu  „Par atbalsta pasākumiem mājokļa vides pielāgošanai personām ar funkcionēšanas ierobežojumiem” apstiprināšanu</w:t>
      </w:r>
      <w:r w:rsidRPr="001D5A18">
        <w:rPr>
          <w:color w:val="000000" w:themeColor="text1"/>
        </w:rPr>
        <w:t xml:space="preserve">; </w:t>
      </w:r>
    </w:p>
    <w:p w14:paraId="393D6B6A" w14:textId="77777777" w:rsid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īres līguma pagarināšanu J.B.</w:t>
      </w:r>
      <w:r w:rsidR="001D5A18">
        <w:rPr>
          <w:color w:val="000000" w:themeColor="text1"/>
        </w:rPr>
        <w:t>.</w:t>
      </w:r>
    </w:p>
    <w:p w14:paraId="524B3FFD" w14:textId="467C9C09" w:rsidR="00A32C1B" w:rsidRPr="001D5A18" w:rsidRDefault="001D5A18" w:rsidP="001D5A18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Attīstības un uzņēmējdarbības atbalsta komitejas jautājumi</w:t>
      </w:r>
      <w:r w:rsidR="005E101F" w:rsidRPr="001D5A18">
        <w:rPr>
          <w:color w:val="000000" w:themeColor="text1"/>
        </w:rPr>
        <w:t xml:space="preserve"> </w:t>
      </w:r>
    </w:p>
    <w:p w14:paraId="524B3FFE" w14:textId="1C4BC0EB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lokālplānojuma izstrādes uzsākšanu nekustamajam īpašumam "Grifi", Vimbukrogā, Ķekavas pagastā</w:t>
      </w:r>
      <w:r w:rsidRPr="001D5A18">
        <w:rPr>
          <w:color w:val="000000" w:themeColor="text1"/>
        </w:rPr>
        <w:t xml:space="preserve">; </w:t>
      </w:r>
    </w:p>
    <w:p w14:paraId="524B3FFF" w14:textId="562966F9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detālplānojuma izstrādes uzsākšanu nekustamajam īpašumam "Mākslinieki", Katlakalnā, Ķekavas pagastā</w:t>
      </w:r>
      <w:r w:rsidRPr="001D5A18">
        <w:rPr>
          <w:color w:val="000000" w:themeColor="text1"/>
        </w:rPr>
        <w:t xml:space="preserve">; </w:t>
      </w:r>
    </w:p>
    <w:p w14:paraId="524B4000" w14:textId="26A4EE0F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detālplānojuma izstrādes uzsākšanu nekustamajam īpašumam "Namiķi", Katlakalnā, Ķekavas pagastā</w:t>
      </w:r>
      <w:r w:rsidRPr="001D5A18">
        <w:rPr>
          <w:color w:val="000000" w:themeColor="text1"/>
        </w:rPr>
        <w:t xml:space="preserve">; </w:t>
      </w:r>
    </w:p>
    <w:p w14:paraId="524B4001" w14:textId="2001EF49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detālplānojuma izstrādes uzsākšanu nekustamajam īpašumam "Vecbunkas-4", Krogsilā, Ķekavas pagastā</w:t>
      </w:r>
      <w:r w:rsidRPr="001D5A18">
        <w:rPr>
          <w:color w:val="000000" w:themeColor="text1"/>
        </w:rPr>
        <w:t xml:space="preserve">; </w:t>
      </w:r>
    </w:p>
    <w:p w14:paraId="524B4002" w14:textId="28AE629E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detālplānojuma izstrādes uzsākšanu nekustamajam īpašumam "Letiņi", Ķekavā, Ķekavas pagastā</w:t>
      </w:r>
      <w:r w:rsidRPr="001D5A18">
        <w:rPr>
          <w:color w:val="000000" w:themeColor="text1"/>
        </w:rPr>
        <w:t xml:space="preserve">; </w:t>
      </w:r>
    </w:p>
    <w:p w14:paraId="524B4003" w14:textId="152E2753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detālplānojuma izstrādes uzsākšanu  nekustamajā īpašumā Krišjāņa Barona ielā 9B, Baložos</w:t>
      </w:r>
      <w:r w:rsidRPr="001D5A18">
        <w:rPr>
          <w:color w:val="000000" w:themeColor="text1"/>
        </w:rPr>
        <w:t xml:space="preserve">; </w:t>
      </w:r>
    </w:p>
    <w:p w14:paraId="524B4004" w14:textId="4AAA23D4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grozījumu Ķekavas novada domes 2020.gada 16.janvāra lēmumā nr. 18 "Par detālplānojuma izstrādes uzsākšanu nekustamajam īpašumam “Vecabras”, Krustkalnos, Ķekavas pagastā, Ķekavas novadā"</w:t>
      </w:r>
      <w:r w:rsidRPr="001D5A18">
        <w:rPr>
          <w:color w:val="000000" w:themeColor="text1"/>
        </w:rPr>
        <w:t xml:space="preserve">; </w:t>
      </w:r>
    </w:p>
    <w:p w14:paraId="524B4005" w14:textId="6808B441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detālplānojuma "Vecabras", Krustkalnos, Ķekavas pagastā, nodošanu publiskajai apspriešanai un atzinumu saņemšanai</w:t>
      </w:r>
      <w:r w:rsidRPr="001D5A18">
        <w:rPr>
          <w:color w:val="000000" w:themeColor="text1"/>
        </w:rPr>
        <w:t xml:space="preserve">; </w:t>
      </w:r>
    </w:p>
    <w:p w14:paraId="524B4006" w14:textId="18D043A0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detālplānojuma "Dzelzkaļi", Krogsilā, Ķekavas pagastā, nodošanu publiskajai apspriešanai un atzinumu saņemšanai</w:t>
      </w:r>
      <w:r w:rsidRPr="001D5A18">
        <w:rPr>
          <w:color w:val="000000" w:themeColor="text1"/>
        </w:rPr>
        <w:t xml:space="preserve">; </w:t>
      </w:r>
    </w:p>
    <w:p w14:paraId="524B4007" w14:textId="0A107A4D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detālplānojuma “Titurgas iela 34 un 40” Baložos, īstenošanas 2017. gada 16. februāra administratīvā līguma Nr. 21-28/17/2 grozījumiem</w:t>
      </w:r>
      <w:r w:rsidRPr="001D5A18">
        <w:rPr>
          <w:color w:val="000000" w:themeColor="text1"/>
        </w:rPr>
        <w:t xml:space="preserve">; </w:t>
      </w:r>
    </w:p>
    <w:p w14:paraId="524B4008" w14:textId="35D12211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detālplānojumu risinājumu nepiemērošanu daļā par ārējās ugunsdzēsības ūdensapgādes nodrošināšanu</w:t>
      </w:r>
      <w:r w:rsidRPr="001D5A18">
        <w:rPr>
          <w:color w:val="000000" w:themeColor="text1"/>
        </w:rPr>
        <w:t xml:space="preserve">; </w:t>
      </w:r>
    </w:p>
    <w:p w14:paraId="524B4009" w14:textId="421F6BBB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zemes ierīcības projekta izstrādes uzsākšanu nekustamajam īpašumam "Tiltnieki", Ķekavas pagastā</w:t>
      </w:r>
      <w:r w:rsidRPr="001D5A18">
        <w:rPr>
          <w:color w:val="000000" w:themeColor="text1"/>
        </w:rPr>
        <w:t xml:space="preserve">; </w:t>
      </w:r>
    </w:p>
    <w:p w14:paraId="524B400A" w14:textId="57F7E415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zemes ierīcības projekta izstrādes uzsākšanu nekustamajā īpašumā “Ziediņu ceļš”, Daugmalē, Daugmales pagastā</w:t>
      </w:r>
      <w:r w:rsidRPr="001D5A18">
        <w:rPr>
          <w:color w:val="000000" w:themeColor="text1"/>
        </w:rPr>
        <w:t xml:space="preserve">; </w:t>
      </w:r>
    </w:p>
    <w:p w14:paraId="524B400B" w14:textId="3C26B403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zemes ierīcības projekta apstiprināšanu nekustamajiem īpašumiem "KotedžasC2" un "Evas", Lapeniekos, Ķekavas pagastā</w:t>
      </w:r>
      <w:r w:rsidRPr="001D5A18">
        <w:rPr>
          <w:color w:val="000000" w:themeColor="text1"/>
        </w:rPr>
        <w:t xml:space="preserve">; </w:t>
      </w:r>
    </w:p>
    <w:p w14:paraId="524B400C" w14:textId="0AEC44E8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zemes ierīcības projekta apstiprināšanu nekustamajam īpašumam Pļavu ielā 36, Baložos</w:t>
      </w:r>
      <w:r w:rsidRPr="001D5A18">
        <w:rPr>
          <w:color w:val="000000" w:themeColor="text1"/>
        </w:rPr>
        <w:t xml:space="preserve">; </w:t>
      </w:r>
    </w:p>
    <w:p w14:paraId="1289CEAC" w14:textId="77777777" w:rsid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nekustamo īpašumu apvienošanu "Auras" un "Pikši", Ķekavā, Ķekavas pagastā</w:t>
      </w:r>
      <w:r w:rsidR="001D5A18">
        <w:rPr>
          <w:color w:val="000000" w:themeColor="text1"/>
        </w:rPr>
        <w:t>.</w:t>
      </w:r>
    </w:p>
    <w:p w14:paraId="524B400D" w14:textId="57388682" w:rsidR="00A32C1B" w:rsidRPr="001D5A18" w:rsidRDefault="001D5A18" w:rsidP="001D5A18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Finanšu komitejas jautājumi</w:t>
      </w:r>
      <w:r w:rsidR="005E101F" w:rsidRPr="001D5A18">
        <w:rPr>
          <w:color w:val="000000" w:themeColor="text1"/>
        </w:rPr>
        <w:t xml:space="preserve"> </w:t>
      </w:r>
    </w:p>
    <w:p w14:paraId="524B400E" w14:textId="450AFC1A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saistošo noteikumu "Sabiedriskās kārtības noteikumi" apstiprināšanu</w:t>
      </w:r>
      <w:r w:rsidRPr="001D5A18">
        <w:rPr>
          <w:color w:val="000000" w:themeColor="text1"/>
        </w:rPr>
        <w:t xml:space="preserve">; </w:t>
      </w:r>
    </w:p>
    <w:p w14:paraId="524B400F" w14:textId="16A946E7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Ķekavas novada pašvaldības Administratīvās komisijas sastāva maiņu</w:t>
      </w:r>
      <w:r w:rsidRPr="001D5A18">
        <w:rPr>
          <w:color w:val="000000" w:themeColor="text1"/>
        </w:rPr>
        <w:t xml:space="preserve">; </w:t>
      </w:r>
    </w:p>
    <w:p w14:paraId="524B4010" w14:textId="1D8D5EBB" w:rsidR="00A32C1B" w:rsidRPr="001D5A18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noteikumu "Par debitoru parādu administrēšanu Ķekavas novada pašvaldības iestādēs un aģentūrās" apstiprināšanu</w:t>
      </w:r>
      <w:r w:rsidRPr="001D5A18">
        <w:rPr>
          <w:color w:val="000000" w:themeColor="text1"/>
        </w:rPr>
        <w:t xml:space="preserve">; </w:t>
      </w:r>
    </w:p>
    <w:p w14:paraId="7FCC0A29" w14:textId="77777777" w:rsidR="00697411" w:rsidRDefault="005E101F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D5A18">
        <w:rPr>
          <w:noProof/>
          <w:color w:val="000000" w:themeColor="text1"/>
        </w:rPr>
        <w:t>Par noteikumu  "Grāmatvedības uzskaites politika  Ķekavas novada pašvaldībā" apstiprināšanu</w:t>
      </w:r>
      <w:r w:rsidR="00697411">
        <w:rPr>
          <w:noProof/>
          <w:color w:val="000000" w:themeColor="text1"/>
        </w:rPr>
        <w:t>;</w:t>
      </w:r>
    </w:p>
    <w:p w14:paraId="524B4011" w14:textId="24DC23B4" w:rsidR="00A32C1B" w:rsidRPr="001D5A18" w:rsidRDefault="00697411" w:rsidP="001D5A18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697411">
        <w:rPr>
          <w:color w:val="000000" w:themeColor="text1"/>
        </w:rPr>
        <w:t>Par biedrības “Futbola klubs “Auda”” sūdzības noraidīšanu</w:t>
      </w:r>
      <w:r>
        <w:rPr>
          <w:color w:val="000000" w:themeColor="text1"/>
        </w:rPr>
        <w:t>.</w:t>
      </w:r>
    </w:p>
    <w:p w14:paraId="524B4014" w14:textId="65D477D6" w:rsidR="004A25D6" w:rsidRDefault="004A25D6" w:rsidP="00A32C1B">
      <w:pPr>
        <w:spacing w:before="60"/>
        <w:rPr>
          <w:color w:val="000000"/>
          <w:szCs w:val="24"/>
        </w:rPr>
      </w:pPr>
    </w:p>
    <w:p w14:paraId="23063379" w14:textId="77777777" w:rsidR="00B439C3" w:rsidRDefault="00B439C3" w:rsidP="00A32C1B">
      <w:pPr>
        <w:spacing w:before="60"/>
        <w:rPr>
          <w:color w:val="000000"/>
          <w:szCs w:val="24"/>
        </w:rPr>
      </w:pPr>
    </w:p>
    <w:p w14:paraId="524B4015" w14:textId="77777777" w:rsidR="004A25D6" w:rsidRPr="00A00BF4" w:rsidRDefault="005E101F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524B4016" w14:textId="77777777" w:rsidR="004A25D6" w:rsidRPr="00A00BF4" w:rsidRDefault="005E101F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B439C3">
      <w:headerReference w:type="first" r:id="rId7"/>
      <w:pgSz w:w="11906" w:h="16838" w:code="9"/>
      <w:pgMar w:top="993" w:right="849" w:bottom="709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EDBC7" w14:textId="77777777" w:rsidR="009E7A9A" w:rsidRDefault="009E7A9A">
      <w:r>
        <w:separator/>
      </w:r>
    </w:p>
  </w:endnote>
  <w:endnote w:type="continuationSeparator" w:id="0">
    <w:p w14:paraId="22ADE633" w14:textId="77777777" w:rsidR="009E7A9A" w:rsidRDefault="009E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885B7" w14:textId="77777777" w:rsidR="009E7A9A" w:rsidRDefault="009E7A9A">
      <w:r>
        <w:separator/>
      </w:r>
    </w:p>
  </w:footnote>
  <w:footnote w:type="continuationSeparator" w:id="0">
    <w:p w14:paraId="08F6E4E0" w14:textId="77777777" w:rsidR="009E7A9A" w:rsidRDefault="009E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017" w14:textId="77777777" w:rsidR="001D793B" w:rsidRPr="003804CD" w:rsidRDefault="005E101F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24B401D" wp14:editId="524B401E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19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64276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524B4018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524B4019" w14:textId="77777777" w:rsidR="001D793B" w:rsidRPr="001F4693" w:rsidRDefault="005E101F" w:rsidP="00E12479">
    <w:pPr>
      <w:ind w:left="1843" w:right="991"/>
      <w:jc w:val="center"/>
      <w:rPr>
        <w:sz w:val="20"/>
      </w:rPr>
    </w:pPr>
    <w:r>
      <w:rPr>
        <w:sz w:val="20"/>
      </w:rPr>
      <w:t xml:space="preserve">Reģ.Nr. </w:t>
    </w:r>
    <w:smartTag w:uri="schemas-tilde-lv/tildestengine" w:element="phone">
      <w:smartTagPr>
        <w:attr w:name="phone_prefix" w:val="9000"/>
        <w:attr w:name="phone_number" w:val="0048491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524B401A" w14:textId="77777777" w:rsidR="001D793B" w:rsidRDefault="005E101F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524B401B" w14:textId="77777777" w:rsidR="001D793B" w:rsidRDefault="005E101F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prefix" w:val="6"/>
        <w:attr w:name="phone_number" w:val="7935803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prefix" w:val="6"/>
        <w:attr w:name="phone_number" w:val="7935819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524B401C" w14:textId="77777777" w:rsidR="001D793B" w:rsidRPr="001D793B" w:rsidRDefault="005E101F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4B401F" wp14:editId="524B4020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BE814AA"/>
    <w:multiLevelType w:val="hybridMultilevel"/>
    <w:tmpl w:val="F9F86C52"/>
    <w:lvl w:ilvl="0" w:tplc="9EBE7EFC">
      <w:start w:val="1"/>
      <w:numFmt w:val="decimal"/>
      <w:lvlText w:val="%1."/>
      <w:lvlJc w:val="left"/>
      <w:pPr>
        <w:ind w:left="720" w:hanging="360"/>
      </w:pPr>
    </w:lvl>
    <w:lvl w:ilvl="1" w:tplc="1CAEBB00" w:tentative="1">
      <w:start w:val="1"/>
      <w:numFmt w:val="lowerLetter"/>
      <w:lvlText w:val="%2."/>
      <w:lvlJc w:val="left"/>
      <w:pPr>
        <w:ind w:left="1440" w:hanging="360"/>
      </w:pPr>
    </w:lvl>
    <w:lvl w:ilvl="2" w:tplc="A322E738" w:tentative="1">
      <w:start w:val="1"/>
      <w:numFmt w:val="lowerRoman"/>
      <w:lvlText w:val="%3."/>
      <w:lvlJc w:val="right"/>
      <w:pPr>
        <w:ind w:left="2160" w:hanging="180"/>
      </w:pPr>
    </w:lvl>
    <w:lvl w:ilvl="3" w:tplc="DE34247A" w:tentative="1">
      <w:start w:val="1"/>
      <w:numFmt w:val="decimal"/>
      <w:lvlText w:val="%4."/>
      <w:lvlJc w:val="left"/>
      <w:pPr>
        <w:ind w:left="2880" w:hanging="360"/>
      </w:pPr>
    </w:lvl>
    <w:lvl w:ilvl="4" w:tplc="DFB4B3F8" w:tentative="1">
      <w:start w:val="1"/>
      <w:numFmt w:val="lowerLetter"/>
      <w:lvlText w:val="%5."/>
      <w:lvlJc w:val="left"/>
      <w:pPr>
        <w:ind w:left="3600" w:hanging="360"/>
      </w:pPr>
    </w:lvl>
    <w:lvl w:ilvl="5" w:tplc="D2F0CF06" w:tentative="1">
      <w:start w:val="1"/>
      <w:numFmt w:val="lowerRoman"/>
      <w:lvlText w:val="%6."/>
      <w:lvlJc w:val="right"/>
      <w:pPr>
        <w:ind w:left="4320" w:hanging="180"/>
      </w:pPr>
    </w:lvl>
    <w:lvl w:ilvl="6" w:tplc="BD944C7C" w:tentative="1">
      <w:start w:val="1"/>
      <w:numFmt w:val="decimal"/>
      <w:lvlText w:val="%7."/>
      <w:lvlJc w:val="left"/>
      <w:pPr>
        <w:ind w:left="5040" w:hanging="360"/>
      </w:pPr>
    </w:lvl>
    <w:lvl w:ilvl="7" w:tplc="8074493E" w:tentative="1">
      <w:start w:val="1"/>
      <w:numFmt w:val="lowerLetter"/>
      <w:lvlText w:val="%8."/>
      <w:lvlJc w:val="left"/>
      <w:pPr>
        <w:ind w:left="5760" w:hanging="360"/>
      </w:pPr>
    </w:lvl>
    <w:lvl w:ilvl="8" w:tplc="2CE22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85404"/>
    <w:multiLevelType w:val="hybridMultilevel"/>
    <w:tmpl w:val="D2DE23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7FC4D87"/>
    <w:multiLevelType w:val="hybridMultilevel"/>
    <w:tmpl w:val="D6F06E10"/>
    <w:lvl w:ilvl="0" w:tplc="784A0A76">
      <w:start w:val="1"/>
      <w:numFmt w:val="decimal"/>
      <w:lvlText w:val="%1."/>
      <w:lvlJc w:val="left"/>
      <w:pPr>
        <w:ind w:left="720" w:hanging="360"/>
      </w:pPr>
    </w:lvl>
    <w:lvl w:ilvl="1" w:tplc="BCACA31E" w:tentative="1">
      <w:start w:val="1"/>
      <w:numFmt w:val="lowerLetter"/>
      <w:lvlText w:val="%2."/>
      <w:lvlJc w:val="left"/>
      <w:pPr>
        <w:ind w:left="1440" w:hanging="360"/>
      </w:pPr>
    </w:lvl>
    <w:lvl w:ilvl="2" w:tplc="658C3BB4" w:tentative="1">
      <w:start w:val="1"/>
      <w:numFmt w:val="lowerRoman"/>
      <w:lvlText w:val="%3."/>
      <w:lvlJc w:val="right"/>
      <w:pPr>
        <w:ind w:left="2160" w:hanging="180"/>
      </w:pPr>
    </w:lvl>
    <w:lvl w:ilvl="3" w:tplc="DC8A49BC" w:tentative="1">
      <w:start w:val="1"/>
      <w:numFmt w:val="decimal"/>
      <w:lvlText w:val="%4."/>
      <w:lvlJc w:val="left"/>
      <w:pPr>
        <w:ind w:left="2880" w:hanging="360"/>
      </w:pPr>
    </w:lvl>
    <w:lvl w:ilvl="4" w:tplc="3604AA36" w:tentative="1">
      <w:start w:val="1"/>
      <w:numFmt w:val="lowerLetter"/>
      <w:lvlText w:val="%5."/>
      <w:lvlJc w:val="left"/>
      <w:pPr>
        <w:ind w:left="3600" w:hanging="360"/>
      </w:pPr>
    </w:lvl>
    <w:lvl w:ilvl="5" w:tplc="60D68A74" w:tentative="1">
      <w:start w:val="1"/>
      <w:numFmt w:val="lowerRoman"/>
      <w:lvlText w:val="%6."/>
      <w:lvlJc w:val="right"/>
      <w:pPr>
        <w:ind w:left="4320" w:hanging="180"/>
      </w:pPr>
    </w:lvl>
    <w:lvl w:ilvl="6" w:tplc="EAF6A59C" w:tentative="1">
      <w:start w:val="1"/>
      <w:numFmt w:val="decimal"/>
      <w:lvlText w:val="%7."/>
      <w:lvlJc w:val="left"/>
      <w:pPr>
        <w:ind w:left="5040" w:hanging="360"/>
      </w:pPr>
    </w:lvl>
    <w:lvl w:ilvl="7" w:tplc="D95A1118" w:tentative="1">
      <w:start w:val="1"/>
      <w:numFmt w:val="lowerLetter"/>
      <w:lvlText w:val="%8."/>
      <w:lvlJc w:val="left"/>
      <w:pPr>
        <w:ind w:left="5760" w:hanging="360"/>
      </w:pPr>
    </w:lvl>
    <w:lvl w:ilvl="8" w:tplc="09B84A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18"/>
    <w:rsid w:val="001D5AB1"/>
    <w:rsid w:val="001D793B"/>
    <w:rsid w:val="001F4693"/>
    <w:rsid w:val="00207AA6"/>
    <w:rsid w:val="00280E5A"/>
    <w:rsid w:val="002830BE"/>
    <w:rsid w:val="002B79C9"/>
    <w:rsid w:val="002D39B0"/>
    <w:rsid w:val="003804CD"/>
    <w:rsid w:val="003C343A"/>
    <w:rsid w:val="003E629F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5E101F"/>
    <w:rsid w:val="00630027"/>
    <w:rsid w:val="00647CA1"/>
    <w:rsid w:val="00676A9C"/>
    <w:rsid w:val="00686F94"/>
    <w:rsid w:val="00692271"/>
    <w:rsid w:val="00697411"/>
    <w:rsid w:val="006B1982"/>
    <w:rsid w:val="00780D07"/>
    <w:rsid w:val="007B0774"/>
    <w:rsid w:val="0082148E"/>
    <w:rsid w:val="00871B3D"/>
    <w:rsid w:val="008943E6"/>
    <w:rsid w:val="008B3205"/>
    <w:rsid w:val="008D2CCA"/>
    <w:rsid w:val="009163DC"/>
    <w:rsid w:val="00925786"/>
    <w:rsid w:val="00925BAD"/>
    <w:rsid w:val="00957ED8"/>
    <w:rsid w:val="009B593B"/>
    <w:rsid w:val="009E7A9A"/>
    <w:rsid w:val="00A00BF4"/>
    <w:rsid w:val="00A32C1B"/>
    <w:rsid w:val="00AB6EE7"/>
    <w:rsid w:val="00AB74EA"/>
    <w:rsid w:val="00AD6E63"/>
    <w:rsid w:val="00AF3645"/>
    <w:rsid w:val="00B439C3"/>
    <w:rsid w:val="00B821D9"/>
    <w:rsid w:val="00BB019A"/>
    <w:rsid w:val="00BB1798"/>
    <w:rsid w:val="00BC64A2"/>
    <w:rsid w:val="00BE09CC"/>
    <w:rsid w:val="00C07555"/>
    <w:rsid w:val="00C3006A"/>
    <w:rsid w:val="00C461AF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24B3FD7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3389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5</cp:revision>
  <cp:lastPrinted>2011-12-07T07:29:00Z</cp:lastPrinted>
  <dcterms:created xsi:type="dcterms:W3CDTF">2020-09-14T06:43:00Z</dcterms:created>
  <dcterms:modified xsi:type="dcterms:W3CDTF">2020-09-14T07:28:00Z</dcterms:modified>
</cp:coreProperties>
</file>