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594" w:tblpY="-420"/>
        <w:tblW w:w="12307" w:type="dxa"/>
        <w:tblLook w:val="04A0" w:firstRow="1" w:lastRow="0" w:firstColumn="1" w:lastColumn="0" w:noHBand="0" w:noVBand="1"/>
      </w:tblPr>
      <w:tblGrid>
        <w:gridCol w:w="2056"/>
        <w:gridCol w:w="960"/>
        <w:gridCol w:w="1890"/>
        <w:gridCol w:w="1431"/>
        <w:gridCol w:w="1921"/>
        <w:gridCol w:w="1431"/>
        <w:gridCol w:w="222"/>
        <w:gridCol w:w="222"/>
        <w:gridCol w:w="222"/>
        <w:gridCol w:w="976"/>
        <w:gridCol w:w="976"/>
      </w:tblGrid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  <w:p w:rsid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  <w:p w:rsid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  <w:p w:rsid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Ķekavas novada vispārizglītojošo skolu diagnosticējošie darbi 3.klasēm.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73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latviešu  valoda2013./2014.m.g.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Skola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Klase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Novads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Pilsētas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Lauki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Baloži  maz.taut.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78,57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77,79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Baložu vsk.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62,45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77,79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Daugmales p-sk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85,4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77,79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Gaismas tilts 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75,52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77,79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Pļavniekkalna s-sk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81,54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77,79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Ķekavas vsk.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86,57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77,79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lv-LV"/>
              </w:rPr>
              <w:drawing>
                <wp:anchor distT="0" distB="0" distL="114300" distR="114300" simplePos="0" relativeHeight="251660288" behindDoc="0" locked="0" layoutInCell="1" allowOverlap="1" wp14:anchorId="7564691B" wp14:editId="28212C5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82550</wp:posOffset>
                  </wp:positionV>
                  <wp:extent cx="7343775" cy="3724275"/>
                  <wp:effectExtent l="0" t="0" r="9525" b="9525"/>
                  <wp:wrapNone/>
                  <wp:docPr id="1043" name="Chart 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AE662D" w:rsidRPr="00AE662D">
              <w:trPr>
                <w:trHeight w:val="30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62D" w:rsidRPr="00AE662D" w:rsidRDefault="00AE662D" w:rsidP="00AE662D">
                  <w:pPr>
                    <w:framePr w:hSpace="180" w:wrap="around" w:hAnchor="page" w:x="2594" w:y="-42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</w:p>
              </w:tc>
            </w:tr>
          </w:tbl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58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7A3FCD">
        <w:trPr>
          <w:trHeight w:val="300"/>
        </w:trPr>
        <w:tc>
          <w:tcPr>
            <w:tcW w:w="12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Ķekavas novada vispārizglītojošo skolu diagnosticējošie darbi 3.klasēm.</w:t>
            </w: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5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Matemātika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Skola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Klase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Novads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Pilsētas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Lauki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28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Baloži  maz.taut.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78,57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75,79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Baložu vsk.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62,45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75,79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Daugmales p-sk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85,4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75,79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Gaismas tilts 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88,89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75,79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Pļavniekkalna s-sk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81,67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75,79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Ķekavas vsk.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86,57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75,79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79,84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77,89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lv-LV"/>
              </w:rPr>
              <w:drawing>
                <wp:anchor distT="0" distB="0" distL="114300" distR="114300" simplePos="0" relativeHeight="251661312" behindDoc="0" locked="0" layoutInCell="1" allowOverlap="1" wp14:anchorId="727643C0" wp14:editId="3E120AF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93980</wp:posOffset>
                  </wp:positionV>
                  <wp:extent cx="7781925" cy="3505200"/>
                  <wp:effectExtent l="0" t="0" r="9525" b="19050"/>
                  <wp:wrapNone/>
                  <wp:docPr id="1044" name="Chart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AE662D" w:rsidRPr="00AE662D">
              <w:trPr>
                <w:trHeight w:val="30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662D" w:rsidRPr="00AE662D" w:rsidRDefault="00AE662D" w:rsidP="00AE662D">
                  <w:pPr>
                    <w:framePr w:hSpace="180" w:wrap="around" w:hAnchor="page" w:x="2594" w:y="-42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</w:p>
              </w:tc>
            </w:tr>
          </w:tbl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8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Diagnosticējošie darbi Ķekavas skolās uzrakstīti veiksmīgi.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E662D" w:rsidRPr="00AE662D" w:rsidTr="00AE662D">
        <w:trPr>
          <w:trHeight w:val="300"/>
        </w:trPr>
        <w:tc>
          <w:tcPr>
            <w:tcW w:w="8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E662D">
              <w:rPr>
                <w:rFonts w:ascii="Calibri" w:eastAsia="Times New Roman" w:hAnsi="Calibri" w:cs="Times New Roman"/>
                <w:color w:val="000000"/>
                <w:lang w:eastAsia="lv-LV"/>
              </w:rPr>
              <w:t>Salīdzinot ar Rīgas skolu veikumu, rezultāti ir pat augstāki.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2D" w:rsidRPr="00AE662D" w:rsidRDefault="00AE662D" w:rsidP="00AE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</w:tbl>
    <w:p w:rsidR="000F7EB2" w:rsidRDefault="000F7EB2">
      <w:bookmarkStart w:id="0" w:name="_GoBack"/>
      <w:bookmarkEnd w:id="0"/>
    </w:p>
    <w:sectPr w:rsidR="000F7EB2" w:rsidSect="00AE662D">
      <w:pgSz w:w="16838" w:h="11906" w:orient="landscape"/>
      <w:pgMar w:top="426" w:right="426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2D"/>
    <w:rsid w:val="000F7EB2"/>
    <w:rsid w:val="00A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[diag.d.14..xls]Sheet1!$C$3</c:f>
              <c:strCache>
                <c:ptCount val="1"/>
                <c:pt idx="0">
                  <c:v>Novads</c:v>
                </c:pt>
              </c:strCache>
            </c:strRef>
          </c:tx>
          <c:invertIfNegative val="0"/>
          <c:cat>
            <c:multiLvlStrRef>
              <c:f>[diag.d.14..xls]Sheet1!$A$4:$B$9</c:f>
              <c:multiLvlStrCache>
                <c:ptCount val="6"/>
                <c:lvl>
                  <c:pt idx="1">
                    <c:v>3.</c:v>
                  </c:pt>
                  <c:pt idx="2">
                    <c:v>3.</c:v>
                  </c:pt>
                  <c:pt idx="3">
                    <c:v>3.</c:v>
                  </c:pt>
                  <c:pt idx="4">
                    <c:v>3.</c:v>
                  </c:pt>
                  <c:pt idx="5">
                    <c:v>3.</c:v>
                  </c:pt>
                </c:lvl>
                <c:lvl>
                  <c:pt idx="0">
                    <c:v>Baloži  maz.taut.</c:v>
                  </c:pt>
                  <c:pt idx="1">
                    <c:v>Baložu vsk.</c:v>
                  </c:pt>
                  <c:pt idx="2">
                    <c:v>Daugmales p-sk</c:v>
                  </c:pt>
                  <c:pt idx="3">
                    <c:v>Gaismas tilts 97</c:v>
                  </c:pt>
                  <c:pt idx="4">
                    <c:v>Pļavniekkalna s-sk</c:v>
                  </c:pt>
                  <c:pt idx="5">
                    <c:v>Ķekavas vsk.</c:v>
                  </c:pt>
                </c:lvl>
              </c:multiLvlStrCache>
            </c:multiLvlStrRef>
          </c:cat>
          <c:val>
            <c:numRef>
              <c:f>[diag.d.14..xls]Sheet1!$C$4:$C$9</c:f>
              <c:numCache>
                <c:formatCode>General</c:formatCode>
                <c:ptCount val="6"/>
                <c:pt idx="0">
                  <c:v>78.569999999999993</c:v>
                </c:pt>
                <c:pt idx="1">
                  <c:v>62.45</c:v>
                </c:pt>
                <c:pt idx="2">
                  <c:v>85.4</c:v>
                </c:pt>
                <c:pt idx="3">
                  <c:v>75.52</c:v>
                </c:pt>
                <c:pt idx="4">
                  <c:v>81.540000000000006</c:v>
                </c:pt>
                <c:pt idx="5">
                  <c:v>86.57</c:v>
                </c:pt>
              </c:numCache>
            </c:numRef>
          </c:val>
        </c:ser>
        <c:ser>
          <c:idx val="1"/>
          <c:order val="1"/>
          <c:tx>
            <c:strRef>
              <c:f>[diag.d.14..xls]Sheet1!$D$3</c:f>
              <c:strCache>
                <c:ptCount val="1"/>
                <c:pt idx="0">
                  <c:v>Rīga</c:v>
                </c:pt>
              </c:strCache>
            </c:strRef>
          </c:tx>
          <c:invertIfNegative val="0"/>
          <c:cat>
            <c:multiLvlStrRef>
              <c:f>[diag.d.14..xls]Sheet1!$A$4:$B$9</c:f>
              <c:multiLvlStrCache>
                <c:ptCount val="6"/>
                <c:lvl>
                  <c:pt idx="1">
                    <c:v>3.</c:v>
                  </c:pt>
                  <c:pt idx="2">
                    <c:v>3.</c:v>
                  </c:pt>
                  <c:pt idx="3">
                    <c:v>3.</c:v>
                  </c:pt>
                  <c:pt idx="4">
                    <c:v>3.</c:v>
                  </c:pt>
                  <c:pt idx="5">
                    <c:v>3.</c:v>
                  </c:pt>
                </c:lvl>
                <c:lvl>
                  <c:pt idx="0">
                    <c:v>Baloži  maz.taut.</c:v>
                  </c:pt>
                  <c:pt idx="1">
                    <c:v>Baložu vsk.</c:v>
                  </c:pt>
                  <c:pt idx="2">
                    <c:v>Daugmales p-sk</c:v>
                  </c:pt>
                  <c:pt idx="3">
                    <c:v>Gaismas tilts 97</c:v>
                  </c:pt>
                  <c:pt idx="4">
                    <c:v>Pļavniekkalna s-sk</c:v>
                  </c:pt>
                  <c:pt idx="5">
                    <c:v>Ķekavas vsk.</c:v>
                  </c:pt>
                </c:lvl>
              </c:multiLvlStrCache>
            </c:multiLvlStrRef>
          </c:cat>
          <c:val>
            <c:numRef>
              <c:f>[diag.d.14..xls]Sheet1!$D$4:$D$9</c:f>
              <c:numCache>
                <c:formatCode>General</c:formatCode>
                <c:ptCount val="6"/>
                <c:pt idx="0">
                  <c:v>79.88</c:v>
                </c:pt>
                <c:pt idx="1">
                  <c:v>79.88</c:v>
                </c:pt>
                <c:pt idx="2">
                  <c:v>79.88</c:v>
                </c:pt>
                <c:pt idx="3">
                  <c:v>79.88</c:v>
                </c:pt>
                <c:pt idx="4">
                  <c:v>79.88</c:v>
                </c:pt>
                <c:pt idx="5">
                  <c:v>79.88</c:v>
                </c:pt>
              </c:numCache>
            </c:numRef>
          </c:val>
        </c:ser>
        <c:ser>
          <c:idx val="2"/>
          <c:order val="2"/>
          <c:tx>
            <c:strRef>
              <c:f>[diag.d.14..xls]Sheet1!$E$3</c:f>
              <c:strCache>
                <c:ptCount val="1"/>
                <c:pt idx="0">
                  <c:v>Pilsētas </c:v>
                </c:pt>
              </c:strCache>
            </c:strRef>
          </c:tx>
          <c:invertIfNegative val="0"/>
          <c:cat>
            <c:multiLvlStrRef>
              <c:f>[diag.d.14..xls]Sheet1!$A$4:$B$9</c:f>
              <c:multiLvlStrCache>
                <c:ptCount val="6"/>
                <c:lvl>
                  <c:pt idx="1">
                    <c:v>3.</c:v>
                  </c:pt>
                  <c:pt idx="2">
                    <c:v>3.</c:v>
                  </c:pt>
                  <c:pt idx="3">
                    <c:v>3.</c:v>
                  </c:pt>
                  <c:pt idx="4">
                    <c:v>3.</c:v>
                  </c:pt>
                  <c:pt idx="5">
                    <c:v>3.</c:v>
                  </c:pt>
                </c:lvl>
                <c:lvl>
                  <c:pt idx="0">
                    <c:v>Baloži  maz.taut.</c:v>
                  </c:pt>
                  <c:pt idx="1">
                    <c:v>Baložu vsk.</c:v>
                  </c:pt>
                  <c:pt idx="2">
                    <c:v>Daugmales p-sk</c:v>
                  </c:pt>
                  <c:pt idx="3">
                    <c:v>Gaismas tilts 97</c:v>
                  </c:pt>
                  <c:pt idx="4">
                    <c:v>Pļavniekkalna s-sk</c:v>
                  </c:pt>
                  <c:pt idx="5">
                    <c:v>Ķekavas vsk.</c:v>
                  </c:pt>
                </c:lvl>
              </c:multiLvlStrCache>
            </c:multiLvlStrRef>
          </c:cat>
          <c:val>
            <c:numRef>
              <c:f>[diag.d.14..xls]Sheet1!$E$4:$E$9</c:f>
              <c:numCache>
                <c:formatCode>General</c:formatCode>
                <c:ptCount val="6"/>
                <c:pt idx="0">
                  <c:v>77.790000000000006</c:v>
                </c:pt>
                <c:pt idx="1">
                  <c:v>77.790000000000006</c:v>
                </c:pt>
                <c:pt idx="2">
                  <c:v>77.790000000000006</c:v>
                </c:pt>
                <c:pt idx="3">
                  <c:v>77.790000000000006</c:v>
                </c:pt>
                <c:pt idx="4">
                  <c:v>77.790000000000006</c:v>
                </c:pt>
                <c:pt idx="5">
                  <c:v>77.790000000000006</c:v>
                </c:pt>
              </c:numCache>
            </c:numRef>
          </c:val>
        </c:ser>
        <c:ser>
          <c:idx val="3"/>
          <c:order val="3"/>
          <c:tx>
            <c:strRef>
              <c:f>[diag.d.14..xls]Sheet1!$F$3</c:f>
              <c:strCache>
                <c:ptCount val="1"/>
                <c:pt idx="0">
                  <c:v>Lauki</c:v>
                </c:pt>
              </c:strCache>
            </c:strRef>
          </c:tx>
          <c:invertIfNegative val="0"/>
          <c:cat>
            <c:multiLvlStrRef>
              <c:f>[diag.d.14..xls]Sheet1!$A$4:$B$9</c:f>
              <c:multiLvlStrCache>
                <c:ptCount val="6"/>
                <c:lvl>
                  <c:pt idx="1">
                    <c:v>3.</c:v>
                  </c:pt>
                  <c:pt idx="2">
                    <c:v>3.</c:v>
                  </c:pt>
                  <c:pt idx="3">
                    <c:v>3.</c:v>
                  </c:pt>
                  <c:pt idx="4">
                    <c:v>3.</c:v>
                  </c:pt>
                  <c:pt idx="5">
                    <c:v>3.</c:v>
                  </c:pt>
                </c:lvl>
                <c:lvl>
                  <c:pt idx="0">
                    <c:v>Baloži  maz.taut.</c:v>
                  </c:pt>
                  <c:pt idx="1">
                    <c:v>Baložu vsk.</c:v>
                  </c:pt>
                  <c:pt idx="2">
                    <c:v>Daugmales p-sk</c:v>
                  </c:pt>
                  <c:pt idx="3">
                    <c:v>Gaismas tilts 97</c:v>
                  </c:pt>
                  <c:pt idx="4">
                    <c:v>Pļavniekkalna s-sk</c:v>
                  </c:pt>
                  <c:pt idx="5">
                    <c:v>Ķekavas vsk.</c:v>
                  </c:pt>
                </c:lvl>
              </c:multiLvlStrCache>
            </c:multiLvlStrRef>
          </c:cat>
          <c:val>
            <c:numRef>
              <c:f>[diag.d.14..xls]Sheet1!$F$4:$F$9</c:f>
              <c:numCache>
                <c:formatCode>General</c:formatCode>
                <c:ptCount val="6"/>
                <c:pt idx="0">
                  <c:v>74.66</c:v>
                </c:pt>
                <c:pt idx="1">
                  <c:v>74.66</c:v>
                </c:pt>
                <c:pt idx="2">
                  <c:v>74.66</c:v>
                </c:pt>
                <c:pt idx="3">
                  <c:v>74.66</c:v>
                </c:pt>
                <c:pt idx="4">
                  <c:v>74.66</c:v>
                </c:pt>
                <c:pt idx="5">
                  <c:v>74.66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30304"/>
        <c:axId val="117014912"/>
      </c:barChart>
      <c:catAx>
        <c:axId val="11573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014912"/>
        <c:crosses val="autoZero"/>
        <c:auto val="1"/>
        <c:lblAlgn val="ctr"/>
        <c:lblOffset val="100"/>
        <c:noMultiLvlLbl val="0"/>
      </c:catAx>
      <c:valAx>
        <c:axId val="11701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73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[diag.d.14..xls]Sheet1!$C$36</c:f>
              <c:strCache>
                <c:ptCount val="1"/>
                <c:pt idx="0">
                  <c:v>Novads</c:v>
                </c:pt>
              </c:strCache>
            </c:strRef>
          </c:tx>
          <c:invertIfNegative val="0"/>
          <c:cat>
            <c:multiLvlStrRef>
              <c:f>[diag.d.14..xls]Sheet1!$A$37:$B$42</c:f>
              <c:multiLvlStrCache>
                <c:ptCount val="6"/>
                <c:lvl>
                  <c:pt idx="1">
                    <c:v>3.</c:v>
                  </c:pt>
                  <c:pt idx="2">
                    <c:v>3.</c:v>
                  </c:pt>
                  <c:pt idx="3">
                    <c:v>3.</c:v>
                  </c:pt>
                  <c:pt idx="4">
                    <c:v>3.</c:v>
                  </c:pt>
                  <c:pt idx="5">
                    <c:v>3.</c:v>
                  </c:pt>
                </c:lvl>
                <c:lvl>
                  <c:pt idx="0">
                    <c:v>Baloži  maz.taut.</c:v>
                  </c:pt>
                  <c:pt idx="1">
                    <c:v>Baložu vsk.</c:v>
                  </c:pt>
                  <c:pt idx="2">
                    <c:v>Daugmales p-sk</c:v>
                  </c:pt>
                  <c:pt idx="3">
                    <c:v>Gaismas tilts 97</c:v>
                  </c:pt>
                  <c:pt idx="4">
                    <c:v>Pļavniekkalna s-sk</c:v>
                  </c:pt>
                  <c:pt idx="5">
                    <c:v>Ķekavas vsk.</c:v>
                  </c:pt>
                </c:lvl>
              </c:multiLvlStrCache>
            </c:multiLvlStrRef>
          </c:cat>
          <c:val>
            <c:numRef>
              <c:f>[diag.d.14..xls]Sheet1!$C$37:$C$42</c:f>
              <c:numCache>
                <c:formatCode>General</c:formatCode>
                <c:ptCount val="6"/>
                <c:pt idx="0">
                  <c:v>78.569999999999993</c:v>
                </c:pt>
                <c:pt idx="1">
                  <c:v>62.45</c:v>
                </c:pt>
                <c:pt idx="2">
                  <c:v>85.4</c:v>
                </c:pt>
                <c:pt idx="3">
                  <c:v>88.89</c:v>
                </c:pt>
                <c:pt idx="4">
                  <c:v>81.67</c:v>
                </c:pt>
                <c:pt idx="5">
                  <c:v>86.57</c:v>
                </c:pt>
              </c:numCache>
            </c:numRef>
          </c:val>
        </c:ser>
        <c:ser>
          <c:idx val="1"/>
          <c:order val="1"/>
          <c:tx>
            <c:strRef>
              <c:f>[diag.d.14..xls]Sheet1!$D$36</c:f>
              <c:strCache>
                <c:ptCount val="1"/>
                <c:pt idx="0">
                  <c:v>Rīga</c:v>
                </c:pt>
              </c:strCache>
            </c:strRef>
          </c:tx>
          <c:invertIfNegative val="0"/>
          <c:cat>
            <c:multiLvlStrRef>
              <c:f>[diag.d.14..xls]Sheet1!$A$37:$B$42</c:f>
              <c:multiLvlStrCache>
                <c:ptCount val="6"/>
                <c:lvl>
                  <c:pt idx="1">
                    <c:v>3.</c:v>
                  </c:pt>
                  <c:pt idx="2">
                    <c:v>3.</c:v>
                  </c:pt>
                  <c:pt idx="3">
                    <c:v>3.</c:v>
                  </c:pt>
                  <c:pt idx="4">
                    <c:v>3.</c:v>
                  </c:pt>
                  <c:pt idx="5">
                    <c:v>3.</c:v>
                  </c:pt>
                </c:lvl>
                <c:lvl>
                  <c:pt idx="0">
                    <c:v>Baloži  maz.taut.</c:v>
                  </c:pt>
                  <c:pt idx="1">
                    <c:v>Baložu vsk.</c:v>
                  </c:pt>
                  <c:pt idx="2">
                    <c:v>Daugmales p-sk</c:v>
                  </c:pt>
                  <c:pt idx="3">
                    <c:v>Gaismas tilts 97</c:v>
                  </c:pt>
                  <c:pt idx="4">
                    <c:v>Pļavniekkalna s-sk</c:v>
                  </c:pt>
                  <c:pt idx="5">
                    <c:v>Ķekavas vsk.</c:v>
                  </c:pt>
                </c:lvl>
              </c:multiLvlStrCache>
            </c:multiLvlStrRef>
          </c:cat>
          <c:val>
            <c:numRef>
              <c:f>[diag.d.14..xls]Sheet1!$D$37:$D$42</c:f>
              <c:numCache>
                <c:formatCode>General</c:formatCode>
                <c:ptCount val="6"/>
                <c:pt idx="0">
                  <c:v>75.790000000000006</c:v>
                </c:pt>
                <c:pt idx="1">
                  <c:v>75.790000000000006</c:v>
                </c:pt>
                <c:pt idx="2">
                  <c:v>75.790000000000006</c:v>
                </c:pt>
                <c:pt idx="3">
                  <c:v>75.790000000000006</c:v>
                </c:pt>
                <c:pt idx="4">
                  <c:v>75.790000000000006</c:v>
                </c:pt>
                <c:pt idx="5">
                  <c:v>75.790000000000006</c:v>
                </c:pt>
              </c:numCache>
            </c:numRef>
          </c:val>
        </c:ser>
        <c:ser>
          <c:idx val="2"/>
          <c:order val="2"/>
          <c:tx>
            <c:strRef>
              <c:f>[diag.d.14..xls]Sheet1!$E$36</c:f>
              <c:strCache>
                <c:ptCount val="1"/>
                <c:pt idx="0">
                  <c:v>Pilsētas </c:v>
                </c:pt>
              </c:strCache>
            </c:strRef>
          </c:tx>
          <c:invertIfNegative val="0"/>
          <c:cat>
            <c:multiLvlStrRef>
              <c:f>[diag.d.14..xls]Sheet1!$A$37:$B$42</c:f>
              <c:multiLvlStrCache>
                <c:ptCount val="6"/>
                <c:lvl>
                  <c:pt idx="1">
                    <c:v>3.</c:v>
                  </c:pt>
                  <c:pt idx="2">
                    <c:v>3.</c:v>
                  </c:pt>
                  <c:pt idx="3">
                    <c:v>3.</c:v>
                  </c:pt>
                  <c:pt idx="4">
                    <c:v>3.</c:v>
                  </c:pt>
                  <c:pt idx="5">
                    <c:v>3.</c:v>
                  </c:pt>
                </c:lvl>
                <c:lvl>
                  <c:pt idx="0">
                    <c:v>Baloži  maz.taut.</c:v>
                  </c:pt>
                  <c:pt idx="1">
                    <c:v>Baložu vsk.</c:v>
                  </c:pt>
                  <c:pt idx="2">
                    <c:v>Daugmales p-sk</c:v>
                  </c:pt>
                  <c:pt idx="3">
                    <c:v>Gaismas tilts 97</c:v>
                  </c:pt>
                  <c:pt idx="4">
                    <c:v>Pļavniekkalna s-sk</c:v>
                  </c:pt>
                  <c:pt idx="5">
                    <c:v>Ķekavas vsk.</c:v>
                  </c:pt>
                </c:lvl>
              </c:multiLvlStrCache>
            </c:multiLvlStrRef>
          </c:cat>
          <c:val>
            <c:numRef>
              <c:f>[diag.d.14..xls]Sheet1!$E$37:$E$42</c:f>
              <c:numCache>
                <c:formatCode>General</c:formatCode>
                <c:ptCount val="6"/>
                <c:pt idx="0">
                  <c:v>79.84</c:v>
                </c:pt>
                <c:pt idx="1">
                  <c:v>79.84</c:v>
                </c:pt>
                <c:pt idx="2">
                  <c:v>79.84</c:v>
                </c:pt>
                <c:pt idx="3">
                  <c:v>79.84</c:v>
                </c:pt>
                <c:pt idx="4">
                  <c:v>79.84</c:v>
                </c:pt>
                <c:pt idx="5">
                  <c:v>79.84</c:v>
                </c:pt>
              </c:numCache>
            </c:numRef>
          </c:val>
        </c:ser>
        <c:ser>
          <c:idx val="3"/>
          <c:order val="3"/>
          <c:tx>
            <c:strRef>
              <c:f>[diag.d.14..xls]Sheet1!$F$36</c:f>
              <c:strCache>
                <c:ptCount val="1"/>
                <c:pt idx="0">
                  <c:v>Lauki</c:v>
                </c:pt>
              </c:strCache>
            </c:strRef>
          </c:tx>
          <c:invertIfNegative val="0"/>
          <c:cat>
            <c:multiLvlStrRef>
              <c:f>[diag.d.14..xls]Sheet1!$A$37:$B$42</c:f>
              <c:multiLvlStrCache>
                <c:ptCount val="6"/>
                <c:lvl>
                  <c:pt idx="1">
                    <c:v>3.</c:v>
                  </c:pt>
                  <c:pt idx="2">
                    <c:v>3.</c:v>
                  </c:pt>
                  <c:pt idx="3">
                    <c:v>3.</c:v>
                  </c:pt>
                  <c:pt idx="4">
                    <c:v>3.</c:v>
                  </c:pt>
                  <c:pt idx="5">
                    <c:v>3.</c:v>
                  </c:pt>
                </c:lvl>
                <c:lvl>
                  <c:pt idx="0">
                    <c:v>Baloži  maz.taut.</c:v>
                  </c:pt>
                  <c:pt idx="1">
                    <c:v>Baložu vsk.</c:v>
                  </c:pt>
                  <c:pt idx="2">
                    <c:v>Daugmales p-sk</c:v>
                  </c:pt>
                  <c:pt idx="3">
                    <c:v>Gaismas tilts 97</c:v>
                  </c:pt>
                  <c:pt idx="4">
                    <c:v>Pļavniekkalna s-sk</c:v>
                  </c:pt>
                  <c:pt idx="5">
                    <c:v>Ķekavas vsk.</c:v>
                  </c:pt>
                </c:lvl>
              </c:multiLvlStrCache>
            </c:multiLvlStrRef>
          </c:cat>
          <c:val>
            <c:numRef>
              <c:f>[diag.d.14..xls]Sheet1!$F$37:$F$42</c:f>
              <c:numCache>
                <c:formatCode>General</c:formatCode>
                <c:ptCount val="6"/>
                <c:pt idx="0">
                  <c:v>77.89</c:v>
                </c:pt>
                <c:pt idx="1">
                  <c:v>77.89</c:v>
                </c:pt>
                <c:pt idx="2">
                  <c:v>77.89</c:v>
                </c:pt>
                <c:pt idx="3">
                  <c:v>77.89</c:v>
                </c:pt>
                <c:pt idx="4">
                  <c:v>77.89</c:v>
                </c:pt>
                <c:pt idx="5">
                  <c:v>77.89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47360"/>
        <c:axId val="34448896"/>
      </c:barChart>
      <c:catAx>
        <c:axId val="3444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448896"/>
        <c:crosses val="autoZero"/>
        <c:auto val="1"/>
        <c:lblAlgn val="ctr"/>
        <c:lblOffset val="100"/>
        <c:noMultiLvlLbl val="0"/>
      </c:catAx>
      <c:valAx>
        <c:axId val="3444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44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Skolotaja</dc:creator>
  <cp:lastModifiedBy>Skolotaja</cp:lastModifiedBy>
  <cp:revision>2</cp:revision>
  <cp:lastPrinted>2014-09-23T08:23:00Z</cp:lastPrinted>
  <dcterms:created xsi:type="dcterms:W3CDTF">2014-09-23T08:18:00Z</dcterms:created>
  <dcterms:modified xsi:type="dcterms:W3CDTF">2014-09-23T08:24:00Z</dcterms:modified>
</cp:coreProperties>
</file>