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54C71" w14:textId="21B3CA9E" w:rsidR="00642BBE" w:rsidRDefault="0035208D" w:rsidP="00352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08D">
        <w:rPr>
          <w:rFonts w:ascii="Times New Roman" w:hAnsi="Times New Roman" w:cs="Times New Roman"/>
          <w:b/>
          <w:bCs/>
          <w:sz w:val="24"/>
          <w:szCs w:val="24"/>
        </w:rPr>
        <w:t>Ķekavas novada pašvaldības īpašumā un tiesiskajā valdījumā esošās medību platības</w:t>
      </w:r>
    </w:p>
    <w:p w14:paraId="0970CC9E" w14:textId="47668C3C" w:rsidR="0035208D" w:rsidRDefault="0035208D" w:rsidP="00352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87E0E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Mežs Nr.17, kadastra Nr.8070 008 1169 (5,57 ha);</w:t>
      </w:r>
    </w:p>
    <w:p w14:paraId="17688C0C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Mežs Nr.30, kadastra Nr.8070 011 0134 (12,1 ha);</w:t>
      </w:r>
    </w:p>
    <w:p w14:paraId="20D15B3D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Mežs Nr.40, kadastra Nr.8070 010 0072 (3,62 ha);</w:t>
      </w:r>
    </w:p>
    <w:p w14:paraId="1AA5F374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Daugavas-Misas kanāls, kadastra Nr.8070 008 1302, sastāvošs no 3 zemes vienībām:</w:t>
      </w:r>
    </w:p>
    <w:p w14:paraId="6B7956C5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zemes vienība ar kadastra apzīmējumu 8070 009 0069 (3,42 ha);</w:t>
      </w:r>
    </w:p>
    <w:p w14:paraId="2902B529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zemes vienība ar kadastra apzīmējumu 8070 014 0112 (2,02 ha);</w:t>
      </w:r>
    </w:p>
    <w:p w14:paraId="67ECA774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zemes vienība ar kadastra apzīmējumu 8070 014 0202 (2.71 ha).</w:t>
      </w:r>
    </w:p>
    <w:p w14:paraId="7CE10ADE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Daugavas-Misas kanāls, kadastra Nr.8070 008 3603, zemes vienības ar kadastra apzīmējumu </w:t>
      </w:r>
      <w:proofErr w:type="gramStart"/>
      <w:r>
        <w:rPr>
          <w:rFonts w:ascii="Times New Roman" w:hAnsi="Times New Roman" w:cs="Times New Roman"/>
          <w:sz w:val="24"/>
          <w:szCs w:val="24"/>
        </w:rPr>
        <w:t>8070 008 1302 daļa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8,47 ha platībā (līdz pašvaldības peldvietai “Dambītis”)</w:t>
      </w:r>
    </w:p>
    <w:p w14:paraId="606ADEE8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“Ezeri”, kadastra Nr.8056 002 0115 (63.1 ha);</w:t>
      </w:r>
    </w:p>
    <w:p w14:paraId="7EF658A6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Pikstes</w:t>
      </w:r>
      <w:proofErr w:type="spellEnd"/>
      <w:r>
        <w:rPr>
          <w:rFonts w:ascii="Times New Roman" w:hAnsi="Times New Roman" w:cs="Times New Roman"/>
          <w:sz w:val="24"/>
          <w:szCs w:val="24"/>
        </w:rPr>
        <w:t>”, kadastra Nr.8056 002 0116, sastāvošs no 2 zemes vienībām:</w:t>
      </w:r>
    </w:p>
    <w:p w14:paraId="4BB3C77F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zemes vienība ar kadastra apzīmējumu 8056 002 0116 (29.2 ha);</w:t>
      </w:r>
    </w:p>
    <w:p w14:paraId="4AF94241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zemes vienība ar kadastra apzīmējumu 8056 002 0117 (1,7 ha);</w:t>
      </w:r>
    </w:p>
    <w:p w14:paraId="576F9FC3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“Pie Bērzes upes”, kadastra Nr.8056 001 0100 (21,00 ha);</w:t>
      </w:r>
    </w:p>
    <w:p w14:paraId="7050E81C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“Mežs Nr.32”, kadastra Nr.8070 012 0225 (6,00 ha);</w:t>
      </w:r>
    </w:p>
    <w:p w14:paraId="6AE56611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“Mežs Nr.33”, kadastra Nr. 8070 012 0298 (7,75 ha); </w:t>
      </w:r>
    </w:p>
    <w:p w14:paraId="7D898997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D0A46">
        <w:rPr>
          <w:rFonts w:ascii="Times New Roman" w:hAnsi="Times New Roman" w:cs="Times New Roman"/>
          <w:sz w:val="24"/>
          <w:szCs w:val="24"/>
        </w:rPr>
        <w:t>“Ciemata mežs”, kadastra Nr.8056 002 0360 (3.72 ha);</w:t>
      </w:r>
    </w:p>
    <w:p w14:paraId="207069F5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“</w:t>
      </w:r>
      <w:proofErr w:type="spellStart"/>
      <w:r>
        <w:rPr>
          <w:rFonts w:ascii="Times New Roman" w:hAnsi="Times New Roman" w:cs="Times New Roman"/>
          <w:sz w:val="24"/>
          <w:szCs w:val="24"/>
        </w:rPr>
        <w:t>Vedmeri</w:t>
      </w:r>
      <w:proofErr w:type="spellEnd"/>
      <w:r>
        <w:rPr>
          <w:rFonts w:ascii="Times New Roman" w:hAnsi="Times New Roman" w:cs="Times New Roman"/>
          <w:sz w:val="24"/>
          <w:szCs w:val="24"/>
        </w:rPr>
        <w:t>”, kadastra Nr.8056 002 0264 (6,75 ha);</w:t>
      </w:r>
    </w:p>
    <w:p w14:paraId="139D9879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“Nāves sala”; kadastra Nr. 8056 002 0272, sastāvošs no 4 zemes vienībām:</w:t>
      </w:r>
    </w:p>
    <w:p w14:paraId="1FEF23D7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zemes vienība ar kadastra apzīmējumu 8056 002 0272 (6,06 ha);</w:t>
      </w:r>
    </w:p>
    <w:p w14:paraId="343EA654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zemes vienība ar kadastra apzīmējumu 8056 002 0273 (21,35 ha);</w:t>
      </w:r>
    </w:p>
    <w:p w14:paraId="627FB955" w14:textId="77777777" w:rsidR="0035208D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 zemes vienība ar kadastra apzīmējumu 8056 002 0283 (0,3490 ha);</w:t>
      </w:r>
    </w:p>
    <w:p w14:paraId="58F5E365" w14:textId="77777777" w:rsidR="0035208D" w:rsidRPr="0022762F" w:rsidRDefault="0035208D" w:rsidP="0035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4) zemes vienība ar kadastra apzīmējumu 8056 002 0299 (0,53 ha).</w:t>
      </w:r>
    </w:p>
    <w:p w14:paraId="441EB489" w14:textId="77777777" w:rsidR="0035208D" w:rsidRPr="0035208D" w:rsidRDefault="0035208D" w:rsidP="003520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208D" w:rsidRPr="003520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8D"/>
    <w:rsid w:val="0035208D"/>
    <w:rsid w:val="004C1FF2"/>
    <w:rsid w:val="0064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21E3"/>
  <w15:chartTrackingRefBased/>
  <w15:docId w15:val="{55F4C298-55EF-4D1F-B506-23B81A87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</Words>
  <Characters>583</Characters>
  <Application>Microsoft Office Word</Application>
  <DocSecurity>0</DocSecurity>
  <Lines>4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Alviķe</dc:creator>
  <cp:keywords/>
  <dc:description/>
  <cp:lastModifiedBy>Vineta Alviķe</cp:lastModifiedBy>
  <cp:revision>1</cp:revision>
  <dcterms:created xsi:type="dcterms:W3CDTF">2020-08-10T09:38:00Z</dcterms:created>
  <dcterms:modified xsi:type="dcterms:W3CDTF">2020-08-10T09:40:00Z</dcterms:modified>
</cp:coreProperties>
</file>